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76" w:rsidRDefault="00A6347C" w:rsidP="002210FC">
      <w:pPr>
        <w:pStyle w:val="NoSpacing"/>
        <w:jc w:val="center"/>
        <w:rPr>
          <w:rFonts w:ascii="Times New Roman" w:hAnsi="Times New Roman" w:cs="Times New Roman"/>
          <w:b/>
          <w:sz w:val="24"/>
        </w:rPr>
      </w:pPr>
      <w:r>
        <w:rPr>
          <w:rFonts w:ascii="Times New Roman" w:hAnsi="Times New Roman" w:cs="Times New Roman"/>
          <w:b/>
          <w:sz w:val="24"/>
          <w:lang w:val="id-ID"/>
        </w:rPr>
        <w:t>T</w:t>
      </w:r>
      <w:r w:rsidR="00B4610F">
        <w:rPr>
          <w:rFonts w:ascii="Times New Roman" w:hAnsi="Times New Roman" w:cs="Times New Roman"/>
          <w:b/>
          <w:sz w:val="24"/>
        </w:rPr>
        <w:t>UGAS</w:t>
      </w:r>
      <w:r w:rsidR="00093807">
        <w:rPr>
          <w:rFonts w:ascii="Times New Roman" w:hAnsi="Times New Roman" w:cs="Times New Roman"/>
          <w:b/>
          <w:sz w:val="24"/>
        </w:rPr>
        <w:t xml:space="preserve"> 2</w:t>
      </w:r>
    </w:p>
    <w:p w:rsidR="00E8034B" w:rsidRPr="00A6347C" w:rsidRDefault="00B4610F" w:rsidP="00093807">
      <w:pPr>
        <w:pStyle w:val="NoSpacing"/>
        <w:spacing w:line="276" w:lineRule="auto"/>
        <w:jc w:val="center"/>
        <w:rPr>
          <w:rFonts w:ascii="Times New Roman" w:hAnsi="Times New Roman" w:cs="Times New Roman"/>
          <w:b/>
          <w:sz w:val="24"/>
        </w:rPr>
      </w:pPr>
      <w:r w:rsidRPr="00B4610F">
        <w:rPr>
          <w:rFonts w:ascii="Times New Roman" w:hAnsi="Times New Roman" w:cs="Times New Roman"/>
          <w:b/>
          <w:sz w:val="24"/>
        </w:rPr>
        <w:t>M</w:t>
      </w:r>
      <w:r>
        <w:rPr>
          <w:rFonts w:ascii="Times New Roman" w:hAnsi="Times New Roman" w:cs="Times New Roman"/>
          <w:b/>
          <w:sz w:val="24"/>
        </w:rPr>
        <w:t>E</w:t>
      </w:r>
      <w:r w:rsidR="001605B3">
        <w:rPr>
          <w:rFonts w:ascii="Times New Roman" w:hAnsi="Times New Roman" w:cs="Times New Roman"/>
          <w:b/>
          <w:sz w:val="24"/>
        </w:rPr>
        <w:t xml:space="preserve">MBUAT KISI-KISI SOAL BERDASARKAN KOMPETENSI DASAR 3.8 DAN 3.12 FISIKA KELAS XI </w:t>
      </w:r>
    </w:p>
    <w:p w:rsidR="00127133" w:rsidRPr="00093807" w:rsidRDefault="00127133" w:rsidP="00093807">
      <w:pPr>
        <w:spacing w:after="0" w:line="276" w:lineRule="auto"/>
        <w:rPr>
          <w:rFonts w:asciiTheme="minorBidi" w:eastAsia="Times New Roman" w:hAnsiTheme="minorBidi"/>
          <w:bCs/>
          <w:sz w:val="48"/>
          <w:szCs w:val="24"/>
          <w:lang w:eastAsia="id-ID"/>
        </w:rPr>
      </w:pPr>
    </w:p>
    <w:p w:rsidR="00127133" w:rsidRPr="0050357B" w:rsidRDefault="002210FC" w:rsidP="00093807">
      <w:pPr>
        <w:spacing w:after="0" w:line="276" w:lineRule="auto"/>
        <w:jc w:val="both"/>
        <w:rPr>
          <w:rFonts w:asciiTheme="minorBidi" w:eastAsia="Times New Roman" w:hAnsiTheme="minorBidi"/>
          <w:bCs/>
          <w:sz w:val="24"/>
          <w:szCs w:val="24"/>
          <w:u w:val="single"/>
          <w:lang w:eastAsia="id-ID"/>
        </w:rPr>
      </w:pPr>
      <w:r w:rsidRPr="0050357B">
        <w:rPr>
          <w:rFonts w:asciiTheme="minorBidi" w:eastAsia="Times New Roman" w:hAnsiTheme="minorBidi"/>
          <w:bCs/>
          <w:sz w:val="24"/>
          <w:szCs w:val="24"/>
          <w:u w:val="single"/>
          <w:lang w:eastAsia="id-ID"/>
        </w:rPr>
        <w:t>Penulis</w:t>
      </w:r>
    </w:p>
    <w:p w:rsidR="002210FC" w:rsidRPr="0050357B" w:rsidRDefault="002210FC"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Nama</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Anisa Pramita</w:t>
      </w:r>
    </w:p>
    <w:p w:rsidR="00127133" w:rsidRPr="0050357B" w:rsidRDefault="002210FC"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NPM</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1913022016</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P.S.</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Pendidikan Fisika</w:t>
      </w:r>
    </w:p>
    <w:p w:rsidR="00127133" w:rsidRPr="0050357B" w:rsidRDefault="00127133" w:rsidP="00093807">
      <w:pPr>
        <w:spacing w:after="0" w:line="276" w:lineRule="auto"/>
        <w:jc w:val="both"/>
        <w:rPr>
          <w:rFonts w:asciiTheme="minorBidi" w:eastAsia="Times New Roman" w:hAnsiTheme="minorBidi"/>
          <w:bCs/>
          <w:sz w:val="24"/>
          <w:szCs w:val="24"/>
          <w:lang w:eastAsia="id-ID"/>
        </w:rPr>
      </w:pPr>
    </w:p>
    <w:p w:rsidR="00127133" w:rsidRPr="00A6347C" w:rsidRDefault="00127133" w:rsidP="00093807">
      <w:pPr>
        <w:spacing w:after="0" w:line="276" w:lineRule="auto"/>
        <w:jc w:val="both"/>
        <w:rPr>
          <w:rFonts w:asciiTheme="minorBidi" w:eastAsia="Times New Roman" w:hAnsiTheme="minorBidi"/>
          <w:bCs/>
          <w:sz w:val="8"/>
          <w:szCs w:val="8"/>
          <w:lang w:val="en-US" w:eastAsia="id-ID"/>
        </w:rPr>
      </w:pPr>
      <w:r w:rsidRPr="0050357B">
        <w:rPr>
          <w:rFonts w:asciiTheme="minorBidi" w:eastAsia="Times New Roman" w:hAnsiTheme="minorBidi"/>
          <w:bCs/>
          <w:sz w:val="24"/>
          <w:szCs w:val="24"/>
          <w:lang w:eastAsia="id-ID"/>
        </w:rPr>
        <w:t>Mata Kuliah</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Pengembangan </w:t>
      </w:r>
      <w:r w:rsidR="00EC17F1">
        <w:rPr>
          <w:rFonts w:asciiTheme="minorBidi" w:eastAsia="Times New Roman" w:hAnsiTheme="minorBidi"/>
          <w:bCs/>
          <w:sz w:val="24"/>
          <w:szCs w:val="24"/>
          <w:lang w:val="en-US" w:eastAsia="id-ID"/>
        </w:rPr>
        <w:t>CBT</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Dosen</w:t>
      </w:r>
      <w:r w:rsidRPr="0050357B">
        <w:rPr>
          <w:rFonts w:asciiTheme="minorBidi" w:eastAsia="Times New Roman" w:hAnsiTheme="minorBidi"/>
          <w:bCs/>
          <w:sz w:val="24"/>
          <w:szCs w:val="24"/>
          <w:lang w:eastAsia="id-ID"/>
        </w:rPr>
        <w:tab/>
        <w:t xml:space="preserve"> Pengampu</w:t>
      </w:r>
      <w:r w:rsidRPr="0050357B">
        <w:rPr>
          <w:rFonts w:asciiTheme="minorBidi" w:eastAsia="Times New Roman" w:hAnsiTheme="minorBidi"/>
          <w:bCs/>
          <w:sz w:val="24"/>
          <w:szCs w:val="24"/>
          <w:lang w:eastAsia="id-ID"/>
        </w:rPr>
        <w:tab/>
        <w:t xml:space="preserve">: Prof. Dr. </w:t>
      </w:r>
      <w:r w:rsidR="00EC17F1">
        <w:rPr>
          <w:rFonts w:asciiTheme="minorBidi" w:eastAsia="Times New Roman" w:hAnsiTheme="minorBidi"/>
          <w:bCs/>
          <w:sz w:val="24"/>
          <w:szCs w:val="24"/>
          <w:lang w:val="en-US" w:eastAsia="id-ID"/>
        </w:rPr>
        <w:t>Undang Rosidin</w:t>
      </w:r>
      <w:r w:rsidR="00A6347C">
        <w:rPr>
          <w:rFonts w:asciiTheme="minorBidi" w:eastAsia="Times New Roman" w:hAnsiTheme="minorBidi"/>
          <w:bCs/>
          <w:sz w:val="24"/>
          <w:szCs w:val="24"/>
          <w:lang w:eastAsia="id-ID"/>
        </w:rPr>
        <w:t>, M.</w:t>
      </w:r>
      <w:r w:rsidR="00EC17F1">
        <w:rPr>
          <w:rFonts w:asciiTheme="minorBidi" w:eastAsia="Times New Roman" w:hAnsiTheme="minorBidi"/>
          <w:bCs/>
          <w:sz w:val="24"/>
          <w:szCs w:val="24"/>
          <w:lang w:val="en-US" w:eastAsia="id-ID"/>
        </w:rPr>
        <w:t>Pd</w:t>
      </w:r>
      <w:r w:rsidRPr="0050357B">
        <w:rPr>
          <w:rFonts w:asciiTheme="minorBidi" w:eastAsia="Times New Roman" w:hAnsiTheme="minorBidi"/>
          <w:bCs/>
          <w:sz w:val="24"/>
          <w:szCs w:val="24"/>
          <w:lang w:eastAsia="id-ID"/>
        </w:rPr>
        <w:t>.</w:t>
      </w:r>
    </w:p>
    <w:p w:rsidR="00127133" w:rsidRDefault="00127133" w:rsidP="00093807">
      <w:pPr>
        <w:spacing w:after="0" w:line="276" w:lineRule="auto"/>
        <w:jc w:val="both"/>
        <w:rPr>
          <w:rFonts w:asciiTheme="minorBidi" w:eastAsia="Times New Roman" w:hAnsiTheme="minorBidi"/>
          <w:bCs/>
          <w:sz w:val="24"/>
          <w:szCs w:val="24"/>
          <w:lang w:val="en-US" w:eastAsia="id-ID"/>
        </w:rPr>
      </w:pP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Dr. </w:t>
      </w:r>
      <w:r w:rsidR="00EC17F1">
        <w:rPr>
          <w:rFonts w:asciiTheme="minorBidi" w:eastAsia="Times New Roman" w:hAnsiTheme="minorBidi"/>
          <w:bCs/>
          <w:sz w:val="24"/>
          <w:szCs w:val="24"/>
          <w:lang w:val="en-US" w:eastAsia="id-ID"/>
        </w:rPr>
        <w:t xml:space="preserve">Doni </w:t>
      </w:r>
      <w:proofErr w:type="spellStart"/>
      <w:r w:rsidR="00EC17F1">
        <w:rPr>
          <w:rFonts w:asciiTheme="minorBidi" w:eastAsia="Times New Roman" w:hAnsiTheme="minorBidi"/>
          <w:bCs/>
          <w:sz w:val="24"/>
          <w:szCs w:val="24"/>
          <w:lang w:val="en-US" w:eastAsia="id-ID"/>
        </w:rPr>
        <w:t>Andra</w:t>
      </w:r>
      <w:proofErr w:type="spellEnd"/>
      <w:r w:rsidR="00F1523C">
        <w:rPr>
          <w:rFonts w:asciiTheme="minorBidi" w:eastAsia="Times New Roman" w:hAnsiTheme="minorBidi"/>
          <w:bCs/>
          <w:sz w:val="24"/>
          <w:szCs w:val="24"/>
          <w:lang w:val="en-US" w:eastAsia="id-ID"/>
        </w:rPr>
        <w:t xml:space="preserve">, </w:t>
      </w:r>
      <w:proofErr w:type="gramStart"/>
      <w:r w:rsidR="00EC17F1">
        <w:rPr>
          <w:rFonts w:asciiTheme="minorBidi" w:eastAsia="Times New Roman" w:hAnsiTheme="minorBidi"/>
          <w:bCs/>
          <w:sz w:val="24"/>
          <w:szCs w:val="24"/>
          <w:lang w:val="en-US" w:eastAsia="id-ID"/>
        </w:rPr>
        <w:t>S.Pd.,</w:t>
      </w:r>
      <w:proofErr w:type="gramEnd"/>
      <w:r w:rsidR="00EC17F1">
        <w:rPr>
          <w:rFonts w:asciiTheme="minorBidi" w:eastAsia="Times New Roman" w:hAnsiTheme="minorBidi"/>
          <w:bCs/>
          <w:sz w:val="24"/>
          <w:szCs w:val="24"/>
          <w:lang w:val="en-US" w:eastAsia="id-ID"/>
        </w:rPr>
        <w:t xml:space="preserve"> M.Sc</w:t>
      </w:r>
      <w:r w:rsidR="00F1523C">
        <w:rPr>
          <w:rFonts w:asciiTheme="minorBidi" w:eastAsia="Times New Roman" w:hAnsiTheme="minorBidi"/>
          <w:bCs/>
          <w:sz w:val="24"/>
          <w:szCs w:val="24"/>
          <w:lang w:val="en-US" w:eastAsia="id-ID"/>
        </w:rPr>
        <w:t>.</w:t>
      </w:r>
    </w:p>
    <w:p w:rsidR="0089537F" w:rsidRDefault="0089537F" w:rsidP="00093807">
      <w:pPr>
        <w:spacing w:after="0" w:line="276"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t xml:space="preserve">  Anggreini, </w:t>
      </w:r>
      <w:proofErr w:type="gramStart"/>
      <w:r>
        <w:rPr>
          <w:rFonts w:asciiTheme="minorBidi" w:eastAsia="Times New Roman" w:hAnsiTheme="minorBidi"/>
          <w:bCs/>
          <w:sz w:val="24"/>
          <w:szCs w:val="24"/>
          <w:lang w:val="en-US" w:eastAsia="id-ID"/>
        </w:rPr>
        <w:t>S.Pd.,</w:t>
      </w:r>
      <w:proofErr w:type="gramEnd"/>
      <w:r>
        <w:rPr>
          <w:rFonts w:asciiTheme="minorBidi" w:eastAsia="Times New Roman" w:hAnsiTheme="minorBidi"/>
          <w:bCs/>
          <w:sz w:val="24"/>
          <w:szCs w:val="24"/>
          <w:lang w:val="en-US" w:eastAsia="id-ID"/>
        </w:rPr>
        <w:t xml:space="preserve"> M.Pd.</w:t>
      </w:r>
    </w:p>
    <w:p w:rsidR="00127133" w:rsidRPr="0050357B" w:rsidRDefault="00127133"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pStyle w:val="NoSpacing"/>
        <w:spacing w:line="360" w:lineRule="auto"/>
        <w:jc w:val="center"/>
        <w:rPr>
          <w:rFonts w:asciiTheme="minorBidi" w:hAnsiTheme="minorBidi" w:cstheme="minorBidi"/>
          <w:b/>
          <w:bCs/>
          <w:sz w:val="32"/>
          <w:szCs w:val="32"/>
          <w:lang w:val="id-ID"/>
        </w:rPr>
      </w:pPr>
      <w:r w:rsidRPr="0050357B">
        <w:rPr>
          <w:rFonts w:asciiTheme="minorBidi" w:eastAsia="Times New Roman" w:hAnsiTheme="minorBidi" w:cstheme="minorBidi"/>
          <w:b/>
          <w:bCs/>
          <w:noProof/>
          <w:sz w:val="24"/>
          <w:szCs w:val="24"/>
        </w:rPr>
        <w:drawing>
          <wp:inline distT="0" distB="0" distL="0" distR="0" wp14:anchorId="4605F726" wp14:editId="6DE74373">
            <wp:extent cx="1531089" cy="1433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7659" cy="1458397"/>
                    </a:xfrm>
                    <a:prstGeom prst="rect">
                      <a:avLst/>
                    </a:prstGeom>
                    <a:noFill/>
                    <a:ln>
                      <a:noFill/>
                    </a:ln>
                  </pic:spPr>
                </pic:pic>
              </a:graphicData>
            </a:graphic>
          </wp:inline>
        </w:drawing>
      </w: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Jurusan Pendidikan Matematika dan Ilmu Pengetahuan Alam</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Fakultas Keguruan dan Ilmu Pendidikan</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Universitas Lampung</w:t>
      </w:r>
    </w:p>
    <w:p w:rsidR="00127133" w:rsidRPr="00F1523C" w:rsidRDefault="00F1523C" w:rsidP="00127133">
      <w:pPr>
        <w:pStyle w:val="NoSpacing"/>
        <w:jc w:val="center"/>
        <w:rPr>
          <w:rFonts w:ascii="Times New Roman" w:hAnsi="Times New Roman" w:cs="Times New Roman"/>
          <w:b/>
          <w:sz w:val="24"/>
          <w:szCs w:val="24"/>
        </w:rPr>
        <w:sectPr w:rsidR="00127133" w:rsidRPr="00F1523C" w:rsidSect="00093807">
          <w:pgSz w:w="16839" w:h="11907" w:orient="landscape" w:code="9"/>
          <w:pgMar w:top="1701" w:right="1701" w:bottom="1701" w:left="2268" w:header="709" w:footer="709" w:gutter="0"/>
          <w:cols w:space="708"/>
          <w:docGrid w:linePitch="360"/>
        </w:sectPr>
      </w:pPr>
      <w:r>
        <w:rPr>
          <w:rFonts w:ascii="Times New Roman" w:hAnsi="Times New Roman" w:cs="Times New Roman"/>
          <w:b/>
          <w:sz w:val="24"/>
          <w:szCs w:val="24"/>
          <w:lang w:val="id-ID"/>
        </w:rPr>
        <w:t>202</w:t>
      </w:r>
      <w:r>
        <w:rPr>
          <w:rFonts w:ascii="Times New Roman" w:hAnsi="Times New Roman" w:cs="Times New Roman"/>
          <w:b/>
          <w:sz w:val="24"/>
          <w:szCs w:val="24"/>
        </w:rPr>
        <w:t>2</w:t>
      </w:r>
    </w:p>
    <w:p w:rsidR="00F2462D" w:rsidRPr="00F2462D" w:rsidRDefault="00F2462D" w:rsidP="00F2462D">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Kisi-Kisi Soal</w:t>
      </w:r>
    </w:p>
    <w:p w:rsidR="00F2462D" w:rsidRDefault="00F2462D" w:rsidP="00F2462D">
      <w:pPr>
        <w:spacing w:after="0" w:line="240" w:lineRule="auto"/>
        <w:jc w:val="both"/>
      </w:pPr>
    </w:p>
    <w:p w:rsidR="00F2462D" w:rsidRDefault="00F2462D" w:rsidP="00F2462D">
      <w:pPr>
        <w:spacing w:after="0" w:line="240" w:lineRule="auto"/>
        <w:jc w:val="both"/>
        <w:rPr>
          <w:rFonts w:asciiTheme="majorBidi" w:hAnsiTheme="majorBidi" w:cstheme="majorBidi"/>
          <w:sz w:val="24"/>
          <w:szCs w:val="24"/>
        </w:rPr>
      </w:pP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Satuan Pendidikan</w:t>
      </w:r>
      <w:r>
        <w:rPr>
          <w:rFonts w:asciiTheme="majorBidi" w:hAnsiTheme="majorBidi" w:cstheme="majorBidi"/>
          <w:sz w:val="24"/>
          <w:szCs w:val="24"/>
          <w:lang w:val="en-US"/>
        </w:rPr>
        <w:tab/>
      </w:r>
      <w:r>
        <w:rPr>
          <w:rFonts w:asciiTheme="majorBidi" w:hAnsiTheme="majorBidi" w:cstheme="majorBidi"/>
          <w:sz w:val="24"/>
          <w:szCs w:val="24"/>
          <w:lang w:val="en-US"/>
        </w:rPr>
        <w:tab/>
        <w:t>: SMA</w:t>
      </w: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Mata Pelajaran</w:t>
      </w:r>
      <w:r>
        <w:rPr>
          <w:rFonts w:asciiTheme="majorBidi" w:hAnsiTheme="majorBidi" w:cstheme="majorBidi"/>
          <w:sz w:val="24"/>
          <w:szCs w:val="24"/>
          <w:lang w:val="en-US"/>
        </w:rPr>
        <w:tab/>
      </w:r>
      <w:r>
        <w:rPr>
          <w:rFonts w:asciiTheme="majorBidi" w:hAnsiTheme="majorBidi" w:cstheme="majorBidi"/>
          <w:sz w:val="24"/>
          <w:szCs w:val="24"/>
          <w:lang w:val="en-US"/>
        </w:rPr>
        <w:tab/>
        <w:t>: Fisika</w:t>
      </w: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Kurikulum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2013</w:t>
      </w:r>
    </w:p>
    <w:p w:rsidR="00F2462D" w:rsidRP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Kelas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XI</w:t>
      </w:r>
    </w:p>
    <w:p w:rsidR="00F2462D" w:rsidRPr="001A4CA8" w:rsidRDefault="00F2462D" w:rsidP="00F2462D">
      <w:pPr>
        <w:spacing w:after="0" w:line="240" w:lineRule="auto"/>
        <w:jc w:val="both"/>
        <w:rPr>
          <w:rFonts w:asciiTheme="majorBidi" w:hAnsiTheme="majorBidi" w:cstheme="majorBidi"/>
          <w:sz w:val="24"/>
          <w:szCs w:val="24"/>
        </w:rPr>
      </w:pP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387"/>
        <w:gridCol w:w="2043"/>
        <w:gridCol w:w="1524"/>
        <w:gridCol w:w="3825"/>
        <w:gridCol w:w="1018"/>
        <w:gridCol w:w="968"/>
        <w:gridCol w:w="1416"/>
      </w:tblGrid>
      <w:tr w:rsidR="00182DB8" w:rsidRPr="00C96349" w:rsidTr="00405576">
        <w:trPr>
          <w:trHeight w:val="516"/>
          <w:tblHeader/>
        </w:trPr>
        <w:tc>
          <w:tcPr>
            <w:tcW w:w="207"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182DB8" w:rsidRDefault="00F2462D" w:rsidP="00DE447B">
            <w:pPr>
              <w:spacing w:after="0" w:line="240" w:lineRule="auto"/>
              <w:jc w:val="center"/>
              <w:rPr>
                <w:rFonts w:ascii="Times New Roman" w:hAnsi="Times New Roman" w:cs="Times New Roman"/>
                <w:b/>
                <w:lang w:val="en-US"/>
              </w:rPr>
            </w:pPr>
            <w:r w:rsidRPr="00C96349">
              <w:rPr>
                <w:rFonts w:ascii="Times New Roman" w:hAnsi="Times New Roman" w:cs="Times New Roman"/>
                <w:b/>
              </w:rPr>
              <w:t>No</w:t>
            </w:r>
            <w:r w:rsidR="00182DB8">
              <w:rPr>
                <w:rFonts w:ascii="Times New Roman" w:hAnsi="Times New Roman" w:cs="Times New Roman"/>
                <w:b/>
                <w:lang w:val="en-US"/>
              </w:rPr>
              <w:t>.</w:t>
            </w:r>
          </w:p>
        </w:tc>
        <w:tc>
          <w:tcPr>
            <w:tcW w:w="868"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 xml:space="preserve">Kompetensi Inti </w:t>
            </w:r>
          </w:p>
        </w:tc>
        <w:tc>
          <w:tcPr>
            <w:tcW w:w="743"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Kompetensi Dasar</w:t>
            </w:r>
          </w:p>
        </w:tc>
        <w:tc>
          <w:tcPr>
            <w:tcW w:w="554"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Materi</w:t>
            </w:r>
          </w:p>
        </w:tc>
        <w:tc>
          <w:tcPr>
            <w:tcW w:w="1391"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Indikator</w:t>
            </w:r>
          </w:p>
        </w:tc>
        <w:tc>
          <w:tcPr>
            <w:tcW w:w="370"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No</w:t>
            </w:r>
            <w:r w:rsidR="00405576">
              <w:rPr>
                <w:rFonts w:ascii="Times New Roman" w:hAnsi="Times New Roman" w:cs="Times New Roman"/>
                <w:b/>
                <w:lang w:val="en-US"/>
              </w:rPr>
              <w:t>.</w:t>
            </w:r>
            <w:r w:rsidRPr="00C96349">
              <w:rPr>
                <w:rFonts w:ascii="Times New Roman" w:hAnsi="Times New Roman" w:cs="Times New Roman"/>
                <w:b/>
              </w:rPr>
              <w:t xml:space="preserve"> Soal</w:t>
            </w:r>
          </w:p>
        </w:tc>
        <w:tc>
          <w:tcPr>
            <w:tcW w:w="352"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Bentuk Soal</w:t>
            </w:r>
          </w:p>
        </w:tc>
        <w:tc>
          <w:tcPr>
            <w:tcW w:w="515" w:type="pct"/>
            <w:tcBorders>
              <w:top w:val="single" w:sz="4" w:space="0" w:color="auto"/>
              <w:left w:val="single" w:sz="4" w:space="0" w:color="auto"/>
              <w:bottom w:val="single" w:sz="12" w:space="0" w:color="auto"/>
              <w:right w:val="single" w:sz="4" w:space="0" w:color="auto"/>
            </w:tcBorders>
            <w:shd w:val="clear" w:color="auto" w:fill="00B0F0"/>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Level</w:t>
            </w:r>
          </w:p>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Kognitif</w:t>
            </w:r>
          </w:p>
        </w:tc>
      </w:tr>
      <w:tr w:rsidR="004A37D0" w:rsidRPr="00C96349" w:rsidTr="00405576">
        <w:trPr>
          <w:trHeight w:val="641"/>
        </w:trPr>
        <w:tc>
          <w:tcPr>
            <w:tcW w:w="207" w:type="pct"/>
            <w:tcBorders>
              <w:top w:val="single" w:sz="12" w:space="0" w:color="auto"/>
              <w:left w:val="single" w:sz="4" w:space="0" w:color="auto"/>
              <w:bottom w:val="single" w:sz="4" w:space="0" w:color="auto"/>
              <w:right w:val="single" w:sz="4" w:space="0" w:color="auto"/>
            </w:tcBorders>
          </w:tcPr>
          <w:p w:rsidR="004A37D0" w:rsidRPr="00C96349" w:rsidRDefault="004A37D0" w:rsidP="00DE447B">
            <w:pPr>
              <w:spacing w:after="0" w:line="240" w:lineRule="auto"/>
              <w:jc w:val="center"/>
              <w:rPr>
                <w:rFonts w:ascii="Times New Roman" w:hAnsi="Times New Roman" w:cs="Times New Roman"/>
              </w:rPr>
            </w:pPr>
            <w:r w:rsidRPr="00C96349">
              <w:rPr>
                <w:rFonts w:ascii="Times New Roman" w:hAnsi="Times New Roman" w:cs="Times New Roman"/>
              </w:rPr>
              <w:t>1</w:t>
            </w:r>
          </w:p>
        </w:tc>
        <w:tc>
          <w:tcPr>
            <w:tcW w:w="868" w:type="pct"/>
            <w:vMerge w:val="restart"/>
            <w:tcBorders>
              <w:top w:val="single" w:sz="12" w:space="0" w:color="auto"/>
              <w:left w:val="single" w:sz="4" w:space="0" w:color="auto"/>
              <w:right w:val="single" w:sz="4" w:space="0" w:color="auto"/>
            </w:tcBorders>
          </w:tcPr>
          <w:p w:rsidR="004A37D0" w:rsidRPr="00182DB8" w:rsidRDefault="004A37D0" w:rsidP="00182DB8">
            <w:pPr>
              <w:pStyle w:val="ListParagraph"/>
              <w:numPr>
                <w:ilvl w:val="0"/>
                <w:numId w:val="32"/>
              </w:numPr>
              <w:spacing w:after="0" w:line="240" w:lineRule="auto"/>
              <w:ind w:left="317" w:hanging="284"/>
              <w:jc w:val="both"/>
              <w:rPr>
                <w:rFonts w:ascii="Times New Roman" w:hAnsi="Times New Roman" w:cs="Times New Roman"/>
                <w:lang w:val="pt-BR"/>
              </w:rPr>
            </w:pPr>
            <w:r w:rsidRPr="00182DB8">
              <w:rPr>
                <w:rFonts w:ascii="Times New Roman" w:hAnsi="Times New Roman" w:cs="Times New Roman"/>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743" w:type="pct"/>
            <w:vMerge w:val="restart"/>
            <w:tcBorders>
              <w:top w:val="single" w:sz="12" w:space="0" w:color="auto"/>
              <w:left w:val="single" w:sz="4" w:space="0" w:color="auto"/>
              <w:right w:val="single" w:sz="4" w:space="0" w:color="auto"/>
            </w:tcBorders>
          </w:tcPr>
          <w:p w:rsidR="004A37D0" w:rsidRPr="00C96349" w:rsidRDefault="004A37D0" w:rsidP="004A37D0">
            <w:pPr>
              <w:spacing w:after="0" w:line="240" w:lineRule="auto"/>
              <w:ind w:left="463" w:hanging="463"/>
              <w:jc w:val="both"/>
              <w:rPr>
                <w:rFonts w:ascii="Times New Roman" w:hAnsi="Times New Roman" w:cs="Times New Roman"/>
              </w:rPr>
            </w:pPr>
            <w:r w:rsidRPr="00182DB8">
              <w:rPr>
                <w:rFonts w:ascii="Times New Roman" w:hAnsi="Times New Roman" w:cs="Times New Roman"/>
              </w:rPr>
              <w:t>3.8</w:t>
            </w:r>
            <w:r w:rsidRPr="00182DB8">
              <w:rPr>
                <w:rFonts w:ascii="Times New Roman" w:hAnsi="Times New Roman" w:cs="Times New Roman"/>
              </w:rPr>
              <w:tab/>
              <w:t>Menganalisis karakteristik gelombang mekanik</w:t>
            </w:r>
          </w:p>
        </w:tc>
        <w:tc>
          <w:tcPr>
            <w:tcW w:w="554" w:type="pct"/>
            <w:vMerge w:val="restart"/>
            <w:tcBorders>
              <w:top w:val="single" w:sz="12" w:space="0" w:color="auto"/>
              <w:left w:val="single" w:sz="4" w:space="0" w:color="auto"/>
              <w:right w:val="single" w:sz="4" w:space="0" w:color="auto"/>
            </w:tcBorders>
          </w:tcPr>
          <w:p w:rsidR="004A37D0" w:rsidRPr="00CF2BC2" w:rsidRDefault="00722FFF" w:rsidP="00CF2BC2">
            <w:pPr>
              <w:ind w:left="45"/>
              <w:jc w:val="center"/>
              <w:rPr>
                <w:rFonts w:ascii="Times New Roman" w:hAnsi="Times New Roman" w:cs="Times New Roman"/>
                <w:lang w:val="en-US"/>
              </w:rPr>
            </w:pPr>
            <w:r>
              <w:rPr>
                <w:rFonts w:ascii="Times New Roman" w:hAnsi="Times New Roman" w:cs="Times New Roman"/>
                <w:lang w:val="en-US"/>
              </w:rPr>
              <w:t>Teori Kinetik Gas</w:t>
            </w:r>
          </w:p>
        </w:tc>
        <w:tc>
          <w:tcPr>
            <w:tcW w:w="1391" w:type="pct"/>
            <w:tcBorders>
              <w:top w:val="single" w:sz="12" w:space="0" w:color="auto"/>
              <w:left w:val="single" w:sz="4" w:space="0" w:color="auto"/>
              <w:bottom w:val="single" w:sz="4" w:space="0" w:color="auto"/>
              <w:right w:val="single" w:sz="4" w:space="0" w:color="auto"/>
            </w:tcBorders>
          </w:tcPr>
          <w:p w:rsidR="004A37D0" w:rsidRPr="00C96349" w:rsidRDefault="004A37D0" w:rsidP="006F4C9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sidR="006F4C90">
              <w:rPr>
                <w:rFonts w:ascii="Times New Roman" w:hAnsi="Times New Roman" w:cs="Times New Roman"/>
                <w:color w:val="000000"/>
                <w:lang w:val="en-US"/>
              </w:rPr>
              <w:t>uraian sifat-sifat gas ideal</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sidR="006F4C90">
              <w:rPr>
                <w:rFonts w:ascii="Times New Roman" w:hAnsi="Times New Roman" w:cs="Times New Roman"/>
                <w:color w:val="000000"/>
                <w:lang w:val="en-US"/>
              </w:rPr>
              <w:t>pernyataan yang sesuai dengan sifat-sifat gas ideal.</w:t>
            </w:r>
            <w:r w:rsidRPr="00C96349">
              <w:rPr>
                <w:rFonts w:ascii="Times New Roman" w:hAnsi="Times New Roman" w:cs="Times New Roman"/>
                <w:color w:val="000000"/>
              </w:rPr>
              <w:t xml:space="preserve"> </w:t>
            </w:r>
          </w:p>
        </w:tc>
        <w:tc>
          <w:tcPr>
            <w:tcW w:w="370" w:type="pct"/>
            <w:tcBorders>
              <w:top w:val="single" w:sz="12"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1</w:t>
            </w:r>
          </w:p>
        </w:tc>
        <w:tc>
          <w:tcPr>
            <w:tcW w:w="352" w:type="pct"/>
            <w:tcBorders>
              <w:top w:val="single" w:sz="12"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12"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3</w:t>
            </w:r>
          </w:p>
        </w:tc>
      </w:tr>
      <w:tr w:rsidR="00465D9A" w:rsidRPr="00C96349" w:rsidTr="00405576">
        <w:trPr>
          <w:trHeight w:val="707"/>
        </w:trPr>
        <w:tc>
          <w:tcPr>
            <w:tcW w:w="207" w:type="pct"/>
            <w:tcBorders>
              <w:top w:val="single" w:sz="4" w:space="0" w:color="auto"/>
              <w:left w:val="single" w:sz="4" w:space="0" w:color="auto"/>
              <w:bottom w:val="single" w:sz="4" w:space="0" w:color="auto"/>
              <w:right w:val="single" w:sz="4" w:space="0" w:color="auto"/>
            </w:tcBorders>
          </w:tcPr>
          <w:p w:rsidR="00465D9A"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868"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65D9A" w:rsidRPr="00C96349" w:rsidRDefault="00465D9A" w:rsidP="00465D9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rumus tekanan gas ideal</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mengidentifikasi</w:t>
            </w:r>
            <w:r>
              <w:rPr>
                <w:rFonts w:ascii="Times New Roman" w:hAnsi="Times New Roman" w:cs="Times New Roman"/>
                <w:color w:val="000000"/>
              </w:rPr>
              <w:t xml:space="preserve"> </w:t>
            </w:r>
            <w:r>
              <w:rPr>
                <w:rFonts w:ascii="Times New Roman" w:hAnsi="Times New Roman" w:cs="Times New Roman"/>
                <w:color w:val="000000"/>
                <w:lang w:val="en-US"/>
              </w:rPr>
              <w:t xml:space="preserve">pernyataan yang sesuai </w:t>
            </w:r>
            <w:r>
              <w:rPr>
                <w:rFonts w:ascii="Times New Roman" w:hAnsi="Times New Roman" w:cs="Times New Roman"/>
                <w:color w:val="000000"/>
                <w:lang w:val="en-US"/>
              </w:rPr>
              <w:t>rumus tersebut</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465D9A" w:rsidRP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465D9A" w:rsidRP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465D9A" w:rsidRPr="00C96349" w:rsidTr="00405576">
        <w:trPr>
          <w:trHeight w:val="707"/>
        </w:trPr>
        <w:tc>
          <w:tcPr>
            <w:tcW w:w="207" w:type="pct"/>
            <w:tcBorders>
              <w:top w:val="single" w:sz="4" w:space="0" w:color="auto"/>
              <w:left w:val="single" w:sz="4" w:space="0" w:color="auto"/>
              <w:bottom w:val="single" w:sz="4" w:space="0" w:color="auto"/>
              <w:right w:val="single" w:sz="4" w:space="0" w:color="auto"/>
            </w:tcBorders>
          </w:tcPr>
          <w:p w:rsidR="00465D9A"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868"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65D9A" w:rsidRDefault="00465D9A" w:rsidP="00465D9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suatu kondisi</w:t>
            </w:r>
            <w:r>
              <w:rPr>
                <w:rFonts w:ascii="Times New Roman" w:hAnsi="Times New Roman" w:cs="Times New Roman"/>
                <w:color w:val="000000"/>
                <w:lang w:val="en-US"/>
              </w:rPr>
              <w:t xml:space="preserve"> gas ideal</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w:t>
            </w:r>
            <w:r>
              <w:rPr>
                <w:rFonts w:ascii="Times New Roman" w:hAnsi="Times New Roman" w:cs="Times New Roman"/>
                <w:color w:val="000000"/>
                <w:lang w:val="en-US"/>
              </w:rPr>
              <w:t xml:space="preserve">entukan apa yang terjadi pada gas </w:t>
            </w:r>
            <w:r>
              <w:rPr>
                <w:rFonts w:ascii="Times New Roman" w:hAnsi="Times New Roman" w:cs="Times New Roman"/>
                <w:color w:val="000000"/>
                <w:lang w:val="en-US"/>
              </w:rPr>
              <w:t>tersebut.</w:t>
            </w:r>
          </w:p>
        </w:tc>
        <w:tc>
          <w:tcPr>
            <w:tcW w:w="370"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BA1F49" w:rsidRPr="00C96349" w:rsidTr="00BA1F49">
        <w:trPr>
          <w:trHeight w:val="453"/>
        </w:trPr>
        <w:tc>
          <w:tcPr>
            <w:tcW w:w="207" w:type="pct"/>
            <w:tcBorders>
              <w:top w:val="single" w:sz="4" w:space="0" w:color="auto"/>
              <w:left w:val="single" w:sz="4" w:space="0" w:color="auto"/>
              <w:bottom w:val="single" w:sz="4" w:space="0" w:color="auto"/>
              <w:right w:val="single" w:sz="4" w:space="0" w:color="auto"/>
            </w:tcBorders>
          </w:tcPr>
          <w:p w:rsidR="00BA1F49"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868"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BA1F49" w:rsidRDefault="00BA1F49" w:rsidP="00BA1F4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Pr>
                <w:rFonts w:ascii="Times New Roman" w:hAnsi="Times New Roman" w:cs="Times New Roman"/>
                <w:color w:val="000000"/>
                <w:lang w:val="en-US"/>
              </w:rPr>
              <w:t>suhu akhir gas ideal.</w:t>
            </w:r>
          </w:p>
        </w:tc>
        <w:tc>
          <w:tcPr>
            <w:tcW w:w="370" w:type="pct"/>
            <w:tcBorders>
              <w:top w:val="single" w:sz="4" w:space="0" w:color="auto"/>
              <w:left w:val="single" w:sz="4" w:space="0" w:color="auto"/>
              <w:bottom w:val="single" w:sz="4" w:space="0" w:color="auto"/>
              <w:right w:val="single" w:sz="4" w:space="0" w:color="auto"/>
            </w:tcBorders>
            <w:vAlign w:val="center"/>
          </w:tcPr>
          <w:p w:rsidR="00BA1F49" w:rsidRDefault="00BA1F49" w:rsidP="00405576">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BA1F49" w:rsidRDefault="00BA1F49"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BA1F49" w:rsidRDefault="00BA1F49"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65053" w:rsidRPr="00C96349" w:rsidTr="00BA1F49">
        <w:trPr>
          <w:trHeight w:val="453"/>
        </w:trPr>
        <w:tc>
          <w:tcPr>
            <w:tcW w:w="207" w:type="pct"/>
            <w:tcBorders>
              <w:top w:val="single" w:sz="4" w:space="0" w:color="auto"/>
              <w:left w:val="single" w:sz="4" w:space="0" w:color="auto"/>
              <w:bottom w:val="single" w:sz="4" w:space="0" w:color="auto"/>
              <w:right w:val="single" w:sz="4" w:space="0" w:color="auto"/>
            </w:tcBorders>
          </w:tcPr>
          <w:p w:rsidR="00165053"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868"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65053" w:rsidRDefault="00165053" w:rsidP="00165053">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Pr>
                <w:rFonts w:ascii="Times New Roman" w:hAnsi="Times New Roman" w:cs="Times New Roman"/>
                <w:color w:val="000000"/>
                <w:lang w:val="en-US"/>
              </w:rPr>
              <w:t>tekanan akhir</w:t>
            </w:r>
            <w:r>
              <w:rPr>
                <w:rFonts w:ascii="Times New Roman" w:hAnsi="Times New Roman" w:cs="Times New Roman"/>
                <w:color w:val="000000"/>
                <w:lang w:val="en-US"/>
              </w:rPr>
              <w:t xml:space="preserve"> gas ideal.</w:t>
            </w:r>
          </w:p>
        </w:tc>
        <w:tc>
          <w:tcPr>
            <w:tcW w:w="370"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65053" w:rsidRPr="00C96349" w:rsidTr="00BA1F49">
        <w:trPr>
          <w:trHeight w:val="453"/>
        </w:trPr>
        <w:tc>
          <w:tcPr>
            <w:tcW w:w="207" w:type="pct"/>
            <w:tcBorders>
              <w:top w:val="single" w:sz="4" w:space="0" w:color="auto"/>
              <w:left w:val="single" w:sz="4" w:space="0" w:color="auto"/>
              <w:bottom w:val="single" w:sz="4" w:space="0" w:color="auto"/>
              <w:right w:val="single" w:sz="4" w:space="0" w:color="auto"/>
            </w:tcBorders>
          </w:tcPr>
          <w:p w:rsidR="00165053"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868"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65053" w:rsidRPr="00C96349" w:rsidRDefault="00165053"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65053" w:rsidRDefault="00165053" w:rsidP="00165053">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Pr>
                <w:rFonts w:ascii="Times New Roman" w:hAnsi="Times New Roman" w:cs="Times New Roman"/>
                <w:color w:val="000000"/>
                <w:lang w:val="en-US"/>
              </w:rPr>
              <w:t>volume</w:t>
            </w:r>
            <w:r>
              <w:rPr>
                <w:rFonts w:ascii="Times New Roman" w:hAnsi="Times New Roman" w:cs="Times New Roman"/>
                <w:color w:val="000000"/>
                <w:lang w:val="en-US"/>
              </w:rPr>
              <w:t xml:space="preserve"> akhir gas ideal.</w:t>
            </w:r>
          </w:p>
        </w:tc>
        <w:tc>
          <w:tcPr>
            <w:tcW w:w="370"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352"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A37D0" w:rsidRPr="00C96349" w:rsidTr="00405576">
        <w:trPr>
          <w:trHeight w:val="707"/>
        </w:trPr>
        <w:tc>
          <w:tcPr>
            <w:tcW w:w="207" w:type="pct"/>
            <w:tcBorders>
              <w:top w:val="single" w:sz="4" w:space="0" w:color="auto"/>
              <w:left w:val="single" w:sz="4" w:space="0" w:color="auto"/>
              <w:bottom w:val="single" w:sz="4" w:space="0" w:color="auto"/>
              <w:right w:val="single" w:sz="4" w:space="0" w:color="auto"/>
            </w:tcBorders>
          </w:tcPr>
          <w:p w:rsidR="004A37D0" w:rsidRPr="00C96349" w:rsidRDefault="00F831F5" w:rsidP="00DE447B">
            <w:pPr>
              <w:spacing w:after="0" w:line="240" w:lineRule="auto"/>
              <w:jc w:val="center"/>
              <w:rPr>
                <w:rFonts w:ascii="Times New Roman" w:hAnsi="Times New Roman" w:cs="Times New Roman"/>
              </w:rPr>
            </w:pPr>
            <w:r>
              <w:rPr>
                <w:rFonts w:ascii="Times New Roman" w:hAnsi="Times New Roman" w:cs="Times New Roman"/>
              </w:rPr>
              <w:t>7</w:t>
            </w:r>
          </w:p>
        </w:tc>
        <w:tc>
          <w:tcPr>
            <w:tcW w:w="868"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A37D0" w:rsidRPr="00C96349" w:rsidRDefault="004A37D0" w:rsidP="00465D9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Pr>
                <w:rFonts w:ascii="Times New Roman" w:hAnsi="Times New Roman" w:cs="Times New Roman"/>
                <w:color w:val="000000"/>
              </w:rPr>
              <w:t xml:space="preserve">, peserta didik dapat menentukan </w:t>
            </w:r>
            <w:r w:rsidR="006F4C90">
              <w:rPr>
                <w:rFonts w:ascii="Times New Roman" w:hAnsi="Times New Roman" w:cs="Times New Roman"/>
                <w:color w:val="000000"/>
                <w:lang w:val="en-US"/>
              </w:rPr>
              <w:t>volume gas akhir dengan volume gas mula-mula.</w:t>
            </w:r>
          </w:p>
        </w:tc>
        <w:tc>
          <w:tcPr>
            <w:tcW w:w="370" w:type="pct"/>
            <w:tcBorders>
              <w:top w:val="single" w:sz="4" w:space="0" w:color="auto"/>
              <w:left w:val="single" w:sz="4" w:space="0" w:color="auto"/>
              <w:bottom w:val="single" w:sz="4" w:space="0" w:color="auto"/>
              <w:right w:val="single" w:sz="4" w:space="0" w:color="auto"/>
            </w:tcBorders>
            <w:vAlign w:val="center"/>
          </w:tcPr>
          <w:p w:rsidR="004A37D0" w:rsidRPr="00C96349" w:rsidRDefault="00165053" w:rsidP="00405576">
            <w:pPr>
              <w:spacing w:after="0" w:line="240" w:lineRule="auto"/>
              <w:jc w:val="center"/>
              <w:rPr>
                <w:rFonts w:ascii="Times New Roman" w:hAnsi="Times New Roman" w:cs="Times New Roman"/>
              </w:rPr>
            </w:pPr>
            <w:r>
              <w:rPr>
                <w:rFonts w:ascii="Times New Roman" w:hAnsi="Times New Roman" w:cs="Times New Roman"/>
              </w:rPr>
              <w:t>7</w:t>
            </w:r>
          </w:p>
        </w:tc>
        <w:tc>
          <w:tcPr>
            <w:tcW w:w="352" w:type="pct"/>
            <w:tcBorders>
              <w:top w:val="single" w:sz="4"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4A37D0" w:rsidRPr="00875873" w:rsidRDefault="004A37D0"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A37D0" w:rsidRPr="00C96349" w:rsidTr="00405576">
        <w:trPr>
          <w:trHeight w:val="707"/>
        </w:trPr>
        <w:tc>
          <w:tcPr>
            <w:tcW w:w="207" w:type="pct"/>
            <w:tcBorders>
              <w:top w:val="single" w:sz="4" w:space="0" w:color="auto"/>
              <w:left w:val="single" w:sz="4" w:space="0" w:color="auto"/>
              <w:bottom w:val="single" w:sz="4" w:space="0" w:color="auto"/>
              <w:right w:val="single" w:sz="4" w:space="0" w:color="auto"/>
            </w:tcBorders>
          </w:tcPr>
          <w:p w:rsidR="004A37D0" w:rsidRPr="00C96349" w:rsidRDefault="00F831F5" w:rsidP="00DE447B">
            <w:pPr>
              <w:spacing w:after="0" w:line="240" w:lineRule="auto"/>
              <w:jc w:val="center"/>
              <w:rPr>
                <w:rFonts w:ascii="Times New Roman" w:hAnsi="Times New Roman" w:cs="Times New Roman"/>
              </w:rPr>
            </w:pPr>
            <w:r>
              <w:rPr>
                <w:rFonts w:ascii="Times New Roman" w:hAnsi="Times New Roman" w:cs="Times New Roman"/>
              </w:rPr>
              <w:t>8</w:t>
            </w:r>
          </w:p>
        </w:tc>
        <w:tc>
          <w:tcPr>
            <w:tcW w:w="868"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A37D0" w:rsidRPr="00C96349" w:rsidRDefault="006F4C90" w:rsidP="006F4C90">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sidR="00465D9A">
              <w:rPr>
                <w:rFonts w:ascii="Times New Roman" w:hAnsi="Times New Roman" w:cs="Times New Roman"/>
                <w:color w:val="000000"/>
              </w:rPr>
              <w:t xml:space="preserve">, </w:t>
            </w:r>
            <w:r>
              <w:rPr>
                <w:rFonts w:ascii="Times New Roman" w:hAnsi="Times New Roman" w:cs="Times New Roman"/>
                <w:color w:val="000000"/>
              </w:rPr>
              <w:t xml:space="preserve">peserta didik dapat menentukan </w:t>
            </w:r>
            <w:r>
              <w:rPr>
                <w:rFonts w:ascii="Times New Roman" w:hAnsi="Times New Roman" w:cs="Times New Roman"/>
                <w:color w:val="000000"/>
                <w:lang w:val="en-US"/>
              </w:rPr>
              <w:t>tekanan dengan menggunakan persamaan Hukum Boyle.</w:t>
            </w:r>
          </w:p>
        </w:tc>
        <w:tc>
          <w:tcPr>
            <w:tcW w:w="370" w:type="pct"/>
            <w:tcBorders>
              <w:top w:val="single" w:sz="4" w:space="0" w:color="auto"/>
              <w:left w:val="single" w:sz="4" w:space="0" w:color="auto"/>
              <w:bottom w:val="single" w:sz="4" w:space="0" w:color="auto"/>
              <w:right w:val="single" w:sz="4" w:space="0" w:color="auto"/>
            </w:tcBorders>
            <w:vAlign w:val="center"/>
          </w:tcPr>
          <w:p w:rsidR="004A37D0" w:rsidRP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352" w:type="pct"/>
            <w:tcBorders>
              <w:top w:val="single" w:sz="4"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4A37D0" w:rsidRPr="0078235E" w:rsidRDefault="004A37D0" w:rsidP="00405576">
            <w:pPr>
              <w:spacing w:after="0" w:line="240" w:lineRule="auto"/>
              <w:jc w:val="center"/>
              <w:rPr>
                <w:rFonts w:ascii="Times New Roman" w:hAnsi="Times New Roman" w:cs="Times New Roman"/>
                <w:lang w:val="en-US"/>
              </w:rPr>
            </w:pPr>
            <w:r>
              <w:rPr>
                <w:rFonts w:ascii="Times New Roman" w:hAnsi="Times New Roman" w:cs="Times New Roman"/>
              </w:rPr>
              <w:t>C3</w:t>
            </w:r>
          </w:p>
        </w:tc>
      </w:tr>
      <w:tr w:rsidR="004A37D0"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4A37D0" w:rsidRPr="00C96349" w:rsidRDefault="00F831F5" w:rsidP="00DE447B">
            <w:pPr>
              <w:spacing w:after="0" w:line="240" w:lineRule="auto"/>
              <w:jc w:val="center"/>
              <w:rPr>
                <w:rFonts w:ascii="Times New Roman" w:hAnsi="Times New Roman" w:cs="Times New Roman"/>
              </w:rPr>
            </w:pPr>
            <w:r>
              <w:rPr>
                <w:rFonts w:ascii="Times New Roman" w:hAnsi="Times New Roman" w:cs="Times New Roman"/>
              </w:rPr>
              <w:t>9</w:t>
            </w:r>
          </w:p>
        </w:tc>
        <w:tc>
          <w:tcPr>
            <w:tcW w:w="868"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A37D0" w:rsidRPr="00C96349" w:rsidRDefault="00E91F68" w:rsidP="00E91F68">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Pr>
                <w:rFonts w:ascii="Times New Roman" w:hAnsi="Times New Roman" w:cs="Times New Roman"/>
                <w:color w:val="000000"/>
              </w:rPr>
              <w:t xml:space="preserve">, peserta didik dapat menentukan </w:t>
            </w:r>
            <w:r>
              <w:rPr>
                <w:rFonts w:ascii="Times New Roman" w:hAnsi="Times New Roman" w:cs="Times New Roman"/>
                <w:color w:val="000000"/>
                <w:lang w:val="en-US"/>
              </w:rPr>
              <w:t>tekanan dengan menggunakan persamaan Hukum Gay-Lussac.</w:t>
            </w:r>
          </w:p>
        </w:tc>
        <w:tc>
          <w:tcPr>
            <w:tcW w:w="370" w:type="pct"/>
            <w:tcBorders>
              <w:top w:val="single" w:sz="4" w:space="0" w:color="auto"/>
              <w:left w:val="single" w:sz="4" w:space="0" w:color="auto"/>
              <w:bottom w:val="single" w:sz="4" w:space="0" w:color="auto"/>
              <w:right w:val="single" w:sz="4" w:space="0" w:color="auto"/>
            </w:tcBorders>
            <w:vAlign w:val="center"/>
          </w:tcPr>
          <w:p w:rsidR="004A37D0" w:rsidRPr="00C96349" w:rsidRDefault="00165053" w:rsidP="00405576">
            <w:pPr>
              <w:spacing w:after="0" w:line="240" w:lineRule="auto"/>
              <w:jc w:val="center"/>
              <w:rPr>
                <w:rFonts w:ascii="Times New Roman" w:hAnsi="Times New Roman" w:cs="Times New Roman"/>
              </w:rPr>
            </w:pPr>
            <w:r>
              <w:rPr>
                <w:rFonts w:ascii="Times New Roman" w:hAnsi="Times New Roman" w:cs="Times New Roman"/>
              </w:rPr>
              <w:t>9</w:t>
            </w:r>
          </w:p>
        </w:tc>
        <w:tc>
          <w:tcPr>
            <w:tcW w:w="352" w:type="pct"/>
            <w:tcBorders>
              <w:top w:val="single" w:sz="4"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4A37D0" w:rsidRPr="0078235E" w:rsidRDefault="004A37D0"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A37D0"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4A37D0" w:rsidRPr="00C96349" w:rsidRDefault="00F831F5" w:rsidP="00DE447B">
            <w:pPr>
              <w:spacing w:after="0" w:line="240" w:lineRule="auto"/>
              <w:jc w:val="center"/>
              <w:rPr>
                <w:rFonts w:ascii="Times New Roman" w:hAnsi="Times New Roman" w:cs="Times New Roman"/>
              </w:rPr>
            </w:pPr>
            <w:r>
              <w:rPr>
                <w:rFonts w:ascii="Times New Roman" w:hAnsi="Times New Roman" w:cs="Times New Roman"/>
              </w:rPr>
              <w:t>10</w:t>
            </w:r>
          </w:p>
        </w:tc>
        <w:tc>
          <w:tcPr>
            <w:tcW w:w="868"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A37D0" w:rsidRPr="00C96349" w:rsidRDefault="004A37D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A37D0" w:rsidRPr="006A6A4D" w:rsidRDefault="00E554A8" w:rsidP="008C081E">
            <w:pPr>
              <w:spacing w:after="0" w:line="240" w:lineRule="auto"/>
              <w:jc w:val="both"/>
              <w:rPr>
                <w:rFonts w:ascii="Times New Roman" w:hAnsi="Times New Roman" w:cs="Times New Roman"/>
                <w:color w:val="000000"/>
                <w:lang w:val="en-US"/>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Pr>
                <w:rFonts w:ascii="Times New Roman" w:hAnsi="Times New Roman" w:cs="Times New Roman"/>
                <w:color w:val="000000"/>
              </w:rPr>
              <w:t xml:space="preserve">, peserta didik dapat menentukan </w:t>
            </w:r>
            <w:r>
              <w:rPr>
                <w:rFonts w:ascii="Times New Roman" w:hAnsi="Times New Roman" w:cs="Times New Roman"/>
                <w:color w:val="000000"/>
                <w:lang w:val="en-US"/>
              </w:rPr>
              <w:t>suhu dengan menggunakan persamaan Hukum Gay-Lussac.</w:t>
            </w:r>
          </w:p>
        </w:tc>
        <w:tc>
          <w:tcPr>
            <w:tcW w:w="370" w:type="pct"/>
            <w:tcBorders>
              <w:top w:val="single" w:sz="4" w:space="0" w:color="auto"/>
              <w:left w:val="single" w:sz="4" w:space="0" w:color="auto"/>
              <w:bottom w:val="single" w:sz="4" w:space="0" w:color="auto"/>
              <w:right w:val="single" w:sz="4" w:space="0" w:color="auto"/>
            </w:tcBorders>
            <w:vAlign w:val="center"/>
          </w:tcPr>
          <w:p w:rsidR="004A37D0" w:rsidRPr="00165053" w:rsidRDefault="00165053" w:rsidP="00405576">
            <w:pPr>
              <w:spacing w:after="0" w:line="240" w:lineRule="auto"/>
              <w:jc w:val="center"/>
              <w:rPr>
                <w:rFonts w:ascii="Times New Roman" w:hAnsi="Times New Roman" w:cs="Times New Roman"/>
                <w:lang w:val="en-US"/>
              </w:rPr>
            </w:pPr>
            <w:r>
              <w:rPr>
                <w:rFonts w:ascii="Times New Roman" w:hAnsi="Times New Roman" w:cs="Times New Roman"/>
                <w:lang w:val="en-US"/>
              </w:rPr>
              <w:t>10, 11</w:t>
            </w:r>
            <w:r w:rsidR="008C081E">
              <w:rPr>
                <w:rFonts w:ascii="Times New Roman" w:hAnsi="Times New Roman" w:cs="Times New Roman"/>
                <w:lang w:val="en-US"/>
              </w:rPr>
              <w:t>, 12</w:t>
            </w:r>
          </w:p>
        </w:tc>
        <w:tc>
          <w:tcPr>
            <w:tcW w:w="352" w:type="pct"/>
            <w:tcBorders>
              <w:top w:val="single" w:sz="4" w:space="0" w:color="auto"/>
              <w:left w:val="single" w:sz="4" w:space="0" w:color="auto"/>
              <w:bottom w:val="single" w:sz="4" w:space="0" w:color="auto"/>
              <w:right w:val="single" w:sz="4" w:space="0" w:color="auto"/>
            </w:tcBorders>
            <w:vAlign w:val="center"/>
          </w:tcPr>
          <w:p w:rsidR="004A37D0" w:rsidRPr="00C96349" w:rsidRDefault="004A37D0" w:rsidP="0040557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4A37D0" w:rsidRPr="006A6A4D" w:rsidRDefault="00E554A8"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554A8"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E554A8"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868"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554A8" w:rsidRPr="00C96349" w:rsidRDefault="001435D7" w:rsidP="00465D9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Pr>
                <w:rFonts w:ascii="Times New Roman" w:hAnsi="Times New Roman" w:cs="Times New Roman"/>
                <w:color w:val="000000"/>
              </w:rPr>
              <w:t xml:space="preserve">, peserta didik dapat menentukan </w:t>
            </w:r>
            <w:r>
              <w:rPr>
                <w:rFonts w:ascii="Times New Roman" w:hAnsi="Times New Roman" w:cs="Times New Roman"/>
                <w:color w:val="000000"/>
                <w:lang w:val="en-US"/>
              </w:rPr>
              <w:t>volume dengan menggunakan persamaan Hukum Boyle-Gay Lussac.</w:t>
            </w:r>
          </w:p>
        </w:tc>
        <w:tc>
          <w:tcPr>
            <w:tcW w:w="370" w:type="pct"/>
            <w:tcBorders>
              <w:top w:val="single" w:sz="4" w:space="0" w:color="auto"/>
              <w:left w:val="single" w:sz="4" w:space="0" w:color="auto"/>
              <w:bottom w:val="single" w:sz="4" w:space="0" w:color="auto"/>
              <w:right w:val="single" w:sz="4" w:space="0" w:color="auto"/>
            </w:tcBorders>
            <w:vAlign w:val="center"/>
          </w:tcPr>
          <w:p w:rsidR="00E554A8" w:rsidRPr="001435D7" w:rsidRDefault="008C081E" w:rsidP="00405576">
            <w:pPr>
              <w:spacing w:after="0" w:line="240" w:lineRule="auto"/>
              <w:jc w:val="center"/>
              <w:rPr>
                <w:rFonts w:ascii="Times New Roman" w:hAnsi="Times New Roman" w:cs="Times New Roman"/>
                <w:lang w:val="en-US"/>
              </w:rPr>
            </w:pPr>
            <w:r>
              <w:rPr>
                <w:rFonts w:ascii="Times New Roman" w:hAnsi="Times New Roman" w:cs="Times New Roman"/>
                <w:lang w:val="en-US"/>
              </w:rPr>
              <w:t>13, 14, 15</w:t>
            </w:r>
          </w:p>
        </w:tc>
        <w:tc>
          <w:tcPr>
            <w:tcW w:w="352" w:type="pct"/>
            <w:tcBorders>
              <w:top w:val="single" w:sz="4" w:space="0" w:color="auto"/>
              <w:left w:val="single" w:sz="4" w:space="0" w:color="auto"/>
              <w:bottom w:val="single" w:sz="4" w:space="0" w:color="auto"/>
              <w:right w:val="single" w:sz="4" w:space="0" w:color="auto"/>
            </w:tcBorders>
            <w:vAlign w:val="center"/>
          </w:tcPr>
          <w:p w:rsidR="00E554A8" w:rsidRPr="001435D7" w:rsidRDefault="001435D7"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E554A8" w:rsidRDefault="001435D7"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554A8"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E554A8"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868"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554A8" w:rsidRPr="00C96349" w:rsidRDefault="00E554A8"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554A8" w:rsidRPr="00C96349" w:rsidRDefault="004407E3" w:rsidP="00465D9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65D9A">
              <w:rPr>
                <w:rFonts w:ascii="Times New Roman" w:hAnsi="Times New Roman" w:cs="Times New Roman"/>
                <w:color w:val="000000"/>
                <w:lang w:val="en-US"/>
              </w:rPr>
              <w:t>uraian</w:t>
            </w:r>
            <w:r>
              <w:rPr>
                <w:rFonts w:ascii="Times New Roman" w:hAnsi="Times New Roman" w:cs="Times New Roman"/>
                <w:color w:val="000000"/>
              </w:rPr>
              <w:t xml:space="preserve">, peserta didik dapat menentukan </w:t>
            </w:r>
            <w:r>
              <w:rPr>
                <w:rFonts w:ascii="Times New Roman" w:hAnsi="Times New Roman" w:cs="Times New Roman"/>
                <w:color w:val="000000"/>
                <w:lang w:val="en-US"/>
              </w:rPr>
              <w:t>suhu dengan menggunakan persamaan Hukum Boyle-Gay Lussac.</w:t>
            </w:r>
          </w:p>
        </w:tc>
        <w:tc>
          <w:tcPr>
            <w:tcW w:w="370" w:type="pct"/>
            <w:tcBorders>
              <w:top w:val="single" w:sz="4" w:space="0" w:color="auto"/>
              <w:left w:val="single" w:sz="4" w:space="0" w:color="auto"/>
              <w:bottom w:val="single" w:sz="4" w:space="0" w:color="auto"/>
              <w:right w:val="single" w:sz="4" w:space="0" w:color="auto"/>
            </w:tcBorders>
            <w:vAlign w:val="center"/>
          </w:tcPr>
          <w:p w:rsidR="00E554A8" w:rsidRPr="004407E3" w:rsidRDefault="008C081E" w:rsidP="00405576">
            <w:pPr>
              <w:spacing w:after="0" w:line="240" w:lineRule="auto"/>
              <w:jc w:val="center"/>
              <w:rPr>
                <w:rFonts w:ascii="Times New Roman" w:hAnsi="Times New Roman" w:cs="Times New Roman"/>
                <w:lang w:val="en-US"/>
              </w:rPr>
            </w:pPr>
            <w:r>
              <w:rPr>
                <w:rFonts w:ascii="Times New Roman" w:hAnsi="Times New Roman" w:cs="Times New Roman"/>
                <w:lang w:val="en-US"/>
              </w:rPr>
              <w:t>16, 17, 18</w:t>
            </w:r>
          </w:p>
        </w:tc>
        <w:tc>
          <w:tcPr>
            <w:tcW w:w="352" w:type="pct"/>
            <w:tcBorders>
              <w:top w:val="single" w:sz="4" w:space="0" w:color="auto"/>
              <w:left w:val="single" w:sz="4" w:space="0" w:color="auto"/>
              <w:bottom w:val="single" w:sz="4" w:space="0" w:color="auto"/>
              <w:right w:val="single" w:sz="4" w:space="0" w:color="auto"/>
            </w:tcBorders>
            <w:vAlign w:val="center"/>
          </w:tcPr>
          <w:p w:rsidR="00E554A8" w:rsidRPr="004407E3" w:rsidRDefault="004407E3"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E554A8" w:rsidRDefault="004407E3"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65D9A"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465D9A"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868"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65D9A" w:rsidRPr="00C96349" w:rsidRDefault="00465D9A" w:rsidP="00465D9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lang w:val="en-US"/>
              </w:rPr>
              <w:t xml:space="preserve"> mengenai gas ideal</w:t>
            </w:r>
            <w:r>
              <w:rPr>
                <w:rFonts w:ascii="Times New Roman" w:hAnsi="Times New Roman" w:cs="Times New Roman"/>
                <w:color w:val="000000"/>
              </w:rPr>
              <w:t xml:space="preserve">, peserta didik dapat menentukan </w:t>
            </w:r>
            <w:r w:rsidRPr="00465D9A">
              <w:rPr>
                <w:rFonts w:ascii="Times New Roman" w:hAnsi="Times New Roman" w:cs="Times New Roman"/>
                <w:color w:val="000000"/>
                <w:lang w:val="en-US"/>
              </w:rPr>
              <w:t>perbandingan energi kinetik sebelum dan sesudah penurunan tekanan</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465D9A" w:rsidRDefault="008C081E" w:rsidP="00405576">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352"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65D9A"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465D9A"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868"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65D9A" w:rsidRPr="00C96349" w:rsidRDefault="00465D9A" w:rsidP="00465D9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mengklasifikasi</w:t>
            </w:r>
            <w:r>
              <w:rPr>
                <w:rFonts w:ascii="Times New Roman" w:hAnsi="Times New Roman" w:cs="Times New Roman"/>
                <w:color w:val="000000"/>
              </w:rPr>
              <w:t xml:space="preserve"> </w:t>
            </w:r>
            <w:r>
              <w:rPr>
                <w:rFonts w:ascii="Times New Roman" w:hAnsi="Times New Roman" w:cs="Times New Roman"/>
                <w:color w:val="000000"/>
                <w:lang w:val="en-US"/>
              </w:rPr>
              <w:t>f</w:t>
            </w:r>
            <w:r w:rsidRPr="00465D9A">
              <w:rPr>
                <w:rFonts w:ascii="Times New Roman" w:hAnsi="Times New Roman" w:cs="Times New Roman"/>
                <w:color w:val="000000"/>
                <w:lang w:val="en-US"/>
              </w:rPr>
              <w:t>aktor yang dapat meningkatkan tekanan gas</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465D9A" w:rsidRDefault="008C081E" w:rsidP="00405576">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352"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65D9A" w:rsidRDefault="00465D9A" w:rsidP="00405576">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BA1F49" w:rsidRPr="00C96349" w:rsidTr="007354A3">
        <w:trPr>
          <w:trHeight w:val="410"/>
        </w:trPr>
        <w:tc>
          <w:tcPr>
            <w:tcW w:w="207" w:type="pct"/>
            <w:tcBorders>
              <w:top w:val="single" w:sz="4" w:space="0" w:color="auto"/>
              <w:left w:val="single" w:sz="4" w:space="0" w:color="auto"/>
              <w:bottom w:val="single" w:sz="4" w:space="0" w:color="auto"/>
              <w:right w:val="single" w:sz="4" w:space="0" w:color="auto"/>
            </w:tcBorders>
          </w:tcPr>
          <w:p w:rsidR="00BA1F49"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868"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BA1F49" w:rsidRPr="00C96349" w:rsidRDefault="007354A3" w:rsidP="007354A3">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volume gas</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BA1F49" w:rsidRPr="00C96349" w:rsidTr="007354A3">
        <w:trPr>
          <w:trHeight w:val="445"/>
        </w:trPr>
        <w:tc>
          <w:tcPr>
            <w:tcW w:w="207" w:type="pct"/>
            <w:tcBorders>
              <w:top w:val="single" w:sz="4" w:space="0" w:color="auto"/>
              <w:left w:val="single" w:sz="4" w:space="0" w:color="auto"/>
              <w:bottom w:val="single" w:sz="4" w:space="0" w:color="auto"/>
              <w:right w:val="single" w:sz="4" w:space="0" w:color="auto"/>
            </w:tcBorders>
          </w:tcPr>
          <w:p w:rsidR="00BA1F49"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868"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BA1F49" w:rsidRPr="00C96349" w:rsidRDefault="007354A3" w:rsidP="007354A3">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Pr>
                <w:rFonts w:ascii="Times New Roman" w:hAnsi="Times New Roman" w:cs="Times New Roman"/>
                <w:color w:val="000000"/>
                <w:lang w:val="en-US"/>
              </w:rPr>
              <w:t>gambar</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menentukan </w:t>
            </w:r>
            <w:r>
              <w:rPr>
                <w:rFonts w:ascii="Times New Roman" w:hAnsi="Times New Roman" w:cs="Times New Roman"/>
                <w:color w:val="000000"/>
                <w:lang w:val="en-US"/>
              </w:rPr>
              <w:t>massa gas yang tersisa di tabung dan yang keluar dari tabung, serta perbandingannya.</w:t>
            </w:r>
          </w:p>
        </w:tc>
        <w:tc>
          <w:tcPr>
            <w:tcW w:w="370"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2, 3</w:t>
            </w:r>
          </w:p>
        </w:tc>
        <w:tc>
          <w:tcPr>
            <w:tcW w:w="352"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BA1F49" w:rsidRDefault="007354A3"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BA1F49" w:rsidRPr="00C96349" w:rsidTr="00F831F5">
        <w:trPr>
          <w:trHeight w:val="559"/>
        </w:trPr>
        <w:tc>
          <w:tcPr>
            <w:tcW w:w="207" w:type="pct"/>
            <w:tcBorders>
              <w:top w:val="single" w:sz="4" w:space="0" w:color="auto"/>
              <w:left w:val="single" w:sz="4" w:space="0" w:color="auto"/>
              <w:bottom w:val="single" w:sz="4" w:space="0" w:color="auto"/>
              <w:right w:val="single" w:sz="4" w:space="0" w:color="auto"/>
            </w:tcBorders>
          </w:tcPr>
          <w:p w:rsidR="00BA1F49"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868"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BA1F49" w:rsidRPr="00C96349" w:rsidRDefault="00BA1F49"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BA1F49" w:rsidRPr="00C96349" w:rsidRDefault="00F831F5" w:rsidP="00F831F5">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menentukan volume </w:t>
            </w:r>
            <w:r>
              <w:rPr>
                <w:rFonts w:ascii="Times New Roman" w:hAnsi="Times New Roman" w:cs="Times New Roman"/>
                <w:color w:val="000000"/>
                <w:lang w:val="en-US"/>
              </w:rPr>
              <w:t xml:space="preserve">akhir </w:t>
            </w:r>
            <w:r>
              <w:rPr>
                <w:rFonts w:ascii="Times New Roman" w:hAnsi="Times New Roman" w:cs="Times New Roman"/>
                <w:color w:val="000000"/>
                <w:lang w:val="en-US"/>
              </w:rPr>
              <w:t>dengan menggunakan persamaan Hukum Boyle.</w:t>
            </w:r>
          </w:p>
        </w:tc>
        <w:tc>
          <w:tcPr>
            <w:tcW w:w="370" w:type="pct"/>
            <w:tcBorders>
              <w:top w:val="single" w:sz="4" w:space="0" w:color="auto"/>
              <w:left w:val="single" w:sz="4" w:space="0" w:color="auto"/>
              <w:bottom w:val="single" w:sz="4" w:space="0" w:color="auto"/>
              <w:right w:val="single" w:sz="4" w:space="0" w:color="auto"/>
            </w:tcBorders>
            <w:vAlign w:val="center"/>
          </w:tcPr>
          <w:p w:rsidR="00BA1F49"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BA1F49"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BA1F49"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65D9A"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465D9A" w:rsidRPr="00F831F5"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868"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65D9A" w:rsidRPr="00C96349" w:rsidRDefault="00465D9A"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65D9A" w:rsidRPr="00C96349" w:rsidRDefault="00F831F5" w:rsidP="00F831F5">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w:t>
            </w:r>
            <w:r>
              <w:rPr>
                <w:rFonts w:ascii="Times New Roman" w:hAnsi="Times New Roman" w:cs="Times New Roman"/>
                <w:color w:val="000000"/>
                <w:lang w:val="en-US"/>
              </w:rPr>
              <w:t>ganalisis mengenai tekanan gas ideal dengan kehidupan sehari-hari</w:t>
            </w:r>
          </w:p>
        </w:tc>
        <w:tc>
          <w:tcPr>
            <w:tcW w:w="370" w:type="pct"/>
            <w:tcBorders>
              <w:top w:val="single" w:sz="4" w:space="0" w:color="auto"/>
              <w:left w:val="single" w:sz="4" w:space="0" w:color="auto"/>
              <w:bottom w:val="single" w:sz="4" w:space="0" w:color="auto"/>
              <w:right w:val="single" w:sz="4" w:space="0" w:color="auto"/>
            </w:tcBorders>
            <w:vAlign w:val="center"/>
          </w:tcPr>
          <w:p w:rsidR="00465D9A"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465D9A"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465D9A" w:rsidRDefault="00F831F5" w:rsidP="0040557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val="restart"/>
            <w:tcBorders>
              <w:left w:val="single" w:sz="4" w:space="0" w:color="auto"/>
              <w:right w:val="single" w:sz="4" w:space="0" w:color="auto"/>
            </w:tcBorders>
          </w:tcPr>
          <w:p w:rsidR="001345F6" w:rsidRPr="00182DB8" w:rsidRDefault="001345F6" w:rsidP="004A37D0">
            <w:pPr>
              <w:tabs>
                <w:tab w:val="left" w:pos="480"/>
              </w:tabs>
              <w:spacing w:after="0" w:line="240" w:lineRule="auto"/>
              <w:ind w:left="480" w:hanging="480"/>
              <w:jc w:val="both"/>
              <w:rPr>
                <w:rFonts w:ascii="Times New Roman" w:hAnsi="Times New Roman" w:cs="Times New Roman"/>
              </w:rPr>
            </w:pPr>
            <w:r w:rsidRPr="00182DB8">
              <w:rPr>
                <w:rFonts w:ascii="Times New Roman" w:hAnsi="Times New Roman" w:cs="Times New Roman"/>
              </w:rPr>
              <w:t>3.12</w:t>
            </w:r>
            <w:r>
              <w:rPr>
                <w:rFonts w:ascii="Times New Roman" w:hAnsi="Times New Roman" w:cs="Times New Roman"/>
              </w:rPr>
              <w:tab/>
              <w:t xml:space="preserve">Menganalisis gejala pemanasan global dan dampaknya bagi </w:t>
            </w:r>
            <w:r w:rsidRPr="00182DB8">
              <w:rPr>
                <w:rFonts w:ascii="Times New Roman" w:hAnsi="Times New Roman" w:cs="Times New Roman"/>
              </w:rPr>
              <w:t>kehidupan serta lingkungan</w:t>
            </w:r>
          </w:p>
        </w:tc>
        <w:tc>
          <w:tcPr>
            <w:tcW w:w="554" w:type="pct"/>
            <w:vMerge w:val="restart"/>
            <w:tcBorders>
              <w:left w:val="single" w:sz="4" w:space="0" w:color="auto"/>
              <w:right w:val="single" w:sz="4" w:space="0" w:color="auto"/>
            </w:tcBorders>
          </w:tcPr>
          <w:p w:rsidR="00833C33" w:rsidRDefault="001345F6" w:rsidP="00BF632C">
            <w:pPr>
              <w:spacing w:after="0" w:line="240" w:lineRule="auto"/>
              <w:jc w:val="center"/>
              <w:rPr>
                <w:rFonts w:ascii="Times New Roman" w:hAnsi="Times New Roman" w:cs="Times New Roman"/>
                <w:lang w:val="en-US"/>
              </w:rPr>
            </w:pPr>
            <w:r>
              <w:rPr>
                <w:rFonts w:ascii="Times New Roman" w:hAnsi="Times New Roman" w:cs="Times New Roman"/>
                <w:lang w:val="en-US"/>
              </w:rPr>
              <w:t>Pemanasan Global</w:t>
            </w:r>
          </w:p>
        </w:tc>
        <w:tc>
          <w:tcPr>
            <w:tcW w:w="1391" w:type="pct"/>
            <w:tcBorders>
              <w:top w:val="single" w:sz="4" w:space="0" w:color="auto"/>
              <w:left w:val="single" w:sz="4" w:space="0" w:color="auto"/>
              <w:bottom w:val="single" w:sz="4" w:space="0" w:color="auto"/>
              <w:right w:val="single" w:sz="4" w:space="0" w:color="auto"/>
            </w:tcBorders>
          </w:tcPr>
          <w:p w:rsidR="001345F6" w:rsidRPr="001345F6" w:rsidRDefault="001345F6" w:rsidP="001345F6">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Disajikan mengenai siklus efek rumah kaca, peserta didik </w:t>
            </w:r>
            <w:r>
              <w:rPr>
                <w:rFonts w:ascii="Times New Roman" w:hAnsi="Times New Roman" w:cs="Times New Roman"/>
                <w:color w:val="000000"/>
              </w:rPr>
              <w:t xml:space="preserve">dapat </w:t>
            </w:r>
            <w:r>
              <w:rPr>
                <w:rFonts w:ascii="Times New Roman" w:hAnsi="Times New Roman" w:cs="Times New Roman"/>
                <w:color w:val="000000"/>
                <w:lang w:val="en-US"/>
              </w:rPr>
              <w:t xml:space="preserve">menentukan </w:t>
            </w:r>
            <w:r>
              <w:rPr>
                <w:rFonts w:ascii="Times New Roman" w:hAnsi="Times New Roman" w:cs="Times New Roman"/>
                <w:color w:val="000000"/>
              </w:rPr>
              <w:t xml:space="preserve">siklus </w:t>
            </w:r>
            <w:r w:rsidRPr="001345F6">
              <w:rPr>
                <w:rFonts w:ascii="Times New Roman" w:hAnsi="Times New Roman" w:cs="Times New Roman"/>
                <w:color w:val="000000"/>
              </w:rPr>
              <w:t>efek rumah kaca</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182DB8" w:rsidRDefault="001345F6"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1345F6" w:rsidRDefault="001345F6" w:rsidP="004A37D0">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1345F6" w:rsidRDefault="001345F6" w:rsidP="001345F6">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Disajikan gas-gas rumah kaca, peserta didik dapat mengklasifikasikan gas-gas berbahaya penyebab </w:t>
            </w:r>
            <w:r w:rsidRPr="001345F6">
              <w:rPr>
                <w:rFonts w:ascii="Times New Roman" w:hAnsi="Times New Roman" w:cs="Times New Roman"/>
                <w:color w:val="000000"/>
                <w:lang w:val="en-US"/>
              </w:rPr>
              <w:t>pemanasan global</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27, 28</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BF632C"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BF632C"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868" w:type="pct"/>
            <w:vMerge/>
            <w:tcBorders>
              <w:left w:val="single" w:sz="4" w:space="0" w:color="auto"/>
              <w:right w:val="single" w:sz="4" w:space="0" w:color="auto"/>
            </w:tcBorders>
          </w:tcPr>
          <w:p w:rsidR="00BF632C" w:rsidRPr="00C96349" w:rsidRDefault="00BF632C"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F632C" w:rsidRPr="00182DB8" w:rsidRDefault="00BF632C"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BF632C" w:rsidRDefault="00BF632C" w:rsidP="004A37D0">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BF632C" w:rsidRPr="00BF632C" w:rsidRDefault="00BF632C" w:rsidP="00BF632C">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beberapa peristiwa</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menentukan </w:t>
            </w:r>
            <w:r>
              <w:rPr>
                <w:rFonts w:ascii="Times New Roman" w:hAnsi="Times New Roman" w:cs="Times New Roman"/>
                <w:color w:val="000000"/>
                <w:lang w:val="en-US"/>
              </w:rPr>
              <w:t>proses alam penyebab karbondioksida.</w:t>
            </w:r>
          </w:p>
        </w:tc>
        <w:tc>
          <w:tcPr>
            <w:tcW w:w="370" w:type="pct"/>
            <w:tcBorders>
              <w:top w:val="single" w:sz="4" w:space="0" w:color="auto"/>
              <w:left w:val="single" w:sz="4" w:space="0" w:color="auto"/>
              <w:bottom w:val="single" w:sz="4" w:space="0" w:color="auto"/>
              <w:right w:val="single" w:sz="4" w:space="0" w:color="auto"/>
            </w:tcBorders>
            <w:vAlign w:val="center"/>
          </w:tcPr>
          <w:p w:rsidR="00BF632C"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29, 30</w:t>
            </w:r>
          </w:p>
        </w:tc>
        <w:tc>
          <w:tcPr>
            <w:tcW w:w="352" w:type="pct"/>
            <w:tcBorders>
              <w:top w:val="single" w:sz="4" w:space="0" w:color="auto"/>
              <w:left w:val="single" w:sz="4" w:space="0" w:color="auto"/>
              <w:bottom w:val="single" w:sz="4" w:space="0" w:color="auto"/>
              <w:right w:val="single" w:sz="4" w:space="0" w:color="auto"/>
            </w:tcBorders>
            <w:vAlign w:val="center"/>
          </w:tcPr>
          <w:p w:rsidR="00BF632C"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BF632C"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22</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1345F6" w:rsidRPr="004A37D0" w:rsidRDefault="001345F6" w:rsidP="004A37D0">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1345F6" w:rsidRPr="00C96349" w:rsidRDefault="001345F6" w:rsidP="0067461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5 buah gambar</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penyebab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Pr="004A37D0" w:rsidRDefault="00BF632C" w:rsidP="004A37D0">
            <w:pPr>
              <w:spacing w:after="0" w:line="240" w:lineRule="auto"/>
              <w:jc w:val="center"/>
              <w:rPr>
                <w:rFonts w:ascii="Times New Roman" w:hAnsi="Times New Roman" w:cs="Times New Roman"/>
                <w:lang w:val="en-US"/>
              </w:rPr>
            </w:pPr>
            <w:r>
              <w:rPr>
                <w:rFonts w:ascii="Times New Roman" w:hAnsi="Times New Roman" w:cs="Times New Roman"/>
                <w:lang w:val="en-US"/>
              </w:rPr>
              <w:t>31</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84144D"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84144D"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23</w:t>
            </w:r>
          </w:p>
        </w:tc>
        <w:tc>
          <w:tcPr>
            <w:tcW w:w="868"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84144D" w:rsidRPr="00C96349" w:rsidRDefault="0084144D"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84144D" w:rsidRPr="004A37D0" w:rsidRDefault="0084144D" w:rsidP="004A37D0">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84144D" w:rsidRDefault="0084144D" w:rsidP="0084144D">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yang termasuk penyebab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84144D"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32</w:t>
            </w:r>
          </w:p>
        </w:tc>
        <w:tc>
          <w:tcPr>
            <w:tcW w:w="352"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24</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345F6" w:rsidRPr="00C96349" w:rsidRDefault="001345F6" w:rsidP="006A6A4D">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beberapa peristiwa</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dampak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Pr="004A37D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33</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84144D"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84144D"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868"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84144D" w:rsidRDefault="0084144D" w:rsidP="0084144D">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dampak negatif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84144D"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34</w:t>
            </w:r>
          </w:p>
        </w:tc>
        <w:tc>
          <w:tcPr>
            <w:tcW w:w="352"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345F6" w:rsidRPr="00C96349" w:rsidRDefault="001345F6" w:rsidP="0067461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gambar</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w:t>
            </w:r>
            <w:r>
              <w:rPr>
                <w:rFonts w:ascii="Times New Roman" w:hAnsi="Times New Roman" w:cs="Times New Roman"/>
                <w:color w:val="000000"/>
                <w:lang w:val="en-US"/>
              </w:rPr>
              <w:t>menganalisis</w:t>
            </w:r>
            <w:r>
              <w:rPr>
                <w:rFonts w:ascii="Times New Roman" w:hAnsi="Times New Roman" w:cs="Times New Roman"/>
                <w:color w:val="000000"/>
              </w:rPr>
              <w:t xml:space="preserve"> </w:t>
            </w:r>
            <w:r>
              <w:rPr>
                <w:rFonts w:ascii="Times New Roman" w:hAnsi="Times New Roman" w:cs="Times New Roman"/>
                <w:color w:val="000000"/>
                <w:lang w:val="en-US"/>
              </w:rPr>
              <w:t>upaya pencegahan pemanasan global yang diharus dilakukan.</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Pr="004A37D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35</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57460"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45746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27</w:t>
            </w:r>
          </w:p>
        </w:tc>
        <w:tc>
          <w:tcPr>
            <w:tcW w:w="868"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57460" w:rsidRDefault="00457460" w:rsidP="0045746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Pr>
                <w:rFonts w:ascii="Times New Roman" w:hAnsi="Times New Roman" w:cs="Times New Roman"/>
                <w:color w:val="000000"/>
                <w:lang w:val="en-US"/>
              </w:rPr>
              <w:t>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w:t>
            </w:r>
            <w:r>
              <w:rPr>
                <w:rFonts w:ascii="Times New Roman" w:hAnsi="Times New Roman" w:cs="Times New Roman"/>
                <w:color w:val="000000"/>
                <w:lang w:val="en-US"/>
              </w:rPr>
              <w:t>menganalisis</w:t>
            </w:r>
            <w:r>
              <w:rPr>
                <w:rFonts w:ascii="Times New Roman" w:hAnsi="Times New Roman" w:cs="Times New Roman"/>
                <w:color w:val="000000"/>
              </w:rPr>
              <w:t xml:space="preserve"> </w:t>
            </w:r>
            <w:r>
              <w:rPr>
                <w:rFonts w:ascii="Times New Roman" w:hAnsi="Times New Roman" w:cs="Times New Roman"/>
                <w:color w:val="000000"/>
                <w:lang w:val="en-US"/>
              </w:rPr>
              <w:t>upaya pencegahan pemanasan global yang diharus dilakukan.</w:t>
            </w:r>
          </w:p>
        </w:tc>
        <w:tc>
          <w:tcPr>
            <w:tcW w:w="370"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36</w:t>
            </w:r>
          </w:p>
        </w:tc>
        <w:tc>
          <w:tcPr>
            <w:tcW w:w="352"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28</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345F6" w:rsidRPr="00C96349" w:rsidRDefault="001345F6" w:rsidP="00FD0B1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tabel tindakan-tindakan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w:t>
            </w:r>
            <w:r>
              <w:rPr>
                <w:rFonts w:ascii="Times New Roman" w:hAnsi="Times New Roman" w:cs="Times New Roman"/>
                <w:color w:val="000000"/>
                <w:lang w:val="en-US"/>
              </w:rPr>
              <w:t>menentukan tindakan yang dapat dilakukan untuk melestarikan hutan.</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Pr="004A37D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37</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345F6"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29</w:t>
            </w:r>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345F6" w:rsidRPr="00BC195F" w:rsidRDefault="001345F6" w:rsidP="00457460">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57460">
              <w:rPr>
                <w:rFonts w:ascii="Times New Roman" w:hAnsi="Times New Roman" w:cs="Times New Roman"/>
                <w:color w:val="000000"/>
                <w:lang w:val="en-US"/>
              </w:rPr>
              <w:t>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w:t>
            </w:r>
            <w:r>
              <w:rPr>
                <w:rFonts w:ascii="Times New Roman" w:hAnsi="Times New Roman" w:cs="Times New Roman"/>
                <w:color w:val="000000"/>
                <w:lang w:val="en-US"/>
              </w:rPr>
              <w:t>menentukan limbah rumah tangga yang dapat memicu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1345F6" w:rsidRPr="004A37D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38</w:t>
            </w:r>
          </w:p>
        </w:tc>
        <w:tc>
          <w:tcPr>
            <w:tcW w:w="352"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1345F6" w:rsidRDefault="001345F6"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84144D"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84144D"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868"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84144D" w:rsidRPr="00C96349" w:rsidRDefault="0084144D"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84144D" w:rsidRDefault="0084144D" w:rsidP="0084144D">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457460">
              <w:rPr>
                <w:rFonts w:ascii="Times New Roman" w:hAnsi="Times New Roman" w:cs="Times New Roman"/>
                <w:color w:val="000000"/>
                <w:lang w:val="en-US"/>
              </w:rPr>
              <w:t>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dampak negatif penggunaan mesin pendingin.</w:t>
            </w:r>
          </w:p>
        </w:tc>
        <w:tc>
          <w:tcPr>
            <w:tcW w:w="370" w:type="pct"/>
            <w:tcBorders>
              <w:top w:val="single" w:sz="4" w:space="0" w:color="auto"/>
              <w:left w:val="single" w:sz="4" w:space="0" w:color="auto"/>
              <w:bottom w:val="single" w:sz="4" w:space="0" w:color="auto"/>
              <w:right w:val="single" w:sz="4" w:space="0" w:color="auto"/>
            </w:tcBorders>
            <w:vAlign w:val="center"/>
          </w:tcPr>
          <w:p w:rsidR="0084144D"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39</w:t>
            </w:r>
          </w:p>
        </w:tc>
        <w:tc>
          <w:tcPr>
            <w:tcW w:w="352"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84144D" w:rsidRDefault="0084144D"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57460" w:rsidRPr="00C96349" w:rsidTr="004A37D0">
        <w:trPr>
          <w:trHeight w:val="684"/>
        </w:trPr>
        <w:tc>
          <w:tcPr>
            <w:tcW w:w="207" w:type="pct"/>
            <w:tcBorders>
              <w:top w:val="single" w:sz="4" w:space="0" w:color="auto"/>
              <w:left w:val="single" w:sz="4" w:space="0" w:color="auto"/>
              <w:bottom w:val="single" w:sz="4" w:space="0" w:color="auto"/>
              <w:right w:val="single" w:sz="4" w:space="0" w:color="auto"/>
            </w:tcBorders>
          </w:tcPr>
          <w:p w:rsidR="0045746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31</w:t>
            </w:r>
          </w:p>
        </w:tc>
        <w:tc>
          <w:tcPr>
            <w:tcW w:w="868"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57460" w:rsidRPr="00C96349" w:rsidRDefault="00457460"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57460" w:rsidRDefault="00457460" w:rsidP="0045746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upaya melestarikan sumber daya alam</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40</w:t>
            </w:r>
          </w:p>
        </w:tc>
        <w:tc>
          <w:tcPr>
            <w:tcW w:w="352"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457460" w:rsidRDefault="00457460"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83ADB"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183ADB"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32</w:t>
            </w:r>
          </w:p>
        </w:tc>
        <w:tc>
          <w:tcPr>
            <w:tcW w:w="868"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apa saja yang termasuk gas rumah kaca dan yang paling bertanggungjawab terjadinya efek rumah kaca</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352"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83ADB"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183ADB"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33</w:t>
            </w:r>
          </w:p>
        </w:tc>
        <w:tc>
          <w:tcPr>
            <w:tcW w:w="868"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83ADB" w:rsidRPr="00C96349" w:rsidRDefault="00183ADB"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menganalisis pengaruh </w:t>
            </w:r>
            <w:r>
              <w:rPr>
                <w:rFonts w:ascii="Times New Roman" w:hAnsi="Times New Roman" w:cs="Times New Roman"/>
                <w:color w:val="000000"/>
                <w:lang w:val="en-US"/>
              </w:rPr>
              <w:t>pemanasan global terhadap kesehatan</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352"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tcPr>
          <w:p w:rsidR="00183ADB"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596402"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596402"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34</w:t>
            </w:r>
          </w:p>
        </w:tc>
        <w:tc>
          <w:tcPr>
            <w:tcW w:w="868" w:type="pct"/>
            <w:vMerge/>
            <w:tcBorders>
              <w:left w:val="single" w:sz="4" w:space="0" w:color="auto"/>
              <w:right w:val="single" w:sz="4" w:space="0" w:color="auto"/>
            </w:tcBorders>
          </w:tcPr>
          <w:p w:rsidR="00596402" w:rsidRPr="00C96349" w:rsidRDefault="00596402"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596402" w:rsidRPr="00C96349" w:rsidRDefault="00596402"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596402" w:rsidRPr="00C96349" w:rsidRDefault="00596402"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596402" w:rsidRDefault="006B1AB3" w:rsidP="00183AD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 xml:space="preserve">sebuah </w:t>
            </w:r>
            <w:r w:rsidR="00183ADB">
              <w:rPr>
                <w:rFonts w:ascii="Times New Roman" w:hAnsi="Times New Roman" w:cs="Times New Roman"/>
                <w:color w:val="000000"/>
                <w:lang w:val="en-US"/>
              </w:rPr>
              <w:t>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menganalisis </w:t>
            </w:r>
            <w:r>
              <w:rPr>
                <w:rFonts w:ascii="Times New Roman" w:hAnsi="Times New Roman" w:cs="Times New Roman"/>
                <w:color w:val="000000"/>
              </w:rPr>
              <w:t>usaha yang dapat dilakuka</w:t>
            </w:r>
            <w:r>
              <w:rPr>
                <w:rFonts w:ascii="Times New Roman" w:hAnsi="Times New Roman" w:cs="Times New Roman"/>
                <w:color w:val="000000"/>
                <w:lang w:val="en-US"/>
              </w:rPr>
              <w:t>n peserta didik</w:t>
            </w:r>
            <w:r>
              <w:rPr>
                <w:rFonts w:ascii="Times New Roman" w:hAnsi="Times New Roman" w:cs="Times New Roman"/>
                <w:color w:val="000000"/>
              </w:rPr>
              <w:t xml:space="preserve"> untuk mengatasi pernyebab pemansan global.</w:t>
            </w:r>
          </w:p>
        </w:tc>
        <w:tc>
          <w:tcPr>
            <w:tcW w:w="370" w:type="pct"/>
            <w:tcBorders>
              <w:top w:val="single" w:sz="4" w:space="0" w:color="auto"/>
              <w:left w:val="single" w:sz="4" w:space="0" w:color="auto"/>
              <w:bottom w:val="single" w:sz="4" w:space="0" w:color="auto"/>
              <w:right w:val="single" w:sz="4" w:space="0" w:color="auto"/>
            </w:tcBorders>
          </w:tcPr>
          <w:p w:rsidR="00596402"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352" w:type="pct"/>
            <w:tcBorders>
              <w:top w:val="single" w:sz="4" w:space="0" w:color="auto"/>
              <w:left w:val="single" w:sz="4" w:space="0" w:color="auto"/>
              <w:bottom w:val="single" w:sz="4" w:space="0" w:color="auto"/>
              <w:right w:val="single" w:sz="4" w:space="0" w:color="auto"/>
            </w:tcBorders>
          </w:tcPr>
          <w:p w:rsidR="00596402" w:rsidRDefault="00596402" w:rsidP="00DE447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tcPr>
          <w:p w:rsidR="00596402" w:rsidRDefault="006B1AB3" w:rsidP="00DE447B">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183ADB"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183ADB" w:rsidRDefault="00F831F5" w:rsidP="00183ADB">
            <w:pPr>
              <w:spacing w:after="0" w:line="240" w:lineRule="auto"/>
              <w:jc w:val="center"/>
              <w:rPr>
                <w:rFonts w:ascii="Times New Roman" w:hAnsi="Times New Roman" w:cs="Times New Roman"/>
                <w:lang w:val="en-US"/>
              </w:rPr>
            </w:pPr>
            <w:r>
              <w:rPr>
                <w:rFonts w:ascii="Times New Roman" w:hAnsi="Times New Roman" w:cs="Times New Roman"/>
                <w:lang w:val="en-US"/>
              </w:rPr>
              <w:t>35</w:t>
            </w:r>
          </w:p>
        </w:tc>
        <w:tc>
          <w:tcPr>
            <w:tcW w:w="868" w:type="pct"/>
            <w:vMerge/>
            <w:tcBorders>
              <w:left w:val="single" w:sz="4" w:space="0" w:color="auto"/>
              <w:right w:val="single" w:sz="4" w:space="0" w:color="auto"/>
            </w:tcBorders>
          </w:tcPr>
          <w:p w:rsidR="00183ADB" w:rsidRPr="00C96349" w:rsidRDefault="00183ADB" w:rsidP="00183AD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83ADB" w:rsidRPr="00C96349" w:rsidRDefault="00183ADB" w:rsidP="00183AD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83ADB" w:rsidRPr="00C96349" w:rsidRDefault="00183ADB" w:rsidP="00183AD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keterkaitan pemanasan global dengan es di kutub utara yang mencair.</w:t>
            </w:r>
          </w:p>
        </w:tc>
        <w:tc>
          <w:tcPr>
            <w:tcW w:w="370"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352"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tcPr>
          <w:p w:rsidR="00183ADB" w:rsidRDefault="00183ADB" w:rsidP="00183ADB">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1345F6" w:rsidRPr="00C96349" w:rsidTr="00405576">
        <w:trPr>
          <w:trHeight w:val="684"/>
        </w:trPr>
        <w:tc>
          <w:tcPr>
            <w:tcW w:w="207" w:type="pct"/>
            <w:tcBorders>
              <w:top w:val="single" w:sz="4" w:space="0" w:color="auto"/>
              <w:left w:val="single" w:sz="4" w:space="0" w:color="auto"/>
              <w:bottom w:val="single" w:sz="4" w:space="0" w:color="auto"/>
              <w:right w:val="single" w:sz="4" w:space="0" w:color="auto"/>
            </w:tcBorders>
          </w:tcPr>
          <w:p w:rsidR="001345F6" w:rsidRPr="004A37D0" w:rsidRDefault="00F831F5" w:rsidP="00DE447B">
            <w:pPr>
              <w:spacing w:after="0" w:line="240" w:lineRule="auto"/>
              <w:jc w:val="center"/>
              <w:rPr>
                <w:rFonts w:ascii="Times New Roman" w:hAnsi="Times New Roman" w:cs="Times New Roman"/>
                <w:lang w:val="en-US"/>
              </w:rPr>
            </w:pPr>
            <w:r>
              <w:rPr>
                <w:rFonts w:ascii="Times New Roman" w:hAnsi="Times New Roman" w:cs="Times New Roman"/>
                <w:lang w:val="en-US"/>
              </w:rPr>
              <w:t>36</w:t>
            </w:r>
            <w:bookmarkStart w:id="0" w:name="_GoBack"/>
            <w:bookmarkEnd w:id="0"/>
          </w:p>
        </w:tc>
        <w:tc>
          <w:tcPr>
            <w:tcW w:w="868"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345F6" w:rsidRPr="00C96349" w:rsidRDefault="001345F6" w:rsidP="00DE44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345F6" w:rsidRPr="00200CB1" w:rsidRDefault="001345F6" w:rsidP="00200CB1">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fakta mengenai musim di Indonesia</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w:t>
            </w:r>
            <w:r>
              <w:rPr>
                <w:rFonts w:ascii="Times New Roman" w:hAnsi="Times New Roman" w:cs="Times New Roman"/>
                <w:color w:val="000000"/>
                <w:lang w:val="en-US"/>
              </w:rPr>
              <w:t>menganalisis pengaruh pemanasan global terhadap fakta tersebut.</w:t>
            </w:r>
          </w:p>
        </w:tc>
        <w:tc>
          <w:tcPr>
            <w:tcW w:w="370" w:type="pct"/>
            <w:tcBorders>
              <w:top w:val="single" w:sz="4" w:space="0" w:color="auto"/>
              <w:left w:val="single" w:sz="4" w:space="0" w:color="auto"/>
              <w:bottom w:val="single" w:sz="4" w:space="0" w:color="auto"/>
              <w:right w:val="single" w:sz="4" w:space="0" w:color="auto"/>
            </w:tcBorders>
          </w:tcPr>
          <w:p w:rsidR="001345F6" w:rsidRPr="004A37D0" w:rsidRDefault="00183ADB" w:rsidP="00DE447B">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352" w:type="pct"/>
            <w:tcBorders>
              <w:top w:val="single" w:sz="4" w:space="0" w:color="auto"/>
              <w:left w:val="single" w:sz="4" w:space="0" w:color="auto"/>
              <w:bottom w:val="single" w:sz="4" w:space="0" w:color="auto"/>
              <w:right w:val="single" w:sz="4" w:space="0" w:color="auto"/>
            </w:tcBorders>
          </w:tcPr>
          <w:p w:rsidR="001345F6" w:rsidRDefault="001345F6" w:rsidP="00DE447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tcPr>
          <w:p w:rsidR="001345F6" w:rsidRDefault="001345F6" w:rsidP="00DE447B">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bl>
    <w:p w:rsidR="00B4600A" w:rsidRPr="00594B1F" w:rsidRDefault="00B4600A" w:rsidP="00182DB8">
      <w:pPr>
        <w:spacing w:line="240" w:lineRule="auto"/>
        <w:jc w:val="both"/>
        <w:rPr>
          <w:rFonts w:ascii="Times New Roman" w:hAnsi="Times New Roman" w:cs="Times New Roman"/>
          <w:sz w:val="24"/>
          <w:szCs w:val="24"/>
          <w:lang w:val="en-US"/>
        </w:rPr>
      </w:pPr>
    </w:p>
    <w:sectPr w:rsidR="00B4600A" w:rsidRPr="00594B1F" w:rsidSect="00182DB8">
      <w:pgSz w:w="16839" w:h="11907" w:orient="landscape" w:code="9"/>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216"/>
    <w:multiLevelType w:val="hybridMultilevel"/>
    <w:tmpl w:val="8C24AEC6"/>
    <w:lvl w:ilvl="0" w:tplc="52064838">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543C"/>
    <w:multiLevelType w:val="hybridMultilevel"/>
    <w:tmpl w:val="93245B00"/>
    <w:lvl w:ilvl="0" w:tplc="76344CA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33"/>
    <w:multiLevelType w:val="hybridMultilevel"/>
    <w:tmpl w:val="DFE03914"/>
    <w:lvl w:ilvl="0" w:tplc="889A1C6A">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54AFF"/>
    <w:multiLevelType w:val="hybridMultilevel"/>
    <w:tmpl w:val="3FD09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B506BF"/>
    <w:multiLevelType w:val="hybridMultilevel"/>
    <w:tmpl w:val="163A0830"/>
    <w:lvl w:ilvl="0" w:tplc="FD7639C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C7442"/>
    <w:multiLevelType w:val="hybridMultilevel"/>
    <w:tmpl w:val="005E5AC8"/>
    <w:lvl w:ilvl="0" w:tplc="62280326">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4D8B"/>
    <w:multiLevelType w:val="hybridMultilevel"/>
    <w:tmpl w:val="7CD43E76"/>
    <w:lvl w:ilvl="0" w:tplc="1124DE9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7761A"/>
    <w:multiLevelType w:val="hybridMultilevel"/>
    <w:tmpl w:val="17DA7DB2"/>
    <w:lvl w:ilvl="0" w:tplc="A6C69CA0">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DD7"/>
    <w:multiLevelType w:val="hybridMultilevel"/>
    <w:tmpl w:val="14D2FF2E"/>
    <w:lvl w:ilvl="0" w:tplc="AF885FA2">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65AEB"/>
    <w:multiLevelType w:val="hybridMultilevel"/>
    <w:tmpl w:val="96607F54"/>
    <w:lvl w:ilvl="0" w:tplc="4C42180A">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351C7C"/>
    <w:multiLevelType w:val="hybridMultilevel"/>
    <w:tmpl w:val="B4DCD77E"/>
    <w:lvl w:ilvl="0" w:tplc="FAA8B47E">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673BF"/>
    <w:multiLevelType w:val="hybridMultilevel"/>
    <w:tmpl w:val="8B6A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C9377F"/>
    <w:multiLevelType w:val="hybridMultilevel"/>
    <w:tmpl w:val="EEEC7BE4"/>
    <w:lvl w:ilvl="0" w:tplc="6BFC1AD8">
      <w:start w:val="4"/>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20F0F"/>
    <w:multiLevelType w:val="hybridMultilevel"/>
    <w:tmpl w:val="F02EB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642874"/>
    <w:multiLevelType w:val="hybridMultilevel"/>
    <w:tmpl w:val="83CCB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7D4130"/>
    <w:multiLevelType w:val="hybridMultilevel"/>
    <w:tmpl w:val="34E6DAC4"/>
    <w:lvl w:ilvl="0" w:tplc="0C58D46A">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1D6DF8"/>
    <w:multiLevelType w:val="hybridMultilevel"/>
    <w:tmpl w:val="294CC794"/>
    <w:lvl w:ilvl="0" w:tplc="97A0446C">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D0BB8"/>
    <w:multiLevelType w:val="hybridMultilevel"/>
    <w:tmpl w:val="6E0657A4"/>
    <w:lvl w:ilvl="0" w:tplc="D78EFAAE">
      <w:start w:val="3"/>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A0801"/>
    <w:multiLevelType w:val="hybridMultilevel"/>
    <w:tmpl w:val="874AC8DA"/>
    <w:lvl w:ilvl="0" w:tplc="B574CAB8">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80FC9"/>
    <w:multiLevelType w:val="hybridMultilevel"/>
    <w:tmpl w:val="6ABADE7E"/>
    <w:lvl w:ilvl="0" w:tplc="82185FC4">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13B95"/>
    <w:multiLevelType w:val="hybridMultilevel"/>
    <w:tmpl w:val="11E015DA"/>
    <w:lvl w:ilvl="0" w:tplc="705CD7BA">
      <w:start w:val="3"/>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DB5E24"/>
    <w:multiLevelType w:val="hybridMultilevel"/>
    <w:tmpl w:val="F7921C84"/>
    <w:lvl w:ilvl="0" w:tplc="0266626E">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5CE4"/>
    <w:multiLevelType w:val="hybridMultilevel"/>
    <w:tmpl w:val="C6AC4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5239BA"/>
    <w:multiLevelType w:val="hybridMultilevel"/>
    <w:tmpl w:val="67C6B5C6"/>
    <w:lvl w:ilvl="0" w:tplc="F7D42F58">
      <w:start w:val="3"/>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033549"/>
    <w:multiLevelType w:val="hybridMultilevel"/>
    <w:tmpl w:val="F4945F94"/>
    <w:lvl w:ilvl="0" w:tplc="690EC246">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35005"/>
    <w:multiLevelType w:val="hybridMultilevel"/>
    <w:tmpl w:val="2D74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3A546F"/>
    <w:multiLevelType w:val="hybridMultilevel"/>
    <w:tmpl w:val="FDE03CCA"/>
    <w:lvl w:ilvl="0" w:tplc="9C724B5E">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F12FA"/>
    <w:multiLevelType w:val="hybridMultilevel"/>
    <w:tmpl w:val="8CDA2632"/>
    <w:lvl w:ilvl="0" w:tplc="C966060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647F73"/>
    <w:multiLevelType w:val="hybridMultilevel"/>
    <w:tmpl w:val="12BC3BA0"/>
    <w:lvl w:ilvl="0" w:tplc="5574A91C">
      <w:start w:val="3"/>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A204FE"/>
    <w:multiLevelType w:val="hybridMultilevel"/>
    <w:tmpl w:val="EB0E370E"/>
    <w:lvl w:ilvl="0" w:tplc="65E44C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D32104"/>
    <w:multiLevelType w:val="hybridMultilevel"/>
    <w:tmpl w:val="3FE248F0"/>
    <w:lvl w:ilvl="0" w:tplc="C4104F3C">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375CC"/>
    <w:multiLevelType w:val="hybridMultilevel"/>
    <w:tmpl w:val="AF467C10"/>
    <w:lvl w:ilvl="0" w:tplc="06B25C06">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21"/>
  </w:num>
  <w:num w:numId="6">
    <w:abstractNumId w:val="30"/>
  </w:num>
  <w:num w:numId="7">
    <w:abstractNumId w:val="12"/>
  </w:num>
  <w:num w:numId="8">
    <w:abstractNumId w:val="5"/>
  </w:num>
  <w:num w:numId="9">
    <w:abstractNumId w:val="27"/>
  </w:num>
  <w:num w:numId="10">
    <w:abstractNumId w:val="6"/>
  </w:num>
  <w:num w:numId="11">
    <w:abstractNumId w:val="10"/>
  </w:num>
  <w:num w:numId="12">
    <w:abstractNumId w:val="28"/>
  </w:num>
  <w:num w:numId="13">
    <w:abstractNumId w:val="23"/>
  </w:num>
  <w:num w:numId="14">
    <w:abstractNumId w:val="26"/>
  </w:num>
  <w:num w:numId="15">
    <w:abstractNumId w:val="19"/>
  </w:num>
  <w:num w:numId="16">
    <w:abstractNumId w:val="7"/>
  </w:num>
  <w:num w:numId="17">
    <w:abstractNumId w:val="31"/>
  </w:num>
  <w:num w:numId="18">
    <w:abstractNumId w:val="18"/>
  </w:num>
  <w:num w:numId="19">
    <w:abstractNumId w:val="15"/>
  </w:num>
  <w:num w:numId="20">
    <w:abstractNumId w:val="16"/>
  </w:num>
  <w:num w:numId="21">
    <w:abstractNumId w:val="4"/>
  </w:num>
  <w:num w:numId="22">
    <w:abstractNumId w:val="1"/>
  </w:num>
  <w:num w:numId="23">
    <w:abstractNumId w:val="24"/>
  </w:num>
  <w:num w:numId="24">
    <w:abstractNumId w:val="17"/>
  </w:num>
  <w:num w:numId="25">
    <w:abstractNumId w:val="20"/>
  </w:num>
  <w:num w:numId="26">
    <w:abstractNumId w:val="14"/>
  </w:num>
  <w:num w:numId="27">
    <w:abstractNumId w:val="3"/>
  </w:num>
  <w:num w:numId="28">
    <w:abstractNumId w:val="13"/>
  </w:num>
  <w:num w:numId="29">
    <w:abstractNumId w:val="11"/>
  </w:num>
  <w:num w:numId="30">
    <w:abstractNumId w:val="25"/>
  </w:num>
  <w:num w:numId="31">
    <w:abstractNumId w:val="22"/>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3"/>
    <w:rsid w:val="00003C80"/>
    <w:rsid w:val="00011A57"/>
    <w:rsid w:val="00013D34"/>
    <w:rsid w:val="000153A1"/>
    <w:rsid w:val="00024677"/>
    <w:rsid w:val="0002479E"/>
    <w:rsid w:val="00033A26"/>
    <w:rsid w:val="0004160C"/>
    <w:rsid w:val="00043601"/>
    <w:rsid w:val="00046324"/>
    <w:rsid w:val="00047AD1"/>
    <w:rsid w:val="000568AB"/>
    <w:rsid w:val="00060F2E"/>
    <w:rsid w:val="00065BDA"/>
    <w:rsid w:val="000718FE"/>
    <w:rsid w:val="000728E2"/>
    <w:rsid w:val="000740EB"/>
    <w:rsid w:val="0007712D"/>
    <w:rsid w:val="00082546"/>
    <w:rsid w:val="000835A0"/>
    <w:rsid w:val="0008775C"/>
    <w:rsid w:val="0009166A"/>
    <w:rsid w:val="00093807"/>
    <w:rsid w:val="000A63BD"/>
    <w:rsid w:val="000A7430"/>
    <w:rsid w:val="000B19B5"/>
    <w:rsid w:val="000B20A2"/>
    <w:rsid w:val="000B719B"/>
    <w:rsid w:val="000C48FF"/>
    <w:rsid w:val="000D0B2E"/>
    <w:rsid w:val="000D2346"/>
    <w:rsid w:val="000D53DD"/>
    <w:rsid w:val="000D57C7"/>
    <w:rsid w:val="000E1F4C"/>
    <w:rsid w:val="000F237C"/>
    <w:rsid w:val="000F5E59"/>
    <w:rsid w:val="000F61D5"/>
    <w:rsid w:val="001013EA"/>
    <w:rsid w:val="00104BA0"/>
    <w:rsid w:val="00107948"/>
    <w:rsid w:val="0011248F"/>
    <w:rsid w:val="0012281F"/>
    <w:rsid w:val="001229DA"/>
    <w:rsid w:val="001258C1"/>
    <w:rsid w:val="00127133"/>
    <w:rsid w:val="001345F6"/>
    <w:rsid w:val="00140122"/>
    <w:rsid w:val="00140CE7"/>
    <w:rsid w:val="001435D7"/>
    <w:rsid w:val="00144319"/>
    <w:rsid w:val="00147921"/>
    <w:rsid w:val="00153912"/>
    <w:rsid w:val="001565D7"/>
    <w:rsid w:val="001578BA"/>
    <w:rsid w:val="001605B3"/>
    <w:rsid w:val="00165053"/>
    <w:rsid w:val="001664CF"/>
    <w:rsid w:val="00170B4A"/>
    <w:rsid w:val="00170C67"/>
    <w:rsid w:val="00172857"/>
    <w:rsid w:val="00174D7B"/>
    <w:rsid w:val="00176D5B"/>
    <w:rsid w:val="001778C6"/>
    <w:rsid w:val="001806E6"/>
    <w:rsid w:val="00182325"/>
    <w:rsid w:val="00182DB8"/>
    <w:rsid w:val="00183ADB"/>
    <w:rsid w:val="00186B67"/>
    <w:rsid w:val="0019038F"/>
    <w:rsid w:val="001A0019"/>
    <w:rsid w:val="001A0533"/>
    <w:rsid w:val="001A14EE"/>
    <w:rsid w:val="001A26A5"/>
    <w:rsid w:val="001A51A1"/>
    <w:rsid w:val="001A79F0"/>
    <w:rsid w:val="001B1B6F"/>
    <w:rsid w:val="001C3179"/>
    <w:rsid w:val="001C4EA4"/>
    <w:rsid w:val="001D38AF"/>
    <w:rsid w:val="001D3A8D"/>
    <w:rsid w:val="001E5844"/>
    <w:rsid w:val="001F30E9"/>
    <w:rsid w:val="001F6209"/>
    <w:rsid w:val="00200CB1"/>
    <w:rsid w:val="00203EB2"/>
    <w:rsid w:val="00207834"/>
    <w:rsid w:val="00212BC4"/>
    <w:rsid w:val="002135D9"/>
    <w:rsid w:val="002179F4"/>
    <w:rsid w:val="00220F83"/>
    <w:rsid w:val="002210FC"/>
    <w:rsid w:val="002221D5"/>
    <w:rsid w:val="00222704"/>
    <w:rsid w:val="0022449E"/>
    <w:rsid w:val="0022569A"/>
    <w:rsid w:val="0022569C"/>
    <w:rsid w:val="002266DB"/>
    <w:rsid w:val="00227DD2"/>
    <w:rsid w:val="0023271C"/>
    <w:rsid w:val="00236D54"/>
    <w:rsid w:val="00243920"/>
    <w:rsid w:val="00245CB2"/>
    <w:rsid w:val="00250FEF"/>
    <w:rsid w:val="00255DAC"/>
    <w:rsid w:val="00262194"/>
    <w:rsid w:val="002622DF"/>
    <w:rsid w:val="0026263A"/>
    <w:rsid w:val="002776F0"/>
    <w:rsid w:val="00280C3F"/>
    <w:rsid w:val="002849B2"/>
    <w:rsid w:val="00285853"/>
    <w:rsid w:val="00286FFC"/>
    <w:rsid w:val="00290497"/>
    <w:rsid w:val="002922ED"/>
    <w:rsid w:val="00295147"/>
    <w:rsid w:val="00295DFE"/>
    <w:rsid w:val="002A548A"/>
    <w:rsid w:val="002C0452"/>
    <w:rsid w:val="002D73A7"/>
    <w:rsid w:val="002E1872"/>
    <w:rsid w:val="002E7E48"/>
    <w:rsid w:val="002F1523"/>
    <w:rsid w:val="002F2045"/>
    <w:rsid w:val="003037B2"/>
    <w:rsid w:val="003048CF"/>
    <w:rsid w:val="0031152A"/>
    <w:rsid w:val="00316AD4"/>
    <w:rsid w:val="00317FDA"/>
    <w:rsid w:val="003201FB"/>
    <w:rsid w:val="00326EA6"/>
    <w:rsid w:val="00327395"/>
    <w:rsid w:val="00330BB3"/>
    <w:rsid w:val="00337481"/>
    <w:rsid w:val="00344685"/>
    <w:rsid w:val="00344957"/>
    <w:rsid w:val="0034594F"/>
    <w:rsid w:val="00346CA2"/>
    <w:rsid w:val="00350231"/>
    <w:rsid w:val="0035179D"/>
    <w:rsid w:val="00361115"/>
    <w:rsid w:val="00365369"/>
    <w:rsid w:val="0037174F"/>
    <w:rsid w:val="00374C25"/>
    <w:rsid w:val="0038276D"/>
    <w:rsid w:val="00385940"/>
    <w:rsid w:val="00386A43"/>
    <w:rsid w:val="00397728"/>
    <w:rsid w:val="003A11D2"/>
    <w:rsid w:val="003A16CE"/>
    <w:rsid w:val="003A201A"/>
    <w:rsid w:val="003A2149"/>
    <w:rsid w:val="003C21D1"/>
    <w:rsid w:val="003C7001"/>
    <w:rsid w:val="003D1B9E"/>
    <w:rsid w:val="003D7AD3"/>
    <w:rsid w:val="003F02C9"/>
    <w:rsid w:val="003F38BF"/>
    <w:rsid w:val="003F469F"/>
    <w:rsid w:val="00400830"/>
    <w:rsid w:val="004050ED"/>
    <w:rsid w:val="0040540B"/>
    <w:rsid w:val="00405576"/>
    <w:rsid w:val="00405C31"/>
    <w:rsid w:val="0041044E"/>
    <w:rsid w:val="00411CB3"/>
    <w:rsid w:val="00414DCA"/>
    <w:rsid w:val="00416711"/>
    <w:rsid w:val="00417CDC"/>
    <w:rsid w:val="00421562"/>
    <w:rsid w:val="00427117"/>
    <w:rsid w:val="0043662C"/>
    <w:rsid w:val="004407E3"/>
    <w:rsid w:val="00440EF3"/>
    <w:rsid w:val="0045066B"/>
    <w:rsid w:val="00457460"/>
    <w:rsid w:val="00463DC0"/>
    <w:rsid w:val="00465D9A"/>
    <w:rsid w:val="004734D2"/>
    <w:rsid w:val="00473635"/>
    <w:rsid w:val="004764CD"/>
    <w:rsid w:val="00490547"/>
    <w:rsid w:val="004A37D0"/>
    <w:rsid w:val="004A5D58"/>
    <w:rsid w:val="004A69E7"/>
    <w:rsid w:val="004B099F"/>
    <w:rsid w:val="004B529D"/>
    <w:rsid w:val="004B7F78"/>
    <w:rsid w:val="004C049A"/>
    <w:rsid w:val="004C2E8C"/>
    <w:rsid w:val="004D155B"/>
    <w:rsid w:val="004D3A25"/>
    <w:rsid w:val="004E1D09"/>
    <w:rsid w:val="004E48B2"/>
    <w:rsid w:val="004E570D"/>
    <w:rsid w:val="00502A05"/>
    <w:rsid w:val="0050357B"/>
    <w:rsid w:val="00504686"/>
    <w:rsid w:val="00505ABA"/>
    <w:rsid w:val="00506C43"/>
    <w:rsid w:val="005162E7"/>
    <w:rsid w:val="00516A58"/>
    <w:rsid w:val="00517598"/>
    <w:rsid w:val="00525CDD"/>
    <w:rsid w:val="0052659A"/>
    <w:rsid w:val="005267D3"/>
    <w:rsid w:val="00527A15"/>
    <w:rsid w:val="00531F6D"/>
    <w:rsid w:val="00542E84"/>
    <w:rsid w:val="00543D66"/>
    <w:rsid w:val="00546DFD"/>
    <w:rsid w:val="00552AF1"/>
    <w:rsid w:val="005530DD"/>
    <w:rsid w:val="0056502A"/>
    <w:rsid w:val="00567C8A"/>
    <w:rsid w:val="005705D9"/>
    <w:rsid w:val="00572E0D"/>
    <w:rsid w:val="00576603"/>
    <w:rsid w:val="00586E37"/>
    <w:rsid w:val="00586F2A"/>
    <w:rsid w:val="00587D25"/>
    <w:rsid w:val="00594B1F"/>
    <w:rsid w:val="00596402"/>
    <w:rsid w:val="005A45C3"/>
    <w:rsid w:val="005A5A6E"/>
    <w:rsid w:val="005A6481"/>
    <w:rsid w:val="005A76B7"/>
    <w:rsid w:val="005A7762"/>
    <w:rsid w:val="005B06B6"/>
    <w:rsid w:val="005C4F8B"/>
    <w:rsid w:val="005C5AB6"/>
    <w:rsid w:val="005D10FD"/>
    <w:rsid w:val="005D46F2"/>
    <w:rsid w:val="005D4C8E"/>
    <w:rsid w:val="005D59ED"/>
    <w:rsid w:val="005D67E7"/>
    <w:rsid w:val="005D6DEA"/>
    <w:rsid w:val="005E07FF"/>
    <w:rsid w:val="005E2751"/>
    <w:rsid w:val="005E42C5"/>
    <w:rsid w:val="005E5CC0"/>
    <w:rsid w:val="005F0C15"/>
    <w:rsid w:val="005F0E2B"/>
    <w:rsid w:val="005F1F40"/>
    <w:rsid w:val="0060526E"/>
    <w:rsid w:val="00605C8F"/>
    <w:rsid w:val="00611018"/>
    <w:rsid w:val="0061278A"/>
    <w:rsid w:val="00612B89"/>
    <w:rsid w:val="0061334E"/>
    <w:rsid w:val="00616554"/>
    <w:rsid w:val="006253A9"/>
    <w:rsid w:val="00627F45"/>
    <w:rsid w:val="006333C4"/>
    <w:rsid w:val="0063388A"/>
    <w:rsid w:val="00635710"/>
    <w:rsid w:val="00636338"/>
    <w:rsid w:val="006402BB"/>
    <w:rsid w:val="00640829"/>
    <w:rsid w:val="00643CAA"/>
    <w:rsid w:val="00644641"/>
    <w:rsid w:val="00647878"/>
    <w:rsid w:val="00655268"/>
    <w:rsid w:val="00656752"/>
    <w:rsid w:val="006656D0"/>
    <w:rsid w:val="00667F4A"/>
    <w:rsid w:val="0067274B"/>
    <w:rsid w:val="0067334D"/>
    <w:rsid w:val="0067461B"/>
    <w:rsid w:val="00674D93"/>
    <w:rsid w:val="006757E7"/>
    <w:rsid w:val="00677FDC"/>
    <w:rsid w:val="006829F8"/>
    <w:rsid w:val="00683327"/>
    <w:rsid w:val="00694D58"/>
    <w:rsid w:val="00697E06"/>
    <w:rsid w:val="006A092B"/>
    <w:rsid w:val="006A1A61"/>
    <w:rsid w:val="006A2A4E"/>
    <w:rsid w:val="006A6542"/>
    <w:rsid w:val="006A6A4D"/>
    <w:rsid w:val="006B1AB3"/>
    <w:rsid w:val="006B70FE"/>
    <w:rsid w:val="006C02C1"/>
    <w:rsid w:val="006C0DCA"/>
    <w:rsid w:val="006C6F55"/>
    <w:rsid w:val="006C73EB"/>
    <w:rsid w:val="006C7A48"/>
    <w:rsid w:val="006D0F67"/>
    <w:rsid w:val="006D1954"/>
    <w:rsid w:val="006E33F6"/>
    <w:rsid w:val="006E3DD5"/>
    <w:rsid w:val="006F0403"/>
    <w:rsid w:val="006F4C90"/>
    <w:rsid w:val="0070032D"/>
    <w:rsid w:val="00700941"/>
    <w:rsid w:val="00703A4E"/>
    <w:rsid w:val="00706507"/>
    <w:rsid w:val="007072C7"/>
    <w:rsid w:val="00712A2A"/>
    <w:rsid w:val="00715CB1"/>
    <w:rsid w:val="00720D13"/>
    <w:rsid w:val="00722FFF"/>
    <w:rsid w:val="0072360B"/>
    <w:rsid w:val="00726135"/>
    <w:rsid w:val="00731026"/>
    <w:rsid w:val="007354A3"/>
    <w:rsid w:val="00735D5A"/>
    <w:rsid w:val="00736E39"/>
    <w:rsid w:val="0075038B"/>
    <w:rsid w:val="00752BFB"/>
    <w:rsid w:val="007611BD"/>
    <w:rsid w:val="00763C3C"/>
    <w:rsid w:val="00772347"/>
    <w:rsid w:val="00775425"/>
    <w:rsid w:val="00775C49"/>
    <w:rsid w:val="00777C13"/>
    <w:rsid w:val="0078235E"/>
    <w:rsid w:val="00782589"/>
    <w:rsid w:val="007901EE"/>
    <w:rsid w:val="00790708"/>
    <w:rsid w:val="007917BB"/>
    <w:rsid w:val="007918CA"/>
    <w:rsid w:val="007921A0"/>
    <w:rsid w:val="00795A0A"/>
    <w:rsid w:val="007975A8"/>
    <w:rsid w:val="00797FF9"/>
    <w:rsid w:val="007A68B3"/>
    <w:rsid w:val="007C040E"/>
    <w:rsid w:val="007D0173"/>
    <w:rsid w:val="007D1A39"/>
    <w:rsid w:val="007D2C93"/>
    <w:rsid w:val="007E0BF5"/>
    <w:rsid w:val="007E1052"/>
    <w:rsid w:val="007E142E"/>
    <w:rsid w:val="007E179A"/>
    <w:rsid w:val="007E2617"/>
    <w:rsid w:val="007E791D"/>
    <w:rsid w:val="007F46EA"/>
    <w:rsid w:val="007F5C7B"/>
    <w:rsid w:val="00803583"/>
    <w:rsid w:val="0080371D"/>
    <w:rsid w:val="008050B1"/>
    <w:rsid w:val="0080564A"/>
    <w:rsid w:val="008100D3"/>
    <w:rsid w:val="008110DF"/>
    <w:rsid w:val="0081143B"/>
    <w:rsid w:val="00813B17"/>
    <w:rsid w:val="008140C2"/>
    <w:rsid w:val="008140CF"/>
    <w:rsid w:val="00824A2E"/>
    <w:rsid w:val="00826F54"/>
    <w:rsid w:val="00833C33"/>
    <w:rsid w:val="00834899"/>
    <w:rsid w:val="00836B45"/>
    <w:rsid w:val="0084144D"/>
    <w:rsid w:val="00846A1D"/>
    <w:rsid w:val="00853411"/>
    <w:rsid w:val="0086418B"/>
    <w:rsid w:val="00871462"/>
    <w:rsid w:val="00874ECB"/>
    <w:rsid w:val="00875873"/>
    <w:rsid w:val="00880DB0"/>
    <w:rsid w:val="008848DE"/>
    <w:rsid w:val="00884CF9"/>
    <w:rsid w:val="00893A5B"/>
    <w:rsid w:val="008949D4"/>
    <w:rsid w:val="0089537F"/>
    <w:rsid w:val="00895A29"/>
    <w:rsid w:val="00895A97"/>
    <w:rsid w:val="008A3575"/>
    <w:rsid w:val="008A50E7"/>
    <w:rsid w:val="008A642F"/>
    <w:rsid w:val="008B07E5"/>
    <w:rsid w:val="008B2AD4"/>
    <w:rsid w:val="008B32EE"/>
    <w:rsid w:val="008B4861"/>
    <w:rsid w:val="008B5CD8"/>
    <w:rsid w:val="008C081E"/>
    <w:rsid w:val="008C0CB6"/>
    <w:rsid w:val="008C1CC9"/>
    <w:rsid w:val="008C43EA"/>
    <w:rsid w:val="008C5B1D"/>
    <w:rsid w:val="008C62FC"/>
    <w:rsid w:val="008D523F"/>
    <w:rsid w:val="008D6C74"/>
    <w:rsid w:val="008E330F"/>
    <w:rsid w:val="008E3B32"/>
    <w:rsid w:val="008F1CDA"/>
    <w:rsid w:val="00900397"/>
    <w:rsid w:val="00902470"/>
    <w:rsid w:val="0090392B"/>
    <w:rsid w:val="00914835"/>
    <w:rsid w:val="009160BE"/>
    <w:rsid w:val="00917074"/>
    <w:rsid w:val="00923BEA"/>
    <w:rsid w:val="009245DD"/>
    <w:rsid w:val="00924AB4"/>
    <w:rsid w:val="00925606"/>
    <w:rsid w:val="00925DAF"/>
    <w:rsid w:val="00927076"/>
    <w:rsid w:val="00930FB0"/>
    <w:rsid w:val="00933200"/>
    <w:rsid w:val="00934BA2"/>
    <w:rsid w:val="009441DE"/>
    <w:rsid w:val="00945B8E"/>
    <w:rsid w:val="00947DC2"/>
    <w:rsid w:val="00951360"/>
    <w:rsid w:val="00956F37"/>
    <w:rsid w:val="009632B8"/>
    <w:rsid w:val="00967C75"/>
    <w:rsid w:val="00974362"/>
    <w:rsid w:val="00976C9B"/>
    <w:rsid w:val="00981BD5"/>
    <w:rsid w:val="00982E46"/>
    <w:rsid w:val="00984FE2"/>
    <w:rsid w:val="0098744F"/>
    <w:rsid w:val="00991707"/>
    <w:rsid w:val="00994FBA"/>
    <w:rsid w:val="00996A8D"/>
    <w:rsid w:val="009971F0"/>
    <w:rsid w:val="009A1A05"/>
    <w:rsid w:val="009A2787"/>
    <w:rsid w:val="009B19FD"/>
    <w:rsid w:val="009B39D4"/>
    <w:rsid w:val="009C01AB"/>
    <w:rsid w:val="009C2B64"/>
    <w:rsid w:val="009D1C1F"/>
    <w:rsid w:val="009D33BC"/>
    <w:rsid w:val="009E0C42"/>
    <w:rsid w:val="009E1C3B"/>
    <w:rsid w:val="009E2410"/>
    <w:rsid w:val="009E2974"/>
    <w:rsid w:val="009E3D06"/>
    <w:rsid w:val="009F327F"/>
    <w:rsid w:val="009F51FA"/>
    <w:rsid w:val="00A00631"/>
    <w:rsid w:val="00A11D13"/>
    <w:rsid w:val="00A14671"/>
    <w:rsid w:val="00A17116"/>
    <w:rsid w:val="00A32218"/>
    <w:rsid w:val="00A3467B"/>
    <w:rsid w:val="00A370F9"/>
    <w:rsid w:val="00A4237F"/>
    <w:rsid w:val="00A42A08"/>
    <w:rsid w:val="00A44CA2"/>
    <w:rsid w:val="00A53DA4"/>
    <w:rsid w:val="00A6347C"/>
    <w:rsid w:val="00A64EEE"/>
    <w:rsid w:val="00A754FD"/>
    <w:rsid w:val="00A77BBE"/>
    <w:rsid w:val="00A87A42"/>
    <w:rsid w:val="00A94099"/>
    <w:rsid w:val="00A96889"/>
    <w:rsid w:val="00A96DA6"/>
    <w:rsid w:val="00A97AA2"/>
    <w:rsid w:val="00A97E3A"/>
    <w:rsid w:val="00AA4853"/>
    <w:rsid w:val="00AA5727"/>
    <w:rsid w:val="00AB1959"/>
    <w:rsid w:val="00AB1EF1"/>
    <w:rsid w:val="00AB6778"/>
    <w:rsid w:val="00AC09FF"/>
    <w:rsid w:val="00AC2599"/>
    <w:rsid w:val="00AC41EF"/>
    <w:rsid w:val="00AD23EE"/>
    <w:rsid w:val="00AD3B9D"/>
    <w:rsid w:val="00AD5247"/>
    <w:rsid w:val="00AD7300"/>
    <w:rsid w:val="00AE02C0"/>
    <w:rsid w:val="00AE2DE1"/>
    <w:rsid w:val="00AE4464"/>
    <w:rsid w:val="00AF1DCE"/>
    <w:rsid w:val="00AF389D"/>
    <w:rsid w:val="00AF4573"/>
    <w:rsid w:val="00B06C9D"/>
    <w:rsid w:val="00B12C5E"/>
    <w:rsid w:val="00B13123"/>
    <w:rsid w:val="00B14E28"/>
    <w:rsid w:val="00B20A4C"/>
    <w:rsid w:val="00B216B8"/>
    <w:rsid w:val="00B3524A"/>
    <w:rsid w:val="00B3663D"/>
    <w:rsid w:val="00B45B95"/>
    <w:rsid w:val="00B4600A"/>
    <w:rsid w:val="00B4610F"/>
    <w:rsid w:val="00B47E7D"/>
    <w:rsid w:val="00B61B76"/>
    <w:rsid w:val="00B75345"/>
    <w:rsid w:val="00B80050"/>
    <w:rsid w:val="00B80D24"/>
    <w:rsid w:val="00B81725"/>
    <w:rsid w:val="00B81F99"/>
    <w:rsid w:val="00B823E0"/>
    <w:rsid w:val="00B823FD"/>
    <w:rsid w:val="00B828DC"/>
    <w:rsid w:val="00B90CE1"/>
    <w:rsid w:val="00B9488F"/>
    <w:rsid w:val="00BA1F49"/>
    <w:rsid w:val="00BA4BE6"/>
    <w:rsid w:val="00BB1D89"/>
    <w:rsid w:val="00BB7F37"/>
    <w:rsid w:val="00BC104D"/>
    <w:rsid w:val="00BC195F"/>
    <w:rsid w:val="00BC5351"/>
    <w:rsid w:val="00BC76C2"/>
    <w:rsid w:val="00BD36E3"/>
    <w:rsid w:val="00BE584B"/>
    <w:rsid w:val="00BE5BA3"/>
    <w:rsid w:val="00BF43C5"/>
    <w:rsid w:val="00BF632C"/>
    <w:rsid w:val="00C022C6"/>
    <w:rsid w:val="00C1203E"/>
    <w:rsid w:val="00C16FF1"/>
    <w:rsid w:val="00C20CB3"/>
    <w:rsid w:val="00C22513"/>
    <w:rsid w:val="00C225CF"/>
    <w:rsid w:val="00C24892"/>
    <w:rsid w:val="00C26BD0"/>
    <w:rsid w:val="00C27DEB"/>
    <w:rsid w:val="00C409C5"/>
    <w:rsid w:val="00C42A3E"/>
    <w:rsid w:val="00C44516"/>
    <w:rsid w:val="00C47C3D"/>
    <w:rsid w:val="00C5114B"/>
    <w:rsid w:val="00C51D50"/>
    <w:rsid w:val="00C555C7"/>
    <w:rsid w:val="00C578F3"/>
    <w:rsid w:val="00C63FEC"/>
    <w:rsid w:val="00C657BC"/>
    <w:rsid w:val="00C74479"/>
    <w:rsid w:val="00C817C5"/>
    <w:rsid w:val="00C84F46"/>
    <w:rsid w:val="00C85BE2"/>
    <w:rsid w:val="00C92D1E"/>
    <w:rsid w:val="00CA0B74"/>
    <w:rsid w:val="00CA6C6F"/>
    <w:rsid w:val="00CB02E8"/>
    <w:rsid w:val="00CB0EFC"/>
    <w:rsid w:val="00CB1232"/>
    <w:rsid w:val="00CB1DF0"/>
    <w:rsid w:val="00CB498A"/>
    <w:rsid w:val="00CC02C9"/>
    <w:rsid w:val="00CC1C33"/>
    <w:rsid w:val="00CC38F1"/>
    <w:rsid w:val="00CC6AB3"/>
    <w:rsid w:val="00CD4ED8"/>
    <w:rsid w:val="00CE22E0"/>
    <w:rsid w:val="00CE73B9"/>
    <w:rsid w:val="00CF0273"/>
    <w:rsid w:val="00CF02E1"/>
    <w:rsid w:val="00CF2BC2"/>
    <w:rsid w:val="00CF73CF"/>
    <w:rsid w:val="00D07A4B"/>
    <w:rsid w:val="00D24EFF"/>
    <w:rsid w:val="00D305B0"/>
    <w:rsid w:val="00D37C77"/>
    <w:rsid w:val="00D43BCD"/>
    <w:rsid w:val="00D5253F"/>
    <w:rsid w:val="00D528BE"/>
    <w:rsid w:val="00D63FBE"/>
    <w:rsid w:val="00D71ED0"/>
    <w:rsid w:val="00D749FA"/>
    <w:rsid w:val="00D77B0D"/>
    <w:rsid w:val="00D77B62"/>
    <w:rsid w:val="00D81EE1"/>
    <w:rsid w:val="00D838E5"/>
    <w:rsid w:val="00D900EE"/>
    <w:rsid w:val="00D92246"/>
    <w:rsid w:val="00DA195B"/>
    <w:rsid w:val="00DA6E40"/>
    <w:rsid w:val="00DB3997"/>
    <w:rsid w:val="00DB4113"/>
    <w:rsid w:val="00DB636D"/>
    <w:rsid w:val="00DB6507"/>
    <w:rsid w:val="00DB6B65"/>
    <w:rsid w:val="00DC0383"/>
    <w:rsid w:val="00DC3687"/>
    <w:rsid w:val="00DC4F91"/>
    <w:rsid w:val="00DC688F"/>
    <w:rsid w:val="00DD463A"/>
    <w:rsid w:val="00DD5712"/>
    <w:rsid w:val="00DE0E5E"/>
    <w:rsid w:val="00DE0F1B"/>
    <w:rsid w:val="00DE2327"/>
    <w:rsid w:val="00DE4FF6"/>
    <w:rsid w:val="00DE7F83"/>
    <w:rsid w:val="00DF6228"/>
    <w:rsid w:val="00DF6881"/>
    <w:rsid w:val="00E03DC6"/>
    <w:rsid w:val="00E05CDC"/>
    <w:rsid w:val="00E06109"/>
    <w:rsid w:val="00E06C69"/>
    <w:rsid w:val="00E112C9"/>
    <w:rsid w:val="00E15C2A"/>
    <w:rsid w:val="00E16C9E"/>
    <w:rsid w:val="00E215A6"/>
    <w:rsid w:val="00E255C5"/>
    <w:rsid w:val="00E3154E"/>
    <w:rsid w:val="00E33BB5"/>
    <w:rsid w:val="00E36E08"/>
    <w:rsid w:val="00E44A56"/>
    <w:rsid w:val="00E459E3"/>
    <w:rsid w:val="00E4714C"/>
    <w:rsid w:val="00E545B8"/>
    <w:rsid w:val="00E554A8"/>
    <w:rsid w:val="00E55E8C"/>
    <w:rsid w:val="00E60239"/>
    <w:rsid w:val="00E61539"/>
    <w:rsid w:val="00E64ACE"/>
    <w:rsid w:val="00E72AEC"/>
    <w:rsid w:val="00E73E39"/>
    <w:rsid w:val="00E75325"/>
    <w:rsid w:val="00E753F1"/>
    <w:rsid w:val="00E771ED"/>
    <w:rsid w:val="00E77951"/>
    <w:rsid w:val="00E8034B"/>
    <w:rsid w:val="00E85EB9"/>
    <w:rsid w:val="00E91F68"/>
    <w:rsid w:val="00E95688"/>
    <w:rsid w:val="00EA1960"/>
    <w:rsid w:val="00EA5369"/>
    <w:rsid w:val="00EA638F"/>
    <w:rsid w:val="00EB01A2"/>
    <w:rsid w:val="00EC17F1"/>
    <w:rsid w:val="00EC3E4F"/>
    <w:rsid w:val="00EC68F1"/>
    <w:rsid w:val="00EC793F"/>
    <w:rsid w:val="00ED11DA"/>
    <w:rsid w:val="00EE01DB"/>
    <w:rsid w:val="00EE1F3D"/>
    <w:rsid w:val="00EE2FB0"/>
    <w:rsid w:val="00EE5912"/>
    <w:rsid w:val="00EE6FCE"/>
    <w:rsid w:val="00EE744D"/>
    <w:rsid w:val="00EF002D"/>
    <w:rsid w:val="00EF675F"/>
    <w:rsid w:val="00F035C4"/>
    <w:rsid w:val="00F0733A"/>
    <w:rsid w:val="00F100F5"/>
    <w:rsid w:val="00F103BD"/>
    <w:rsid w:val="00F106C9"/>
    <w:rsid w:val="00F11BA6"/>
    <w:rsid w:val="00F13B72"/>
    <w:rsid w:val="00F1523C"/>
    <w:rsid w:val="00F16778"/>
    <w:rsid w:val="00F17B86"/>
    <w:rsid w:val="00F2462D"/>
    <w:rsid w:val="00F300D9"/>
    <w:rsid w:val="00F33C37"/>
    <w:rsid w:val="00F376F8"/>
    <w:rsid w:val="00F41ED1"/>
    <w:rsid w:val="00F519B2"/>
    <w:rsid w:val="00F52684"/>
    <w:rsid w:val="00F56ACE"/>
    <w:rsid w:val="00F67A42"/>
    <w:rsid w:val="00F773B2"/>
    <w:rsid w:val="00F77E98"/>
    <w:rsid w:val="00F831F5"/>
    <w:rsid w:val="00F90C3B"/>
    <w:rsid w:val="00F91F0F"/>
    <w:rsid w:val="00F96634"/>
    <w:rsid w:val="00FA1E19"/>
    <w:rsid w:val="00FB2CD2"/>
    <w:rsid w:val="00FB477A"/>
    <w:rsid w:val="00FD0B19"/>
    <w:rsid w:val="00FD3186"/>
    <w:rsid w:val="00FD3244"/>
    <w:rsid w:val="00FE0076"/>
    <w:rsid w:val="00FE209A"/>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EE0A-D7A8-4247-9F07-09FFF62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 w:type="character" w:styleId="Hyperlink">
    <w:name w:val="Hyperlink"/>
    <w:basedOn w:val="DefaultParagraphFont"/>
    <w:uiPriority w:val="99"/>
    <w:unhideWhenUsed/>
    <w:rsid w:val="00F24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32">
      <w:bodyDiv w:val="1"/>
      <w:marLeft w:val="0"/>
      <w:marRight w:val="0"/>
      <w:marTop w:val="0"/>
      <w:marBottom w:val="0"/>
      <w:divBdr>
        <w:top w:val="none" w:sz="0" w:space="0" w:color="auto"/>
        <w:left w:val="none" w:sz="0" w:space="0" w:color="auto"/>
        <w:bottom w:val="none" w:sz="0" w:space="0" w:color="auto"/>
        <w:right w:val="none" w:sz="0" w:space="0" w:color="auto"/>
      </w:divBdr>
    </w:div>
    <w:div w:id="318047913">
      <w:bodyDiv w:val="1"/>
      <w:marLeft w:val="0"/>
      <w:marRight w:val="0"/>
      <w:marTop w:val="0"/>
      <w:marBottom w:val="0"/>
      <w:divBdr>
        <w:top w:val="none" w:sz="0" w:space="0" w:color="auto"/>
        <w:left w:val="none" w:sz="0" w:space="0" w:color="auto"/>
        <w:bottom w:val="none" w:sz="0" w:space="0" w:color="auto"/>
        <w:right w:val="none" w:sz="0" w:space="0" w:color="auto"/>
      </w:divBdr>
    </w:div>
    <w:div w:id="336078585">
      <w:bodyDiv w:val="1"/>
      <w:marLeft w:val="0"/>
      <w:marRight w:val="0"/>
      <w:marTop w:val="0"/>
      <w:marBottom w:val="0"/>
      <w:divBdr>
        <w:top w:val="none" w:sz="0" w:space="0" w:color="auto"/>
        <w:left w:val="none" w:sz="0" w:space="0" w:color="auto"/>
        <w:bottom w:val="none" w:sz="0" w:space="0" w:color="auto"/>
        <w:right w:val="none" w:sz="0" w:space="0" w:color="auto"/>
      </w:divBdr>
    </w:div>
    <w:div w:id="373429154">
      <w:bodyDiv w:val="1"/>
      <w:marLeft w:val="0"/>
      <w:marRight w:val="0"/>
      <w:marTop w:val="0"/>
      <w:marBottom w:val="0"/>
      <w:divBdr>
        <w:top w:val="none" w:sz="0" w:space="0" w:color="auto"/>
        <w:left w:val="none" w:sz="0" w:space="0" w:color="auto"/>
        <w:bottom w:val="none" w:sz="0" w:space="0" w:color="auto"/>
        <w:right w:val="none" w:sz="0" w:space="0" w:color="auto"/>
      </w:divBdr>
    </w:div>
    <w:div w:id="626861588">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723138660">
      <w:bodyDiv w:val="1"/>
      <w:marLeft w:val="0"/>
      <w:marRight w:val="0"/>
      <w:marTop w:val="0"/>
      <w:marBottom w:val="0"/>
      <w:divBdr>
        <w:top w:val="none" w:sz="0" w:space="0" w:color="auto"/>
        <w:left w:val="none" w:sz="0" w:space="0" w:color="auto"/>
        <w:bottom w:val="none" w:sz="0" w:space="0" w:color="auto"/>
        <w:right w:val="none" w:sz="0" w:space="0" w:color="auto"/>
      </w:divBdr>
    </w:div>
    <w:div w:id="735012615">
      <w:bodyDiv w:val="1"/>
      <w:marLeft w:val="0"/>
      <w:marRight w:val="0"/>
      <w:marTop w:val="0"/>
      <w:marBottom w:val="0"/>
      <w:divBdr>
        <w:top w:val="none" w:sz="0" w:space="0" w:color="auto"/>
        <w:left w:val="none" w:sz="0" w:space="0" w:color="auto"/>
        <w:bottom w:val="none" w:sz="0" w:space="0" w:color="auto"/>
        <w:right w:val="none" w:sz="0" w:space="0" w:color="auto"/>
      </w:divBdr>
    </w:div>
    <w:div w:id="777796920">
      <w:bodyDiv w:val="1"/>
      <w:marLeft w:val="0"/>
      <w:marRight w:val="0"/>
      <w:marTop w:val="0"/>
      <w:marBottom w:val="0"/>
      <w:divBdr>
        <w:top w:val="none" w:sz="0" w:space="0" w:color="auto"/>
        <w:left w:val="none" w:sz="0" w:space="0" w:color="auto"/>
        <w:bottom w:val="none" w:sz="0" w:space="0" w:color="auto"/>
        <w:right w:val="none" w:sz="0" w:space="0" w:color="auto"/>
      </w:divBdr>
    </w:div>
    <w:div w:id="782771773">
      <w:bodyDiv w:val="1"/>
      <w:marLeft w:val="0"/>
      <w:marRight w:val="0"/>
      <w:marTop w:val="0"/>
      <w:marBottom w:val="0"/>
      <w:divBdr>
        <w:top w:val="none" w:sz="0" w:space="0" w:color="auto"/>
        <w:left w:val="none" w:sz="0" w:space="0" w:color="auto"/>
        <w:bottom w:val="none" w:sz="0" w:space="0" w:color="auto"/>
        <w:right w:val="none" w:sz="0" w:space="0" w:color="auto"/>
      </w:divBdr>
    </w:div>
    <w:div w:id="812260941">
      <w:bodyDiv w:val="1"/>
      <w:marLeft w:val="0"/>
      <w:marRight w:val="0"/>
      <w:marTop w:val="0"/>
      <w:marBottom w:val="0"/>
      <w:divBdr>
        <w:top w:val="none" w:sz="0" w:space="0" w:color="auto"/>
        <w:left w:val="none" w:sz="0" w:space="0" w:color="auto"/>
        <w:bottom w:val="none" w:sz="0" w:space="0" w:color="auto"/>
        <w:right w:val="none" w:sz="0" w:space="0" w:color="auto"/>
      </w:divBdr>
    </w:div>
    <w:div w:id="866723419">
      <w:bodyDiv w:val="1"/>
      <w:marLeft w:val="0"/>
      <w:marRight w:val="0"/>
      <w:marTop w:val="0"/>
      <w:marBottom w:val="0"/>
      <w:divBdr>
        <w:top w:val="none" w:sz="0" w:space="0" w:color="auto"/>
        <w:left w:val="none" w:sz="0" w:space="0" w:color="auto"/>
        <w:bottom w:val="none" w:sz="0" w:space="0" w:color="auto"/>
        <w:right w:val="none" w:sz="0" w:space="0" w:color="auto"/>
      </w:divBdr>
    </w:div>
    <w:div w:id="1113208196">
      <w:bodyDiv w:val="1"/>
      <w:marLeft w:val="0"/>
      <w:marRight w:val="0"/>
      <w:marTop w:val="0"/>
      <w:marBottom w:val="0"/>
      <w:divBdr>
        <w:top w:val="none" w:sz="0" w:space="0" w:color="auto"/>
        <w:left w:val="none" w:sz="0" w:space="0" w:color="auto"/>
        <w:bottom w:val="none" w:sz="0" w:space="0" w:color="auto"/>
        <w:right w:val="none" w:sz="0" w:space="0" w:color="auto"/>
      </w:divBdr>
    </w:div>
    <w:div w:id="1179389804">
      <w:bodyDiv w:val="1"/>
      <w:marLeft w:val="0"/>
      <w:marRight w:val="0"/>
      <w:marTop w:val="0"/>
      <w:marBottom w:val="0"/>
      <w:divBdr>
        <w:top w:val="none" w:sz="0" w:space="0" w:color="auto"/>
        <w:left w:val="none" w:sz="0" w:space="0" w:color="auto"/>
        <w:bottom w:val="none" w:sz="0" w:space="0" w:color="auto"/>
        <w:right w:val="none" w:sz="0" w:space="0" w:color="auto"/>
      </w:divBdr>
    </w:div>
    <w:div w:id="1213076389">
      <w:bodyDiv w:val="1"/>
      <w:marLeft w:val="0"/>
      <w:marRight w:val="0"/>
      <w:marTop w:val="0"/>
      <w:marBottom w:val="0"/>
      <w:divBdr>
        <w:top w:val="none" w:sz="0" w:space="0" w:color="auto"/>
        <w:left w:val="none" w:sz="0" w:space="0" w:color="auto"/>
        <w:bottom w:val="none" w:sz="0" w:space="0" w:color="auto"/>
        <w:right w:val="none" w:sz="0" w:space="0" w:color="auto"/>
      </w:divBdr>
    </w:div>
    <w:div w:id="1260219256">
      <w:bodyDiv w:val="1"/>
      <w:marLeft w:val="0"/>
      <w:marRight w:val="0"/>
      <w:marTop w:val="0"/>
      <w:marBottom w:val="0"/>
      <w:divBdr>
        <w:top w:val="none" w:sz="0" w:space="0" w:color="auto"/>
        <w:left w:val="none" w:sz="0" w:space="0" w:color="auto"/>
        <w:bottom w:val="none" w:sz="0" w:space="0" w:color="auto"/>
        <w:right w:val="none" w:sz="0" w:space="0" w:color="auto"/>
      </w:divBdr>
    </w:div>
    <w:div w:id="1376658903">
      <w:bodyDiv w:val="1"/>
      <w:marLeft w:val="0"/>
      <w:marRight w:val="0"/>
      <w:marTop w:val="0"/>
      <w:marBottom w:val="0"/>
      <w:divBdr>
        <w:top w:val="none" w:sz="0" w:space="0" w:color="auto"/>
        <w:left w:val="none" w:sz="0" w:space="0" w:color="auto"/>
        <w:bottom w:val="none" w:sz="0" w:space="0" w:color="auto"/>
        <w:right w:val="none" w:sz="0" w:space="0" w:color="auto"/>
      </w:divBdr>
    </w:div>
    <w:div w:id="1500929799">
      <w:bodyDiv w:val="1"/>
      <w:marLeft w:val="0"/>
      <w:marRight w:val="0"/>
      <w:marTop w:val="0"/>
      <w:marBottom w:val="0"/>
      <w:divBdr>
        <w:top w:val="none" w:sz="0" w:space="0" w:color="auto"/>
        <w:left w:val="none" w:sz="0" w:space="0" w:color="auto"/>
        <w:bottom w:val="none" w:sz="0" w:space="0" w:color="auto"/>
        <w:right w:val="none" w:sz="0" w:space="0" w:color="auto"/>
      </w:divBdr>
    </w:div>
    <w:div w:id="1667130498">
      <w:bodyDiv w:val="1"/>
      <w:marLeft w:val="0"/>
      <w:marRight w:val="0"/>
      <w:marTop w:val="0"/>
      <w:marBottom w:val="0"/>
      <w:divBdr>
        <w:top w:val="none" w:sz="0" w:space="0" w:color="auto"/>
        <w:left w:val="none" w:sz="0" w:space="0" w:color="auto"/>
        <w:bottom w:val="none" w:sz="0" w:space="0" w:color="auto"/>
        <w:right w:val="none" w:sz="0" w:space="0" w:color="auto"/>
      </w:divBdr>
    </w:div>
    <w:div w:id="1743336119">
      <w:bodyDiv w:val="1"/>
      <w:marLeft w:val="0"/>
      <w:marRight w:val="0"/>
      <w:marTop w:val="0"/>
      <w:marBottom w:val="0"/>
      <w:divBdr>
        <w:top w:val="none" w:sz="0" w:space="0" w:color="auto"/>
        <w:left w:val="none" w:sz="0" w:space="0" w:color="auto"/>
        <w:bottom w:val="none" w:sz="0" w:space="0" w:color="auto"/>
        <w:right w:val="none" w:sz="0" w:space="0" w:color="auto"/>
      </w:divBdr>
    </w:div>
    <w:div w:id="1865439484">
      <w:bodyDiv w:val="1"/>
      <w:marLeft w:val="0"/>
      <w:marRight w:val="0"/>
      <w:marTop w:val="0"/>
      <w:marBottom w:val="0"/>
      <w:divBdr>
        <w:top w:val="none" w:sz="0" w:space="0" w:color="auto"/>
        <w:left w:val="none" w:sz="0" w:space="0" w:color="auto"/>
        <w:bottom w:val="none" w:sz="0" w:space="0" w:color="auto"/>
        <w:right w:val="none" w:sz="0" w:space="0" w:color="auto"/>
      </w:divBdr>
    </w:div>
    <w:div w:id="1978993596">
      <w:bodyDiv w:val="1"/>
      <w:marLeft w:val="0"/>
      <w:marRight w:val="0"/>
      <w:marTop w:val="0"/>
      <w:marBottom w:val="0"/>
      <w:divBdr>
        <w:top w:val="none" w:sz="0" w:space="0" w:color="auto"/>
        <w:left w:val="none" w:sz="0" w:space="0" w:color="auto"/>
        <w:bottom w:val="none" w:sz="0" w:space="0" w:color="auto"/>
        <w:right w:val="none" w:sz="0" w:space="0" w:color="auto"/>
      </w:divBdr>
    </w:div>
    <w:div w:id="2011441019">
      <w:bodyDiv w:val="1"/>
      <w:marLeft w:val="0"/>
      <w:marRight w:val="0"/>
      <w:marTop w:val="0"/>
      <w:marBottom w:val="0"/>
      <w:divBdr>
        <w:top w:val="none" w:sz="0" w:space="0" w:color="auto"/>
        <w:left w:val="none" w:sz="0" w:space="0" w:color="auto"/>
        <w:bottom w:val="none" w:sz="0" w:space="0" w:color="auto"/>
        <w:right w:val="none" w:sz="0" w:space="0" w:color="auto"/>
      </w:divBdr>
    </w:div>
    <w:div w:id="2019654862">
      <w:bodyDiv w:val="1"/>
      <w:marLeft w:val="0"/>
      <w:marRight w:val="0"/>
      <w:marTop w:val="0"/>
      <w:marBottom w:val="0"/>
      <w:divBdr>
        <w:top w:val="none" w:sz="0" w:space="0" w:color="auto"/>
        <w:left w:val="none" w:sz="0" w:space="0" w:color="auto"/>
        <w:bottom w:val="none" w:sz="0" w:space="0" w:color="auto"/>
        <w:right w:val="none" w:sz="0" w:space="0" w:color="auto"/>
      </w:divBdr>
    </w:div>
    <w:div w:id="2102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43DC-9D8A-4049-A784-9514DC49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PRAMITA</dc:creator>
  <cp:keywords/>
  <dc:description/>
  <cp:lastModifiedBy>Microsoft account</cp:lastModifiedBy>
  <cp:revision>33</cp:revision>
  <cp:lastPrinted>2022-02-28T03:45:00Z</cp:lastPrinted>
  <dcterms:created xsi:type="dcterms:W3CDTF">2022-03-14T14:38:00Z</dcterms:created>
  <dcterms:modified xsi:type="dcterms:W3CDTF">2022-04-04T23:28:00Z</dcterms:modified>
</cp:coreProperties>
</file>