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93" w:rsidRPr="00A33993" w:rsidRDefault="00A33993" w:rsidP="00A33993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33993">
        <w:rPr>
          <w:rFonts w:eastAsia="Times New Roman" w:cstheme="minorHAnsi"/>
          <w:b/>
          <w:sz w:val="24"/>
          <w:szCs w:val="24"/>
        </w:rPr>
        <w:t xml:space="preserve">Nama </w:t>
      </w:r>
      <w:r w:rsidRPr="00A33993">
        <w:rPr>
          <w:rFonts w:eastAsia="Times New Roman" w:cstheme="minorHAnsi"/>
          <w:b/>
          <w:sz w:val="24"/>
          <w:szCs w:val="24"/>
        </w:rPr>
        <w:tab/>
      </w:r>
      <w:r w:rsidRPr="00A33993">
        <w:rPr>
          <w:rFonts w:eastAsia="Times New Roman" w:cstheme="minorHAnsi"/>
          <w:b/>
          <w:sz w:val="24"/>
          <w:szCs w:val="24"/>
        </w:rPr>
        <w:tab/>
        <w:t xml:space="preserve">: </w:t>
      </w:r>
      <w:proofErr w:type="spellStart"/>
      <w:r w:rsidRPr="00A33993">
        <w:rPr>
          <w:rFonts w:eastAsia="Times New Roman" w:cstheme="minorHAnsi"/>
          <w:b/>
          <w:sz w:val="24"/>
          <w:szCs w:val="24"/>
        </w:rPr>
        <w:t>Sasi</w:t>
      </w:r>
      <w:proofErr w:type="spellEnd"/>
      <w:r w:rsidRPr="00A33993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b/>
          <w:sz w:val="24"/>
          <w:szCs w:val="24"/>
        </w:rPr>
        <w:t>Rahmawati</w:t>
      </w:r>
      <w:proofErr w:type="spellEnd"/>
      <w:r w:rsidRPr="00A33993">
        <w:rPr>
          <w:rFonts w:eastAsia="Times New Roman" w:cstheme="minorHAnsi"/>
          <w:b/>
          <w:sz w:val="24"/>
          <w:szCs w:val="24"/>
        </w:rPr>
        <w:br/>
        <w:t xml:space="preserve">NPM </w:t>
      </w:r>
      <w:r w:rsidRPr="00A33993">
        <w:rPr>
          <w:rFonts w:eastAsia="Times New Roman" w:cstheme="minorHAnsi"/>
          <w:b/>
          <w:sz w:val="24"/>
          <w:szCs w:val="24"/>
        </w:rPr>
        <w:tab/>
      </w:r>
      <w:r w:rsidRPr="00A33993">
        <w:rPr>
          <w:rFonts w:eastAsia="Times New Roman" w:cstheme="minorHAnsi"/>
          <w:b/>
          <w:sz w:val="24"/>
          <w:szCs w:val="24"/>
        </w:rPr>
        <w:tab/>
        <w:t>: 2013024020</w:t>
      </w:r>
    </w:p>
    <w:p w:rsidR="00A33993" w:rsidRPr="00A33993" w:rsidRDefault="00A33993" w:rsidP="00A33993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 w:rsidRPr="00A33993">
        <w:rPr>
          <w:rFonts w:eastAsia="Times New Roman" w:cstheme="minorHAnsi"/>
          <w:b/>
          <w:sz w:val="24"/>
          <w:szCs w:val="24"/>
        </w:rPr>
        <w:t>Kelas</w:t>
      </w:r>
      <w:proofErr w:type="spellEnd"/>
      <w:r w:rsidRPr="00A33993">
        <w:rPr>
          <w:rFonts w:eastAsia="Times New Roman" w:cstheme="minorHAnsi"/>
          <w:b/>
          <w:sz w:val="24"/>
          <w:szCs w:val="24"/>
        </w:rPr>
        <w:t xml:space="preserve"> </w:t>
      </w:r>
      <w:r w:rsidRPr="00A33993">
        <w:rPr>
          <w:rFonts w:eastAsia="Times New Roman" w:cstheme="minorHAnsi"/>
          <w:b/>
          <w:sz w:val="24"/>
          <w:szCs w:val="24"/>
        </w:rPr>
        <w:tab/>
      </w:r>
      <w:r w:rsidRPr="00A33993">
        <w:rPr>
          <w:rFonts w:eastAsia="Times New Roman" w:cstheme="minorHAnsi"/>
          <w:b/>
          <w:sz w:val="24"/>
          <w:szCs w:val="24"/>
        </w:rPr>
        <w:tab/>
        <w:t>: B 2020</w:t>
      </w:r>
    </w:p>
    <w:p w:rsidR="00A33993" w:rsidRPr="00A33993" w:rsidRDefault="00A33993" w:rsidP="00A33993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33993">
        <w:rPr>
          <w:rFonts w:eastAsia="Times New Roman" w:cstheme="minorHAnsi"/>
          <w:b/>
          <w:sz w:val="24"/>
          <w:szCs w:val="24"/>
        </w:rPr>
        <w:t xml:space="preserve">MK </w:t>
      </w:r>
      <w:r w:rsidRPr="00A33993">
        <w:rPr>
          <w:rFonts w:eastAsia="Times New Roman" w:cstheme="minorHAnsi"/>
          <w:b/>
          <w:sz w:val="24"/>
          <w:szCs w:val="24"/>
        </w:rPr>
        <w:tab/>
      </w:r>
      <w:r w:rsidRPr="00A33993">
        <w:rPr>
          <w:rFonts w:eastAsia="Times New Roman" w:cstheme="minorHAnsi"/>
          <w:b/>
          <w:sz w:val="24"/>
          <w:szCs w:val="24"/>
        </w:rPr>
        <w:tab/>
        <w:t xml:space="preserve">: </w:t>
      </w:r>
      <w:proofErr w:type="spellStart"/>
      <w:r w:rsidRPr="00A33993">
        <w:rPr>
          <w:rFonts w:eastAsia="Times New Roman" w:cstheme="minorHAnsi"/>
          <w:b/>
          <w:sz w:val="24"/>
          <w:szCs w:val="24"/>
        </w:rPr>
        <w:t>Toksikologi</w:t>
      </w:r>
      <w:proofErr w:type="spellEnd"/>
    </w:p>
    <w:p w:rsidR="00A33993" w:rsidRDefault="00A33993" w:rsidP="00A3399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33993">
        <w:rPr>
          <w:rFonts w:eastAsia="Times New Roman" w:cstheme="minorHAnsi"/>
          <w:b/>
          <w:sz w:val="24"/>
          <w:szCs w:val="24"/>
          <w:u w:val="single"/>
        </w:rPr>
        <w:br/>
        <w:t>RANGKUMAN</w:t>
      </w:r>
    </w:p>
    <w:p w:rsidR="00A33993" w:rsidRPr="00A33993" w:rsidRDefault="00A33993" w:rsidP="00A3399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A33993">
        <w:rPr>
          <w:rFonts w:eastAsia="Times New Roman" w:cstheme="minorHAnsi"/>
          <w:sz w:val="24"/>
          <w:szCs w:val="24"/>
        </w:rPr>
        <w:br/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sendiri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merupakan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suatu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multi </w:t>
      </w:r>
      <w:proofErr w:type="spellStart"/>
      <w:r w:rsidRPr="00A33993">
        <w:rPr>
          <w:rFonts w:eastAsia="Times New Roman" w:cstheme="minorHAnsi"/>
          <w:sz w:val="24"/>
          <w:szCs w:val="24"/>
        </w:rPr>
        <w:t>disiplin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ilmu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melibatkan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antara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lain </w:t>
      </w:r>
      <w:proofErr w:type="spellStart"/>
      <w:r w:rsidRPr="00A33993">
        <w:rPr>
          <w:rFonts w:eastAsia="Times New Roman" w:cstheme="minorHAnsi"/>
          <w:sz w:val="24"/>
          <w:szCs w:val="24"/>
        </w:rPr>
        <w:t>ilmu-ilmu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biologi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kimia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patologi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fisiologi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farmakologi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kesehatan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masyarakat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imunologi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. toxic </w:t>
      </w:r>
      <w:proofErr w:type="spellStart"/>
      <w:r w:rsidRPr="00A33993">
        <w:rPr>
          <w:rFonts w:eastAsia="Times New Roman" w:cstheme="minorHAnsi"/>
          <w:sz w:val="24"/>
          <w:szCs w:val="24"/>
        </w:rPr>
        <w:t>sendiri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berasal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dari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bahasa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Yunani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yaitu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dari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akar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kata </w:t>
      </w:r>
      <w:proofErr w:type="spellStart"/>
      <w:r w:rsidRPr="00A33993">
        <w:rPr>
          <w:rFonts w:eastAsia="Times New Roman" w:cstheme="minorHAnsi"/>
          <w:sz w:val="24"/>
          <w:szCs w:val="24"/>
        </w:rPr>
        <w:t>tox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dimana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dalam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bahasa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Yunani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berarti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panah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33993">
        <w:rPr>
          <w:rFonts w:eastAsia="Times New Roman" w:cstheme="minorHAnsi"/>
          <w:sz w:val="24"/>
          <w:szCs w:val="24"/>
        </w:rPr>
        <w:t>Dimana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panah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pada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saat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itu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digunakan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sebagai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senjata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dalam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peperangan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yang </w:t>
      </w:r>
      <w:proofErr w:type="spellStart"/>
      <w:r w:rsidRPr="00A33993">
        <w:rPr>
          <w:rFonts w:eastAsia="Times New Roman" w:cstheme="minorHAnsi"/>
          <w:sz w:val="24"/>
          <w:szCs w:val="24"/>
        </w:rPr>
        <w:t>selalu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pada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anak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panahnya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terdapat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racun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33993">
        <w:rPr>
          <w:rFonts w:eastAsia="Times New Roman" w:cstheme="minorHAnsi"/>
          <w:sz w:val="24"/>
          <w:szCs w:val="24"/>
        </w:rPr>
        <w:t>Secara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sederhana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ringkas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dapat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didefinisikan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sebagai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kajian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tentang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hakikat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mekanisme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efek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berbahaya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33993">
        <w:rPr>
          <w:rFonts w:eastAsia="Times New Roman" w:cstheme="minorHAnsi"/>
          <w:sz w:val="24"/>
          <w:szCs w:val="24"/>
        </w:rPr>
        <w:t>efek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33993">
        <w:rPr>
          <w:rFonts w:eastAsia="Times New Roman" w:cstheme="minorHAnsi"/>
          <w:sz w:val="24"/>
          <w:szCs w:val="24"/>
        </w:rPr>
        <w:t>berbagai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bahan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kimia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terhadap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makhluk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hidup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sistem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biologi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lainnya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33993">
        <w:rPr>
          <w:rFonts w:eastAsia="Times New Roman" w:cstheme="minorHAnsi"/>
          <w:sz w:val="24"/>
          <w:szCs w:val="24"/>
        </w:rPr>
        <w:t>kemudian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toksikin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adalah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merugikan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suatu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organisme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sendiri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memiliki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ruang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lingkup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diantaranya</w:t>
      </w:r>
      <w:proofErr w:type="spellEnd"/>
      <w:r>
        <w:rPr>
          <w:rFonts w:eastAsia="Times New Roman" w:cstheme="minorHAnsi"/>
          <w:sz w:val="24"/>
          <w:szCs w:val="24"/>
        </w:rPr>
        <w:t xml:space="preserve"> :</w:t>
      </w:r>
      <w:r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sz w:val="24"/>
          <w:szCs w:val="24"/>
        </w:rPr>
        <w:br/>
        <w:t xml:space="preserve">- </w:t>
      </w:r>
      <w:bookmarkStart w:id="0" w:name="_GoBack"/>
      <w:bookmarkEnd w:id="0"/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lingkungan</w:t>
      </w:r>
      <w:proofErr w:type="spellEnd"/>
      <w:r w:rsidRPr="00A33993">
        <w:rPr>
          <w:rFonts w:eastAsia="Times New Roman" w:cstheme="minorHAnsi"/>
          <w:sz w:val="24"/>
          <w:szCs w:val="24"/>
        </w:rPr>
        <w:br/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lingkungan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merupakan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bagian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dari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ilmu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membahas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mengenai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efek-efek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33993">
        <w:rPr>
          <w:rFonts w:eastAsia="Times New Roman" w:cstheme="minorHAnsi"/>
          <w:sz w:val="24"/>
          <w:szCs w:val="24"/>
        </w:rPr>
        <w:t>racun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33993">
        <w:rPr>
          <w:rFonts w:eastAsia="Times New Roman" w:cstheme="minorHAnsi"/>
          <w:sz w:val="24"/>
          <w:szCs w:val="24"/>
        </w:rPr>
        <w:t>lingkungan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terhadap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kesehatan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33993">
        <w:rPr>
          <w:rFonts w:eastAsia="Times New Roman" w:cstheme="minorHAnsi"/>
          <w:sz w:val="24"/>
          <w:szCs w:val="24"/>
        </w:rPr>
        <w:t>makhluk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hidup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)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lingkungan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33993">
        <w:rPr>
          <w:rFonts w:eastAsia="Times New Roman" w:cstheme="minorHAnsi"/>
          <w:sz w:val="24"/>
          <w:szCs w:val="24"/>
        </w:rPr>
        <w:t>Dapat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dikatakan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lingkungan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adalah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suatu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cabang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ilmu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mempelajari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sifat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penyebaran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perilaku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racun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A33993">
        <w:rPr>
          <w:rFonts w:eastAsia="Times New Roman" w:cstheme="minorHAnsi"/>
          <w:sz w:val="24"/>
          <w:szCs w:val="24"/>
        </w:rPr>
        <w:t>polutan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) di </w:t>
      </w:r>
      <w:proofErr w:type="spellStart"/>
      <w:r w:rsidRPr="00A33993">
        <w:rPr>
          <w:rFonts w:eastAsia="Times New Roman" w:cstheme="minorHAnsi"/>
          <w:sz w:val="24"/>
          <w:szCs w:val="24"/>
        </w:rPr>
        <w:t>dalam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lingkungan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serta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efeknya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terhadap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flora, fauna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manusia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menggunakan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bahan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kimia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menyebabkan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kerusakan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pada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lingkungan</w:t>
      </w:r>
      <w:proofErr w:type="spellEnd"/>
      <w:r w:rsidRPr="00A33993">
        <w:rPr>
          <w:rFonts w:eastAsia="Times New Roman" w:cstheme="minorHAnsi"/>
          <w:sz w:val="24"/>
          <w:szCs w:val="24"/>
        </w:rPr>
        <w:t>.</w:t>
      </w:r>
      <w:r w:rsidRPr="00A33993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ekonomi</w:t>
      </w:r>
      <w:proofErr w:type="spellEnd"/>
      <w:r w:rsidRPr="00A33993">
        <w:rPr>
          <w:rFonts w:eastAsia="Times New Roman" w:cstheme="minorHAnsi"/>
          <w:sz w:val="24"/>
          <w:szCs w:val="24"/>
        </w:rPr>
        <w:br/>
      </w:r>
      <w:proofErr w:type="spellStart"/>
      <w:r w:rsidRPr="00A33993">
        <w:rPr>
          <w:rFonts w:eastAsia="Times New Roman" w:cstheme="minorHAnsi"/>
          <w:sz w:val="24"/>
          <w:szCs w:val="24"/>
        </w:rPr>
        <w:t>Menguraikan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pengaruh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berbahaya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kimia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sengaja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diberikan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pada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jaringan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biologi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dengan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maksud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untuk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mendapatkan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pengaruh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atau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efek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bermanfaat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khas</w:t>
      </w:r>
      <w:proofErr w:type="spellEnd"/>
      <w:r w:rsidRPr="00A33993">
        <w:rPr>
          <w:rFonts w:eastAsia="Times New Roman" w:cstheme="minorHAnsi"/>
          <w:sz w:val="24"/>
          <w:szCs w:val="24"/>
        </w:rPr>
        <w:br/>
        <w:t xml:space="preserve">Ex : </w:t>
      </w:r>
      <w:proofErr w:type="spellStart"/>
      <w:r w:rsidRPr="00A33993">
        <w:rPr>
          <w:rFonts w:eastAsia="Times New Roman" w:cstheme="minorHAnsi"/>
          <w:sz w:val="24"/>
          <w:szCs w:val="24"/>
        </w:rPr>
        <w:t>obat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makanan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pestisida</w:t>
      </w:r>
      <w:proofErr w:type="spellEnd"/>
      <w:r w:rsidRPr="00A33993">
        <w:rPr>
          <w:rFonts w:eastAsia="Times New Roman" w:cstheme="minorHAnsi"/>
          <w:sz w:val="24"/>
          <w:szCs w:val="24"/>
        </w:rPr>
        <w:t>.</w:t>
      </w:r>
      <w:r w:rsidRPr="00A33993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kehakiman</w:t>
      </w:r>
      <w:proofErr w:type="spellEnd"/>
      <w:r w:rsidRPr="00A33993">
        <w:rPr>
          <w:rFonts w:eastAsia="Times New Roman" w:cstheme="minorHAnsi"/>
          <w:sz w:val="24"/>
          <w:szCs w:val="24"/>
        </w:rPr>
        <w:br/>
      </w:r>
      <w:proofErr w:type="spellStart"/>
      <w:r w:rsidRPr="00A33993">
        <w:rPr>
          <w:rFonts w:eastAsia="Times New Roman" w:cstheme="minorHAnsi"/>
          <w:sz w:val="24"/>
          <w:szCs w:val="24"/>
        </w:rPr>
        <w:t>Menangani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aspek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medis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aspek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hukum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atas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pengaruh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berbahaya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kimia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baik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dipajangkan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secara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sengaja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atau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tidak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sengaja</w:t>
      </w:r>
      <w:proofErr w:type="spellEnd"/>
      <w:r w:rsidRPr="00A33993">
        <w:rPr>
          <w:rFonts w:eastAsia="Times New Roman" w:cstheme="minorHAnsi"/>
          <w:sz w:val="24"/>
          <w:szCs w:val="24"/>
        </w:rPr>
        <w:t>.</w:t>
      </w:r>
      <w:r w:rsidRPr="00A33993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obat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: </w:t>
      </w:r>
      <w:proofErr w:type="spellStart"/>
      <w:r w:rsidRPr="00A33993">
        <w:rPr>
          <w:rFonts w:eastAsia="Times New Roman" w:cstheme="minorHAnsi"/>
          <w:sz w:val="24"/>
          <w:szCs w:val="24"/>
        </w:rPr>
        <w:t>menguraikan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efek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samping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obat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kombinasi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pemakaian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obat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dengan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kosmetik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dosis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obat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berlebihan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pengujian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obat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potensial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toleransi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obat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pada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fase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praklinik</w:t>
      </w:r>
      <w:proofErr w:type="spellEnd"/>
      <w:r w:rsidRPr="00A33993">
        <w:rPr>
          <w:rFonts w:eastAsia="Times New Roman" w:cstheme="minorHAnsi"/>
          <w:sz w:val="24"/>
          <w:szCs w:val="24"/>
        </w:rPr>
        <w:t>.</w:t>
      </w:r>
      <w:r w:rsidRPr="00A33993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menimbulkan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ketagihan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: </w:t>
      </w:r>
      <w:proofErr w:type="spellStart"/>
      <w:r w:rsidRPr="00A33993">
        <w:rPr>
          <w:rFonts w:eastAsia="Times New Roman" w:cstheme="minorHAnsi"/>
          <w:sz w:val="24"/>
          <w:szCs w:val="24"/>
        </w:rPr>
        <w:t>ada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aditif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adiktif</w:t>
      </w:r>
      <w:proofErr w:type="spellEnd"/>
      <w:r w:rsidRPr="00A33993">
        <w:rPr>
          <w:rFonts w:eastAsia="Times New Roman" w:cstheme="minorHAnsi"/>
          <w:sz w:val="24"/>
          <w:szCs w:val="24"/>
        </w:rPr>
        <w:t>.</w:t>
      </w:r>
      <w:r w:rsidRPr="00A33993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bahan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makanan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A33993">
        <w:rPr>
          <w:rFonts w:eastAsia="Times New Roman" w:cstheme="minorHAnsi"/>
          <w:sz w:val="24"/>
          <w:szCs w:val="24"/>
        </w:rPr>
        <w:t>menguraikan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tambahan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dapat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merugikan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A33993">
        <w:rPr>
          <w:rFonts w:eastAsia="Times New Roman" w:cstheme="minorHAnsi"/>
          <w:sz w:val="24"/>
          <w:szCs w:val="24"/>
        </w:rPr>
        <w:t>Contoh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penambahan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aditif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residu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antibiotik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33993">
        <w:rPr>
          <w:rFonts w:eastAsia="Times New Roman" w:cstheme="minorHAnsi"/>
          <w:sz w:val="24"/>
          <w:szCs w:val="24"/>
        </w:rPr>
        <w:t>bahan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penjernih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bahan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pelindung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tanaman</w:t>
      </w:r>
      <w:proofErr w:type="spellEnd"/>
      <w:r w:rsidRPr="00A33993">
        <w:rPr>
          <w:rFonts w:eastAsia="Times New Roman" w:cstheme="minorHAnsi"/>
          <w:sz w:val="24"/>
          <w:szCs w:val="24"/>
        </w:rPr>
        <w:t>.</w:t>
      </w:r>
      <w:r w:rsidRPr="00A33993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industri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: </w:t>
      </w:r>
      <w:proofErr w:type="spellStart"/>
      <w:r w:rsidRPr="00A33993">
        <w:rPr>
          <w:rFonts w:eastAsia="Times New Roman" w:cstheme="minorHAnsi"/>
          <w:sz w:val="24"/>
          <w:szCs w:val="24"/>
        </w:rPr>
        <w:t>mencangkup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semua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jenis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keracunan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dalam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pekerjaan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atau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industri</w:t>
      </w:r>
      <w:proofErr w:type="spellEnd"/>
      <w:r w:rsidRPr="00A33993">
        <w:rPr>
          <w:rFonts w:eastAsia="Times New Roman" w:cstheme="minorHAnsi"/>
          <w:sz w:val="24"/>
          <w:szCs w:val="24"/>
        </w:rPr>
        <w:t>.</w:t>
      </w:r>
      <w:r w:rsidRPr="00A33993">
        <w:rPr>
          <w:rFonts w:eastAsia="Times New Roman" w:cstheme="minorHAnsi"/>
          <w:sz w:val="24"/>
          <w:szCs w:val="24"/>
        </w:rPr>
        <w:br/>
        <w:t xml:space="preserve">•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aksidental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: </w:t>
      </w:r>
      <w:proofErr w:type="spellStart"/>
      <w:r w:rsidRPr="00A33993">
        <w:rPr>
          <w:rFonts w:eastAsia="Times New Roman" w:cstheme="minorHAnsi"/>
          <w:sz w:val="24"/>
          <w:szCs w:val="24"/>
        </w:rPr>
        <w:t>berkaitan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dengan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kecelakaan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yang </w:t>
      </w:r>
      <w:proofErr w:type="spellStart"/>
      <w:r w:rsidRPr="00A33993">
        <w:rPr>
          <w:rFonts w:eastAsia="Times New Roman" w:cstheme="minorHAnsi"/>
          <w:sz w:val="24"/>
          <w:szCs w:val="24"/>
        </w:rPr>
        <w:t>terjadi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karena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beracun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penyalahgunaan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zat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beracun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serta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penggunaannya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untuk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tujuan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kriminal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termasuk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bunuh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diri</w:t>
      </w:r>
      <w:proofErr w:type="spellEnd"/>
      <w:r w:rsidRPr="00A33993">
        <w:rPr>
          <w:rFonts w:eastAsia="Times New Roman" w:cstheme="minorHAnsi"/>
          <w:sz w:val="24"/>
          <w:szCs w:val="24"/>
        </w:rPr>
        <w:t>.</w:t>
      </w:r>
      <w:r w:rsidRPr="00A33993">
        <w:rPr>
          <w:rFonts w:eastAsia="Times New Roman" w:cstheme="minorHAnsi"/>
          <w:sz w:val="24"/>
          <w:szCs w:val="24"/>
        </w:rPr>
        <w:br/>
      </w:r>
      <w:r w:rsidRPr="00A33993">
        <w:rPr>
          <w:rFonts w:eastAsia="Times New Roman" w:cstheme="minorHAnsi"/>
          <w:sz w:val="24"/>
          <w:szCs w:val="24"/>
        </w:rPr>
        <w:br/>
      </w:r>
      <w:proofErr w:type="spellStart"/>
      <w:r w:rsidRPr="00A33993">
        <w:rPr>
          <w:rFonts w:eastAsia="Times New Roman" w:cstheme="minorHAnsi"/>
          <w:sz w:val="24"/>
          <w:szCs w:val="24"/>
        </w:rPr>
        <w:t>Bapak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33993">
        <w:rPr>
          <w:rFonts w:eastAsia="Times New Roman" w:cstheme="minorHAnsi"/>
          <w:sz w:val="24"/>
          <w:szCs w:val="24"/>
        </w:rPr>
        <w:t>toksikologi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MJB. </w:t>
      </w:r>
      <w:proofErr w:type="spellStart"/>
      <w:r w:rsidRPr="00A33993">
        <w:rPr>
          <w:rFonts w:eastAsia="Times New Roman" w:cstheme="minorHAnsi"/>
          <w:sz w:val="24"/>
          <w:szCs w:val="24"/>
        </w:rPr>
        <w:t>Orfila</w:t>
      </w:r>
      <w:proofErr w:type="spellEnd"/>
      <w:r w:rsidRPr="00A33993">
        <w:rPr>
          <w:rFonts w:eastAsia="Times New Roman" w:cstheme="minorHAnsi"/>
          <w:sz w:val="24"/>
          <w:szCs w:val="24"/>
        </w:rPr>
        <w:t xml:space="preserve"> (1787-1853)</w:t>
      </w:r>
    </w:p>
    <w:p w:rsidR="00010067" w:rsidRPr="00A33993" w:rsidRDefault="00A33993">
      <w:pPr>
        <w:rPr>
          <w:rFonts w:cstheme="minorHAnsi"/>
        </w:rPr>
      </w:pPr>
    </w:p>
    <w:sectPr w:rsidR="00010067" w:rsidRPr="00A339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93"/>
    <w:rsid w:val="00125E84"/>
    <w:rsid w:val="00994F86"/>
    <w:rsid w:val="00A3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21F30"/>
  <w15:chartTrackingRefBased/>
  <w15:docId w15:val="{83486E3B-3985-4F89-95FC-B7F52FDC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39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402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9816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9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2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Hendra Saputra</dc:creator>
  <cp:keywords/>
  <dc:description/>
  <cp:lastModifiedBy>Hendra Saputra</cp:lastModifiedBy>
  <cp:revision>1</cp:revision>
  <dcterms:created xsi:type="dcterms:W3CDTF">2022-02-25T08:48:00Z</dcterms:created>
  <dcterms:modified xsi:type="dcterms:W3CDTF">2022-02-25T08:51:00Z</dcterms:modified>
</cp:coreProperties>
</file>