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5F"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Nama : Wiwik Wulandari</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NPM  : 2013024054</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Prodi : Pendidikan Biologi</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Rangkuman Pertemuan 2</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Toksikologi </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Toksikologi </w:t>
      </w:r>
      <w:r>
        <w:rPr>
          <w:rFonts w:ascii="Times New Roman" w:hAnsi="Times New Roman" w:cs="Times New Roman"/>
          <w:sz w:val="24"/>
          <w:szCs w:val="24"/>
          <w:lang w:val="id-ID"/>
        </w:rPr>
        <w:t>adalah ilmu yang terkait den</w:t>
      </w:r>
      <w:r>
        <w:rPr>
          <w:rFonts w:ascii="Times New Roman" w:hAnsi="Times New Roman" w:cs="Times New Roman"/>
          <w:sz w:val="24"/>
          <w:szCs w:val="24"/>
          <w:lang w:val="id-ID"/>
        </w:rPr>
        <w:t>g</w:t>
      </w:r>
      <w:r>
        <w:rPr>
          <w:rFonts w:ascii="Times New Roman" w:hAnsi="Times New Roman" w:cs="Times New Roman"/>
          <w:sz w:val="24"/>
          <w:szCs w:val="24"/>
          <w:lang w:val="id-ID"/>
        </w:rPr>
        <w:t>an senyawa kimia yan</w:t>
      </w:r>
      <w:r>
        <w:rPr>
          <w:rFonts w:ascii="Times New Roman" w:hAnsi="Times New Roman" w:cs="Times New Roman"/>
          <w:sz w:val="24"/>
          <w:szCs w:val="24"/>
          <w:lang w:val="id-ID"/>
        </w:rPr>
        <w:t>g</w:t>
      </w:r>
      <w:r>
        <w:rPr>
          <w:rFonts w:ascii="Times New Roman" w:hAnsi="Times New Roman" w:cs="Times New Roman"/>
          <w:sz w:val="24"/>
          <w:szCs w:val="24"/>
          <w:lang w:val="id-ID"/>
        </w:rPr>
        <w:t xml:space="preserve"> meru</w:t>
      </w:r>
      <w:r>
        <w:rPr>
          <w:rFonts w:ascii="Times New Roman" w:hAnsi="Times New Roman" w:cs="Times New Roman"/>
          <w:sz w:val="24"/>
          <w:szCs w:val="24"/>
          <w:lang w:val="id-ID"/>
        </w:rPr>
        <w:t>g</w:t>
      </w:r>
      <w:r>
        <w:rPr>
          <w:rFonts w:ascii="Times New Roman" w:hAnsi="Times New Roman" w:cs="Times New Roman"/>
          <w:sz w:val="24"/>
          <w:szCs w:val="24"/>
          <w:lang w:val="id-ID"/>
        </w:rPr>
        <w:t>ikan.</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Toksik adala</w:t>
      </w:r>
      <w:r>
        <w:rPr>
          <w:rFonts w:ascii="Times New Roman" w:hAnsi="Times New Roman" w:cs="Times New Roman"/>
          <w:sz w:val="24"/>
          <w:szCs w:val="24"/>
          <w:lang w:val="id-ID"/>
        </w:rPr>
        <w:t>h</w:t>
      </w:r>
      <w:r>
        <w:rPr>
          <w:rFonts w:ascii="Times New Roman" w:hAnsi="Times New Roman" w:cs="Times New Roman"/>
          <w:sz w:val="24"/>
          <w:szCs w:val="24"/>
          <w:lang w:val="id-ID"/>
        </w:rPr>
        <w:t xml:space="preserve"> sifatnya yan</w:t>
      </w:r>
      <w:r>
        <w:rPr>
          <w:rFonts w:ascii="Times New Roman" w:hAnsi="Times New Roman" w:cs="Times New Roman"/>
          <w:sz w:val="24"/>
          <w:szCs w:val="24"/>
          <w:lang w:val="id-ID"/>
        </w:rPr>
        <w:t>g</w:t>
      </w:r>
      <w:r>
        <w:rPr>
          <w:rFonts w:ascii="Times New Roman" w:hAnsi="Times New Roman" w:cs="Times New Roman"/>
          <w:sz w:val="24"/>
          <w:szCs w:val="24"/>
          <w:lang w:val="id-ID"/>
        </w:rPr>
        <w:t xml:space="preserve"> meru</w:t>
      </w:r>
      <w:r>
        <w:rPr>
          <w:rFonts w:ascii="Times New Roman" w:hAnsi="Times New Roman" w:cs="Times New Roman"/>
          <w:sz w:val="24"/>
          <w:szCs w:val="24"/>
          <w:lang w:val="id-ID"/>
        </w:rPr>
        <w:t>g</w:t>
      </w:r>
      <w:r>
        <w:rPr>
          <w:rFonts w:ascii="Times New Roman" w:hAnsi="Times New Roman" w:cs="Times New Roman"/>
          <w:sz w:val="24"/>
          <w:szCs w:val="24"/>
          <w:lang w:val="id-ID"/>
        </w:rPr>
        <w:t>ikan</w:t>
      </w:r>
    </w:p>
    <w:p w:rsidR="004E6C00" w:rsidRDefault="004E6C00"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Toksin </w:t>
      </w:r>
      <w:r>
        <w:rPr>
          <w:rFonts w:ascii="Times New Roman" w:hAnsi="Times New Roman" w:cs="Times New Roman"/>
          <w:sz w:val="24"/>
          <w:szCs w:val="24"/>
          <w:lang w:val="id-ID"/>
        </w:rPr>
        <w:t>adalah</w:t>
      </w:r>
      <w:r>
        <w:rPr>
          <w:rFonts w:ascii="Times New Roman" w:hAnsi="Times New Roman" w:cs="Times New Roman"/>
          <w:sz w:val="24"/>
          <w:szCs w:val="24"/>
          <w:lang w:val="id-ID"/>
        </w:rPr>
        <w:t xml:space="preserve"> </w:t>
      </w:r>
      <w:r w:rsidR="00083B65">
        <w:rPr>
          <w:rFonts w:ascii="Times New Roman" w:hAnsi="Times New Roman" w:cs="Times New Roman"/>
          <w:sz w:val="24"/>
          <w:szCs w:val="24"/>
          <w:lang w:val="id-ID"/>
        </w:rPr>
        <w:t>zat yan</w:t>
      </w:r>
      <w:r w:rsidR="00083B65">
        <w:rPr>
          <w:rFonts w:ascii="Times New Roman" w:hAnsi="Times New Roman" w:cs="Times New Roman"/>
          <w:sz w:val="24"/>
          <w:szCs w:val="24"/>
          <w:lang w:val="id-ID"/>
        </w:rPr>
        <w:t>g</w:t>
      </w:r>
      <w:r w:rsidR="00083B65">
        <w:rPr>
          <w:rFonts w:ascii="Times New Roman" w:hAnsi="Times New Roman" w:cs="Times New Roman"/>
          <w:sz w:val="24"/>
          <w:szCs w:val="24"/>
          <w:lang w:val="id-ID"/>
        </w:rPr>
        <w:t xml:space="preserve"> menyebabkan keru</w:t>
      </w:r>
      <w:r w:rsidR="00083B65">
        <w:rPr>
          <w:rFonts w:ascii="Times New Roman" w:hAnsi="Times New Roman" w:cs="Times New Roman"/>
          <w:sz w:val="24"/>
          <w:szCs w:val="24"/>
          <w:lang w:val="id-ID"/>
        </w:rPr>
        <w:t>g</w:t>
      </w:r>
      <w:r w:rsidR="00083B65">
        <w:rPr>
          <w:rFonts w:ascii="Times New Roman" w:hAnsi="Times New Roman" w:cs="Times New Roman"/>
          <w:sz w:val="24"/>
          <w:szCs w:val="24"/>
          <w:lang w:val="id-ID"/>
        </w:rPr>
        <w:t>ian or</w:t>
      </w:r>
      <w:r w:rsidR="00083B65">
        <w:rPr>
          <w:rFonts w:ascii="Times New Roman" w:hAnsi="Times New Roman" w:cs="Times New Roman"/>
          <w:sz w:val="24"/>
          <w:szCs w:val="24"/>
          <w:lang w:val="id-ID"/>
        </w:rPr>
        <w:t>g</w:t>
      </w:r>
      <w:r w:rsidR="00083B65">
        <w:rPr>
          <w:rFonts w:ascii="Times New Roman" w:hAnsi="Times New Roman" w:cs="Times New Roman"/>
          <w:sz w:val="24"/>
          <w:szCs w:val="24"/>
          <w:lang w:val="id-ID"/>
        </w:rPr>
        <w:t xml:space="preserve">anisme </w:t>
      </w:r>
    </w:p>
    <w:p w:rsidR="00083B65" w:rsidRDefault="00083B65"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Toksikologi</w:t>
      </w:r>
      <w:r>
        <w:rPr>
          <w:rFonts w:ascii="Times New Roman" w:hAnsi="Times New Roman" w:cs="Times New Roman"/>
          <w:sz w:val="24"/>
          <w:szCs w:val="24"/>
          <w:lang w:val="id-ID"/>
        </w:rPr>
        <w:t xml:space="preserve"> berawal dari ilmu kefarmasian, bapak pertama </w:t>
      </w:r>
      <w:r>
        <w:rPr>
          <w:rFonts w:ascii="Times New Roman" w:hAnsi="Times New Roman" w:cs="Times New Roman"/>
          <w:sz w:val="24"/>
          <w:szCs w:val="24"/>
          <w:lang w:val="id-ID"/>
        </w:rPr>
        <w:t>Toksikologi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adalah</w:t>
      </w:r>
      <w:r>
        <w:rPr>
          <w:rFonts w:ascii="Times New Roman" w:hAnsi="Times New Roman" w:cs="Times New Roman"/>
          <w:sz w:val="24"/>
          <w:szCs w:val="24"/>
          <w:lang w:val="id-ID"/>
        </w:rPr>
        <w:t xml:space="preserve"> Orville beliau merupakan seoran</w:t>
      </w:r>
      <w:r>
        <w:rPr>
          <w:rFonts w:ascii="Times New Roman" w:hAnsi="Times New Roman" w:cs="Times New Roman"/>
          <w:sz w:val="24"/>
          <w:szCs w:val="24"/>
          <w:lang w:val="id-ID"/>
        </w:rPr>
        <w:t>g</w:t>
      </w:r>
      <w:r>
        <w:rPr>
          <w:rFonts w:ascii="Times New Roman" w:hAnsi="Times New Roman" w:cs="Times New Roman"/>
          <w:sz w:val="24"/>
          <w:szCs w:val="24"/>
          <w:lang w:val="id-ID"/>
        </w:rPr>
        <w:t xml:space="preserve"> a</w:t>
      </w:r>
      <w:r>
        <w:rPr>
          <w:rFonts w:ascii="Times New Roman" w:hAnsi="Times New Roman" w:cs="Times New Roman"/>
          <w:sz w:val="24"/>
          <w:szCs w:val="24"/>
          <w:lang w:val="id-ID"/>
        </w:rPr>
        <w:t>h</w:t>
      </w:r>
      <w:r>
        <w:rPr>
          <w:rFonts w:ascii="Times New Roman" w:hAnsi="Times New Roman" w:cs="Times New Roman"/>
          <w:sz w:val="24"/>
          <w:szCs w:val="24"/>
          <w:lang w:val="id-ID"/>
        </w:rPr>
        <w:t xml:space="preserve">li farmasi. </w:t>
      </w:r>
    </w:p>
    <w:p w:rsidR="00083B65" w:rsidRDefault="00083B65"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Farmakolo</w:t>
      </w:r>
      <w:r>
        <w:rPr>
          <w:rFonts w:ascii="Times New Roman" w:hAnsi="Times New Roman" w:cs="Times New Roman"/>
          <w:sz w:val="24"/>
          <w:szCs w:val="24"/>
          <w:lang w:val="id-ID"/>
        </w:rPr>
        <w:t>g</w:t>
      </w:r>
      <w:r>
        <w:rPr>
          <w:rFonts w:ascii="Times New Roman" w:hAnsi="Times New Roman" w:cs="Times New Roman"/>
          <w:sz w:val="24"/>
          <w:szCs w:val="24"/>
          <w:lang w:val="id-ID"/>
        </w:rPr>
        <w:t xml:space="preserve">i merupakan </w:t>
      </w:r>
      <w:r w:rsidR="00430B53">
        <w:rPr>
          <w:rFonts w:ascii="Times New Roman" w:hAnsi="Times New Roman" w:cs="Times New Roman"/>
          <w:sz w:val="24"/>
          <w:szCs w:val="24"/>
          <w:lang w:val="id-ID"/>
        </w:rPr>
        <w:t>bidan</w:t>
      </w:r>
      <w:r w:rsidR="00430B53">
        <w:rPr>
          <w:rFonts w:ascii="Times New Roman" w:hAnsi="Times New Roman" w:cs="Times New Roman"/>
          <w:sz w:val="24"/>
          <w:szCs w:val="24"/>
          <w:lang w:val="id-ID"/>
        </w:rPr>
        <w:t>g</w:t>
      </w:r>
      <w:r w:rsidR="00430B53">
        <w:rPr>
          <w:rFonts w:ascii="Times New Roman" w:hAnsi="Times New Roman" w:cs="Times New Roman"/>
          <w:sz w:val="24"/>
          <w:szCs w:val="24"/>
          <w:lang w:val="id-ID"/>
        </w:rPr>
        <w:t xml:space="preserve"> yan</w:t>
      </w:r>
      <w:r w:rsidR="00430B53">
        <w:rPr>
          <w:rFonts w:ascii="Times New Roman" w:hAnsi="Times New Roman" w:cs="Times New Roman"/>
          <w:sz w:val="24"/>
          <w:szCs w:val="24"/>
          <w:lang w:val="id-ID"/>
        </w:rPr>
        <w:t>g</w:t>
      </w:r>
      <w:r w:rsidR="00430B53">
        <w:rPr>
          <w:rFonts w:ascii="Times New Roman" w:hAnsi="Times New Roman" w:cs="Times New Roman"/>
          <w:sz w:val="24"/>
          <w:szCs w:val="24"/>
          <w:lang w:val="id-ID"/>
        </w:rPr>
        <w:t xml:space="preserve"> palin</w:t>
      </w:r>
      <w:r w:rsidR="00430B53">
        <w:rPr>
          <w:rFonts w:ascii="Times New Roman" w:hAnsi="Times New Roman" w:cs="Times New Roman"/>
          <w:sz w:val="24"/>
          <w:szCs w:val="24"/>
          <w:lang w:val="id-ID"/>
        </w:rPr>
        <w:t>g</w:t>
      </w:r>
      <w:r w:rsidR="00430B53">
        <w:rPr>
          <w:rFonts w:ascii="Times New Roman" w:hAnsi="Times New Roman" w:cs="Times New Roman"/>
          <w:sz w:val="24"/>
          <w:szCs w:val="24"/>
          <w:lang w:val="id-ID"/>
        </w:rPr>
        <w:t xml:space="preserve"> erat kaitannya den</w:t>
      </w:r>
      <w:r w:rsidR="00430B53">
        <w:rPr>
          <w:rFonts w:ascii="Times New Roman" w:hAnsi="Times New Roman" w:cs="Times New Roman"/>
          <w:sz w:val="24"/>
          <w:szCs w:val="24"/>
          <w:lang w:val="id-ID"/>
        </w:rPr>
        <w:t>g</w:t>
      </w:r>
      <w:r w:rsidR="00430B53">
        <w:rPr>
          <w:rFonts w:ascii="Times New Roman" w:hAnsi="Times New Roman" w:cs="Times New Roman"/>
          <w:sz w:val="24"/>
          <w:szCs w:val="24"/>
          <w:lang w:val="id-ID"/>
        </w:rPr>
        <w:t xml:space="preserve">an </w:t>
      </w:r>
      <w:r w:rsidR="00430B53">
        <w:rPr>
          <w:rFonts w:ascii="Times New Roman" w:hAnsi="Times New Roman" w:cs="Times New Roman"/>
          <w:sz w:val="24"/>
          <w:szCs w:val="24"/>
          <w:lang w:val="id-ID"/>
        </w:rPr>
        <w:t>Toksikologi</w:t>
      </w:r>
      <w:r w:rsidR="00430B53">
        <w:rPr>
          <w:rFonts w:ascii="Times New Roman" w:hAnsi="Times New Roman" w:cs="Times New Roman"/>
          <w:sz w:val="24"/>
          <w:szCs w:val="24"/>
          <w:lang w:val="id-ID"/>
        </w:rPr>
        <w:t>, k</w:t>
      </w:r>
      <w:r w:rsidR="00430B53" w:rsidRPr="00430B53">
        <w:rPr>
          <w:rFonts w:ascii="Times New Roman" w:hAnsi="Times New Roman" w:cs="Times New Roman"/>
          <w:sz w:val="24"/>
          <w:szCs w:val="24"/>
          <w:lang w:val="id-ID"/>
        </w:rPr>
        <w:t xml:space="preserve">arena terkaitan dengan racun yang merugikan organisme makhluk hidup. </w:t>
      </w:r>
      <w:r w:rsidR="00430B53">
        <w:rPr>
          <w:rFonts w:ascii="Times New Roman" w:hAnsi="Times New Roman" w:cs="Times New Roman"/>
          <w:sz w:val="24"/>
          <w:szCs w:val="24"/>
          <w:lang w:val="id-ID"/>
        </w:rPr>
        <w:t>Conto</w:t>
      </w:r>
      <w:r w:rsidR="00430B53" w:rsidRPr="00430B53">
        <w:rPr>
          <w:rFonts w:ascii="Times New Roman" w:hAnsi="Times New Roman" w:cs="Times New Roman"/>
          <w:sz w:val="24"/>
          <w:szCs w:val="24"/>
          <w:lang w:val="id-ID"/>
        </w:rPr>
        <w:t>h</w:t>
      </w:r>
      <w:r w:rsidR="00430B53">
        <w:rPr>
          <w:rFonts w:ascii="Times New Roman" w:hAnsi="Times New Roman" w:cs="Times New Roman"/>
          <w:sz w:val="24"/>
          <w:szCs w:val="24"/>
          <w:lang w:val="id-ID"/>
        </w:rPr>
        <w:t xml:space="preserve">nya </w:t>
      </w:r>
      <w:r w:rsidR="00430B53" w:rsidRPr="00430B53">
        <w:rPr>
          <w:rFonts w:ascii="Times New Roman" w:hAnsi="Times New Roman" w:cs="Times New Roman"/>
          <w:sz w:val="24"/>
          <w:szCs w:val="24"/>
          <w:lang w:val="id-ID"/>
        </w:rPr>
        <w:t>seperti pestisida kosmetika dan komponen makanan seperti asam amino dan vitamin serta bahan aditif yang bersifat xenobiotik bagi tubuh.</w:t>
      </w:r>
    </w:p>
    <w:p w:rsidR="00430B53" w:rsidRDefault="00430B53"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Pr="00430B53">
        <w:rPr>
          <w:rFonts w:ascii="Times New Roman" w:hAnsi="Times New Roman" w:cs="Times New Roman"/>
          <w:sz w:val="24"/>
          <w:szCs w:val="24"/>
          <w:lang w:val="id-ID"/>
        </w:rPr>
        <w:t xml:space="preserve">uang lingkup toksikologi </w:t>
      </w:r>
    </w:p>
    <w:p w:rsidR="00430B53" w:rsidRDefault="00430B53"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430B53">
        <w:rPr>
          <w:rFonts w:ascii="Times New Roman" w:hAnsi="Times New Roman" w:cs="Times New Roman"/>
          <w:sz w:val="24"/>
          <w:szCs w:val="24"/>
          <w:lang w:val="id-ID"/>
        </w:rPr>
        <w:t>oksikologi lingkungan menyangkut efek berbahaya zat kimia yang baik secara kebetulan dialami manusia karena zat tersebut tersebar di udara atau air dan terpapar pada waktu bekerja rekreasi atau ingesti.</w:t>
      </w:r>
    </w:p>
    <w:p w:rsidR="00C76FEB" w:rsidRPr="00C76FEB" w:rsidRDefault="00C76FEB" w:rsidP="00C76FEB">
      <w:pPr>
        <w:jc w:val="both"/>
        <w:rPr>
          <w:rFonts w:ascii="Times New Roman" w:hAnsi="Times New Roman" w:cs="Times New Roman"/>
          <w:sz w:val="24"/>
          <w:szCs w:val="24"/>
          <w:lang w:val="id-ID"/>
        </w:rPr>
      </w:pPr>
      <w:r>
        <w:rPr>
          <w:rFonts w:ascii="Times New Roman" w:hAnsi="Times New Roman" w:cs="Times New Roman"/>
          <w:sz w:val="24"/>
          <w:szCs w:val="24"/>
          <w:lang w:val="id-ID"/>
        </w:rPr>
        <w:t>Ruang Lanjutan</w:t>
      </w:r>
    </w:p>
    <w:p w:rsidR="00C76FEB" w:rsidRPr="00C76FEB"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t>1. Toksikologi ekonomi, menyangkut efek berbahaya zat kimia yang dengan sengaja diberikan pada jaringan biologi dengan maksud untuk mencapai efek</w:t>
      </w:r>
      <w:r>
        <w:rPr>
          <w:rFonts w:ascii="Times New Roman" w:hAnsi="Times New Roman" w:cs="Times New Roman"/>
          <w:sz w:val="24"/>
          <w:szCs w:val="24"/>
          <w:lang w:val="id-ID"/>
        </w:rPr>
        <w:t xml:space="preserve"> khusus contohnya itu pestisida</w:t>
      </w:r>
    </w:p>
    <w:p w:rsidR="00C76FEB" w:rsidRPr="00C76FEB"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t>2. Toksikologi kehakiman, mengkaji aspek medis dan hukum dari efek berbahaya zat kimia pada manusia.</w:t>
      </w:r>
    </w:p>
    <w:p w:rsidR="00C76FEB" w:rsidRPr="00C76FEB"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t xml:space="preserve"> Aspek medis menyangkut diagnosis dan penyembuhan dari efek berbahaya zat kimia.</w:t>
      </w:r>
    </w:p>
    <w:p w:rsidR="00C76FEB" w:rsidRPr="00C76FEB"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t>aspek hukum menyangkut perolehan informasi hubungan sebab akibat antara paparan dan efek berbahaya zat tersebut.</w:t>
      </w:r>
    </w:p>
    <w:p w:rsidR="00C76FEB" w:rsidRPr="00C76FEB"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t>3. Toksikologi obat, toksikologi obat mencakup kerja samping obat yang tidak diinginkan, kombinasi pemakaian obat dengan kosmetik, keracunan akut oleh obat pada dosis berlebihan dengan demikian kita tidak dianjurkan untuk meminum obat melebihi dari dosis yang telah terte</w:t>
      </w:r>
      <w:bookmarkStart w:id="0" w:name="_GoBack"/>
      <w:bookmarkEnd w:id="0"/>
      <w:r w:rsidRPr="00C76FEB">
        <w:rPr>
          <w:rFonts w:ascii="Times New Roman" w:hAnsi="Times New Roman" w:cs="Times New Roman"/>
          <w:sz w:val="24"/>
          <w:szCs w:val="24"/>
          <w:lang w:val="id-ID"/>
        </w:rPr>
        <w:t>ra, pengujian obat yang potensial toksik, dan tole</w:t>
      </w:r>
      <w:r>
        <w:rPr>
          <w:rFonts w:ascii="Times New Roman" w:hAnsi="Times New Roman" w:cs="Times New Roman"/>
          <w:sz w:val="24"/>
          <w:szCs w:val="24"/>
          <w:lang w:val="id-ID"/>
        </w:rPr>
        <w:t>ransi obat pada fase praklinik.</w:t>
      </w:r>
    </w:p>
    <w:p w:rsidR="00C76FEB" w:rsidRPr="00C76FEB"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lastRenderedPageBreak/>
        <w:t xml:space="preserve">4. Toksikologi zat yang menimbulkan ketagihan, contohnya kecanduan rokok dapat mengakibatkan kanker paru-paru, dekadensi moral dengan psikotropika contoh dari kasus ini seorang pemuda yang kecanduan lem aibon, efek dari lem aibon dapat menyebabkan si pemakai merasa melayang, jadi sebisa mungkin kita harus menghindari orang-orang yang kecanduan lem Aibon itu karena mereka sudah tidak bisa membedakan perilaku baik dan buruk, karena mereka sudah dekadensi moral., Dan contoh terakhir yaitu gangguan </w:t>
      </w:r>
      <w:r>
        <w:rPr>
          <w:rFonts w:ascii="Times New Roman" w:hAnsi="Times New Roman" w:cs="Times New Roman"/>
          <w:sz w:val="24"/>
          <w:szCs w:val="24"/>
          <w:lang w:val="id-ID"/>
        </w:rPr>
        <w:t>jantung dengan peminum alkohol.</w:t>
      </w:r>
    </w:p>
    <w:p w:rsidR="00430B53" w:rsidRDefault="00C76FEB" w:rsidP="00C76FEB">
      <w:pPr>
        <w:jc w:val="both"/>
        <w:rPr>
          <w:rFonts w:ascii="Times New Roman" w:hAnsi="Times New Roman" w:cs="Times New Roman"/>
          <w:sz w:val="24"/>
          <w:szCs w:val="24"/>
          <w:lang w:val="id-ID"/>
        </w:rPr>
      </w:pPr>
      <w:r w:rsidRPr="00C76FEB">
        <w:rPr>
          <w:rFonts w:ascii="Times New Roman" w:hAnsi="Times New Roman" w:cs="Times New Roman"/>
          <w:sz w:val="24"/>
          <w:szCs w:val="24"/>
          <w:lang w:val="id-ID"/>
        </w:rPr>
        <w:t>5. Toksikologi bahan makanan, kaitan pengguna zat tambahan dalam makanan yang menimbulkan efek merugikan contohnya penggunaan aditif, residu antibiotik, koregensia rasa, bahan penjernih, dan bahan pelindung tanaman contoh dari bahan pelindung tanaman ini misalnya apel merah ah itu biasanya di dilindungi oleh pelindung tanaman seperti lilin.</w:t>
      </w:r>
    </w:p>
    <w:p w:rsidR="004E6C00" w:rsidRPr="004E6C00" w:rsidRDefault="004E6C00" w:rsidP="004E6C00">
      <w:pPr>
        <w:rPr>
          <w:rFonts w:ascii="Times New Roman" w:hAnsi="Times New Roman" w:cs="Times New Roman"/>
          <w:sz w:val="24"/>
          <w:szCs w:val="24"/>
          <w:lang w:val="id-ID"/>
        </w:rPr>
      </w:pPr>
    </w:p>
    <w:sectPr w:rsidR="004E6C00" w:rsidRPr="004E6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35"/>
    <w:rsid w:val="00083B65"/>
    <w:rsid w:val="001F4E35"/>
    <w:rsid w:val="00430B53"/>
    <w:rsid w:val="004E6C00"/>
    <w:rsid w:val="0054248A"/>
    <w:rsid w:val="009D7C8D"/>
    <w:rsid w:val="00AD6553"/>
    <w:rsid w:val="00C7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2022-02-25T08:29:00Z</dcterms:created>
  <dcterms:modified xsi:type="dcterms:W3CDTF">2022-02-25T08:29:00Z</dcterms:modified>
</cp:coreProperties>
</file>