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663" w:rsidRPr="00A43663" w:rsidRDefault="00A43663" w:rsidP="00A43663">
      <w:pPr>
        <w:spacing w:after="120"/>
        <w:jc w:val="center"/>
        <w:rPr>
          <w:rFonts w:ascii="Times New Roman" w:hAnsi="Times New Roman" w:cs="Times New Roman"/>
          <w:b/>
          <w:sz w:val="24"/>
          <w:szCs w:val="24"/>
        </w:rPr>
      </w:pPr>
      <w:r w:rsidRPr="00A43663">
        <w:rPr>
          <w:rFonts w:ascii="Times New Roman" w:hAnsi="Times New Roman" w:cs="Times New Roman"/>
          <w:b/>
          <w:sz w:val="24"/>
          <w:szCs w:val="24"/>
        </w:rPr>
        <w:t>BAB III</w:t>
      </w:r>
    </w:p>
    <w:p w:rsidR="00A43663" w:rsidRPr="00A43663" w:rsidRDefault="00A43663" w:rsidP="00A43663">
      <w:pPr>
        <w:spacing w:after="120" w:line="240" w:lineRule="auto"/>
        <w:jc w:val="center"/>
        <w:rPr>
          <w:rFonts w:ascii="Times New Roman" w:hAnsi="Times New Roman" w:cs="Times New Roman"/>
          <w:b/>
          <w:sz w:val="24"/>
          <w:szCs w:val="24"/>
        </w:rPr>
      </w:pPr>
      <w:r w:rsidRPr="00A43663">
        <w:rPr>
          <w:rFonts w:ascii="Times New Roman" w:hAnsi="Times New Roman" w:cs="Times New Roman"/>
          <w:b/>
          <w:sz w:val="24"/>
          <w:szCs w:val="24"/>
        </w:rPr>
        <w:t>PENYELESAIAN SENGKETA MELALUI ARBITRASE</w:t>
      </w:r>
    </w:p>
    <w:p w:rsidR="00A43663" w:rsidRPr="00B531E8" w:rsidRDefault="00A43663" w:rsidP="00A43663">
      <w:pPr>
        <w:spacing w:line="240" w:lineRule="auto"/>
        <w:rPr>
          <w:rFonts w:ascii="Times New Roman" w:hAnsi="Times New Roman" w:cs="Times New Roman"/>
          <w:sz w:val="24"/>
          <w:szCs w:val="24"/>
        </w:rPr>
      </w:pPr>
    </w:p>
    <w:p w:rsidR="00EC1332" w:rsidRPr="001214AA" w:rsidRDefault="005121B9" w:rsidP="00A43663">
      <w:pPr>
        <w:pStyle w:val="ListParagraph"/>
        <w:numPr>
          <w:ilvl w:val="0"/>
          <w:numId w:val="1"/>
        </w:numPr>
        <w:spacing w:after="120" w:line="240" w:lineRule="auto"/>
        <w:ind w:left="425" w:hanging="426"/>
        <w:rPr>
          <w:rFonts w:ascii="Times New Roman" w:hAnsi="Times New Roman" w:cs="Times New Roman"/>
          <w:b/>
          <w:sz w:val="24"/>
          <w:szCs w:val="24"/>
        </w:rPr>
      </w:pPr>
      <w:r w:rsidRPr="001214AA">
        <w:rPr>
          <w:rFonts w:ascii="Times New Roman" w:hAnsi="Times New Roman" w:cs="Times New Roman"/>
          <w:b/>
          <w:sz w:val="24"/>
          <w:szCs w:val="24"/>
        </w:rPr>
        <w:t>ARBITRASE INTERNASIONAL PUBLIK</w:t>
      </w:r>
    </w:p>
    <w:p w:rsidR="00A43663" w:rsidRPr="00B531E8" w:rsidRDefault="005121B9" w:rsidP="00A43663">
      <w:pPr>
        <w:spacing w:after="120" w:line="240" w:lineRule="auto"/>
        <w:ind w:firstLine="425"/>
        <w:rPr>
          <w:rFonts w:ascii="Times New Roman" w:hAnsi="Times New Roman" w:cs="Times New Roman"/>
          <w:sz w:val="24"/>
          <w:szCs w:val="24"/>
        </w:rPr>
      </w:pPr>
      <w:r w:rsidRPr="00B531E8">
        <w:rPr>
          <w:rFonts w:ascii="Times New Roman" w:hAnsi="Times New Roman" w:cs="Times New Roman"/>
          <w:sz w:val="24"/>
          <w:szCs w:val="24"/>
        </w:rPr>
        <w:t>PENGERTIAN</w:t>
      </w:r>
      <w:r w:rsidR="00A43663" w:rsidRPr="00B531E8">
        <w:rPr>
          <w:rFonts w:ascii="Times New Roman" w:hAnsi="Times New Roman" w:cs="Times New Roman"/>
          <w:sz w:val="24"/>
          <w:szCs w:val="24"/>
        </w:rPr>
        <w:t xml:space="preserve"> :</w:t>
      </w:r>
    </w:p>
    <w:p w:rsidR="005121B9" w:rsidRPr="00B531E8" w:rsidRDefault="005121B9" w:rsidP="00A43663">
      <w:pPr>
        <w:pStyle w:val="ListParagraph"/>
        <w:numPr>
          <w:ilvl w:val="0"/>
          <w:numId w:val="16"/>
        </w:numPr>
        <w:spacing w:after="120" w:line="240" w:lineRule="auto"/>
        <w:ind w:left="426" w:hanging="425"/>
        <w:rPr>
          <w:rFonts w:ascii="Times New Roman" w:hAnsi="Times New Roman" w:cs="Times New Roman"/>
          <w:sz w:val="24"/>
          <w:szCs w:val="24"/>
        </w:rPr>
      </w:pPr>
      <w:r w:rsidRPr="00B531E8">
        <w:rPr>
          <w:rFonts w:ascii="Times New Roman" w:hAnsi="Times New Roman" w:cs="Times New Roman"/>
          <w:sz w:val="24"/>
          <w:szCs w:val="24"/>
        </w:rPr>
        <w:t>MENURUT SARJANA AMERIKA LATIN, PODESTA COSTA DAN RUDA :</w:t>
      </w:r>
    </w:p>
    <w:p w:rsidR="005121B9" w:rsidRPr="00B531E8" w:rsidRDefault="005121B9" w:rsidP="00A43663">
      <w:pPr>
        <w:ind w:left="426"/>
        <w:jc w:val="both"/>
        <w:rPr>
          <w:rFonts w:ascii="Times New Roman" w:hAnsi="Times New Roman" w:cs="Times New Roman"/>
          <w:sz w:val="24"/>
          <w:szCs w:val="24"/>
        </w:rPr>
      </w:pPr>
      <w:r w:rsidRPr="00B531E8">
        <w:rPr>
          <w:rFonts w:ascii="Times New Roman" w:hAnsi="Times New Roman" w:cs="Times New Roman"/>
          <w:sz w:val="24"/>
          <w:szCs w:val="24"/>
        </w:rPr>
        <w:t>ARBITRATION IS THE RESOLUTION OF INTERNATIONAL DISPUTE THROUGH THE SUBMISSION, BY FORMAL AGREEMENT OF THE PARTIES, TO THE DECISION OF A THIRD PARTY WHO WOULD BE ONE OR SEVERAL PERSONS BY MEANS OF CONTENTIOUS PROCEEDINGS FROM WHICH THE RESULT OF DEFINITIVE JUDGMENT IS DERIVED.</w:t>
      </w:r>
    </w:p>
    <w:p w:rsidR="005121B9" w:rsidRPr="00B531E8" w:rsidRDefault="008B2B8B" w:rsidP="00A43663">
      <w:pPr>
        <w:pStyle w:val="ListParagraph"/>
        <w:numPr>
          <w:ilvl w:val="0"/>
          <w:numId w:val="16"/>
        </w:numPr>
        <w:ind w:left="426" w:hanging="426"/>
        <w:jc w:val="both"/>
        <w:rPr>
          <w:rFonts w:ascii="Times New Roman" w:hAnsi="Times New Roman" w:cs="Times New Roman"/>
          <w:sz w:val="24"/>
          <w:szCs w:val="24"/>
        </w:rPr>
      </w:pPr>
      <w:r w:rsidRPr="00B531E8">
        <w:rPr>
          <w:rFonts w:ascii="Times New Roman" w:hAnsi="Times New Roman" w:cs="Times New Roman"/>
          <w:sz w:val="24"/>
          <w:szCs w:val="24"/>
        </w:rPr>
        <w:t xml:space="preserve">MENURUT </w:t>
      </w:r>
      <w:r w:rsidR="005121B9" w:rsidRPr="00B531E8">
        <w:rPr>
          <w:rFonts w:ascii="Times New Roman" w:hAnsi="Times New Roman" w:cs="Times New Roman"/>
          <w:sz w:val="24"/>
          <w:szCs w:val="24"/>
        </w:rPr>
        <w:t>SARJANA JERMAN, SCHLOCHHAUER :</w:t>
      </w:r>
    </w:p>
    <w:p w:rsidR="005121B9" w:rsidRPr="00B531E8" w:rsidRDefault="005121B9" w:rsidP="00A43663">
      <w:pPr>
        <w:pStyle w:val="ListParagraph"/>
        <w:spacing w:after="120"/>
        <w:ind w:left="426"/>
        <w:jc w:val="both"/>
        <w:rPr>
          <w:rFonts w:ascii="Times New Roman" w:hAnsi="Times New Roman" w:cs="Times New Roman"/>
          <w:sz w:val="24"/>
          <w:szCs w:val="24"/>
        </w:rPr>
      </w:pPr>
      <w:r w:rsidRPr="00B531E8">
        <w:rPr>
          <w:rFonts w:ascii="Times New Roman" w:hAnsi="Times New Roman" w:cs="Times New Roman"/>
          <w:sz w:val="24"/>
          <w:szCs w:val="24"/>
        </w:rPr>
        <w:t>ARBITRATION IS THE PROCESS OF RESOLVING DISPUTES BETWEEN STATES BY MEANS OF AN ARBITAL TRIBUNAL APPOINTED BY THE PARTIES.</w:t>
      </w:r>
    </w:p>
    <w:p w:rsidR="00A43663" w:rsidRPr="00B531E8" w:rsidRDefault="00A43663" w:rsidP="00A43663">
      <w:pPr>
        <w:pStyle w:val="ListParagraph"/>
        <w:spacing w:after="120"/>
        <w:ind w:left="426"/>
        <w:jc w:val="both"/>
        <w:rPr>
          <w:rFonts w:ascii="Times New Roman" w:hAnsi="Times New Roman" w:cs="Times New Roman"/>
          <w:sz w:val="24"/>
          <w:szCs w:val="24"/>
        </w:rPr>
      </w:pPr>
    </w:p>
    <w:p w:rsidR="008B2B8B" w:rsidRPr="00B531E8" w:rsidRDefault="008B2B8B" w:rsidP="00A43663">
      <w:pPr>
        <w:pStyle w:val="ListParagraph"/>
        <w:numPr>
          <w:ilvl w:val="0"/>
          <w:numId w:val="16"/>
        </w:numPr>
        <w:spacing w:after="120" w:line="240" w:lineRule="auto"/>
        <w:ind w:left="425" w:hanging="425"/>
        <w:rPr>
          <w:rFonts w:ascii="Times New Roman" w:hAnsi="Times New Roman" w:cs="Times New Roman"/>
          <w:sz w:val="24"/>
          <w:szCs w:val="24"/>
        </w:rPr>
      </w:pPr>
      <w:r w:rsidRPr="00B531E8">
        <w:rPr>
          <w:rFonts w:ascii="Times New Roman" w:hAnsi="Times New Roman" w:cs="Times New Roman"/>
          <w:sz w:val="24"/>
          <w:szCs w:val="24"/>
        </w:rPr>
        <w:t>MENURUT KOMISI HUKUM INTERNASIONAL :</w:t>
      </w:r>
    </w:p>
    <w:p w:rsidR="008B2B8B" w:rsidRPr="00B531E8" w:rsidRDefault="008B2B8B" w:rsidP="00C77BE9">
      <w:pPr>
        <w:spacing w:line="240" w:lineRule="auto"/>
        <w:ind w:left="425"/>
        <w:jc w:val="both"/>
        <w:rPr>
          <w:rFonts w:ascii="Times New Roman" w:hAnsi="Times New Roman" w:cs="Times New Roman"/>
          <w:sz w:val="24"/>
          <w:szCs w:val="24"/>
        </w:rPr>
      </w:pPr>
      <w:r w:rsidRPr="00B531E8">
        <w:rPr>
          <w:rFonts w:ascii="Times New Roman" w:hAnsi="Times New Roman" w:cs="Times New Roman"/>
          <w:sz w:val="24"/>
          <w:szCs w:val="24"/>
        </w:rPr>
        <w:t>ARBITRATION IS A PROCEDURE FOR THE SETTLEMENT OF DISPUTES BETWEEN STATES BY BINDING AWARD ON THE BASIS OF LAW AND AS A RESULT OF AN UNDERTAKING VOLUNTARILY ACCEPTED.</w:t>
      </w:r>
    </w:p>
    <w:p w:rsidR="005121B9" w:rsidRPr="00B531E8" w:rsidRDefault="008B2B8B" w:rsidP="00C77BE9">
      <w:pPr>
        <w:pStyle w:val="ListParagraph"/>
        <w:numPr>
          <w:ilvl w:val="0"/>
          <w:numId w:val="16"/>
        </w:numPr>
        <w:spacing w:after="120" w:line="240" w:lineRule="auto"/>
        <w:ind w:left="425" w:hanging="425"/>
        <w:jc w:val="both"/>
        <w:rPr>
          <w:rFonts w:ascii="Times New Roman" w:hAnsi="Times New Roman" w:cs="Times New Roman"/>
          <w:sz w:val="24"/>
          <w:szCs w:val="24"/>
        </w:rPr>
      </w:pPr>
      <w:r w:rsidRPr="00B531E8">
        <w:rPr>
          <w:rFonts w:ascii="Times New Roman" w:hAnsi="Times New Roman" w:cs="Times New Roman"/>
          <w:sz w:val="24"/>
          <w:szCs w:val="24"/>
        </w:rPr>
        <w:t>MENURUT HUALA ADOLF :</w:t>
      </w:r>
    </w:p>
    <w:p w:rsidR="008B2B8B" w:rsidRPr="00B531E8" w:rsidRDefault="008B2B8B" w:rsidP="00C77BE9">
      <w:pPr>
        <w:spacing w:line="240" w:lineRule="auto"/>
        <w:ind w:left="426"/>
        <w:jc w:val="both"/>
        <w:rPr>
          <w:rFonts w:ascii="Times New Roman" w:hAnsi="Times New Roman" w:cs="Times New Roman"/>
          <w:sz w:val="24"/>
          <w:szCs w:val="24"/>
        </w:rPr>
      </w:pPr>
      <w:r w:rsidRPr="00B531E8">
        <w:rPr>
          <w:rFonts w:ascii="Times New Roman" w:hAnsi="Times New Roman" w:cs="Times New Roman"/>
          <w:sz w:val="24"/>
          <w:szCs w:val="24"/>
        </w:rPr>
        <w:t>BADAN ARBITRASE INTERNASIONAL PUBLIK ADALAH “SUATU ALTERNATIF PENYELESAIAN SENGKETA MELALUI PIHAK KETIGA (BADAN ARBITRASE) YANG DITUNJUK DAN DISEPAKATI PARA PIHAK (NEGARA) SECARA SUKARELA UNTUK MEMUTUS SENGKETA YANG BUKAN BERSIFAT PERDATA DAN PUTUSANNYA BERSIFAT FINAL DAN MENGIKAT”.</w:t>
      </w:r>
    </w:p>
    <w:p w:rsidR="008B2B8B" w:rsidRPr="00B531E8" w:rsidRDefault="008B2B8B" w:rsidP="00C77BE9">
      <w:pPr>
        <w:spacing w:line="240" w:lineRule="auto"/>
        <w:ind w:left="426"/>
        <w:jc w:val="both"/>
        <w:rPr>
          <w:rFonts w:ascii="Times New Roman" w:hAnsi="Times New Roman" w:cs="Times New Roman"/>
          <w:sz w:val="24"/>
          <w:szCs w:val="24"/>
        </w:rPr>
      </w:pPr>
      <w:r w:rsidRPr="00B531E8">
        <w:rPr>
          <w:rFonts w:ascii="Times New Roman" w:hAnsi="Times New Roman" w:cs="Times New Roman"/>
          <w:sz w:val="24"/>
          <w:szCs w:val="24"/>
        </w:rPr>
        <w:t>ISTILAH YANG DIGUNAKAN HUALA YAITU “ALTERNATIF” DAN “PIHAK KETIGA” (BADAN ARBITRASE). KATA “ALTERNATIF” DIGUNAKAN KARENA BADAN ARBI</w:t>
      </w:r>
      <w:r w:rsidR="00AF1FA7" w:rsidRPr="00B531E8">
        <w:rPr>
          <w:rFonts w:ascii="Times New Roman" w:hAnsi="Times New Roman" w:cs="Times New Roman"/>
          <w:sz w:val="24"/>
          <w:szCs w:val="24"/>
        </w:rPr>
        <w:t>TRASE  MERUPAKAN SALAH SATU DARI BERBAGAI ALTERNATIF PENYELESAIAN SENGKETA YANG TERSEDIA DAN DIAKUI OLEH HUKUM INTERNASIONAL.</w:t>
      </w:r>
      <w:r w:rsidRPr="00B531E8">
        <w:rPr>
          <w:rFonts w:ascii="Times New Roman" w:hAnsi="Times New Roman" w:cs="Times New Roman"/>
          <w:sz w:val="24"/>
          <w:szCs w:val="24"/>
        </w:rPr>
        <w:t xml:space="preserve">  </w:t>
      </w:r>
      <w:r w:rsidR="00AF1FA7" w:rsidRPr="00B531E8">
        <w:rPr>
          <w:rFonts w:ascii="Times New Roman" w:hAnsi="Times New Roman" w:cs="Times New Roman"/>
          <w:sz w:val="24"/>
          <w:szCs w:val="24"/>
        </w:rPr>
        <w:t>SEDANGKAN ISTILAH “PIHAK KETIGA” (BADAN ARBITRASE) DIGUNAKAN KARENA BADAN INI TIDAK SELALU MENGGUNAKAN ISTILAH ARBITRASE. CONTOHNYA DALAM PENYELESAIAN SENGKETA MELALUI WTO (WORLD TRADE ORGANIZATION) ISTILAH YANG DIGUNAKAN ADALAH “PANEL”. DI SAMPING ITU ISTILAH LAIN YANG DIGUNAKAN ADALAH “CLAIMS TRIBUNAL”.</w:t>
      </w:r>
    </w:p>
    <w:p w:rsidR="00AF1FA7" w:rsidRPr="00B531E8" w:rsidRDefault="00AF1FA7" w:rsidP="00C77BE9">
      <w:pPr>
        <w:spacing w:line="240" w:lineRule="auto"/>
        <w:jc w:val="both"/>
        <w:rPr>
          <w:rFonts w:ascii="Times New Roman" w:hAnsi="Times New Roman" w:cs="Times New Roman"/>
          <w:sz w:val="24"/>
          <w:szCs w:val="24"/>
        </w:rPr>
      </w:pPr>
      <w:r w:rsidRPr="00B531E8">
        <w:rPr>
          <w:rFonts w:ascii="Times New Roman" w:hAnsi="Times New Roman" w:cs="Times New Roman"/>
          <w:sz w:val="24"/>
          <w:szCs w:val="24"/>
        </w:rPr>
        <w:t>PENYELESAIAN SENGKETA MELALUI ARBITRASE DAPAT DITEMPUH MELALUI DUA CARA :</w:t>
      </w:r>
    </w:p>
    <w:p w:rsidR="00AF1FA7" w:rsidRPr="00B531E8" w:rsidRDefault="00AF1FA7" w:rsidP="00C77BE9">
      <w:pPr>
        <w:pStyle w:val="ListParagraph"/>
        <w:numPr>
          <w:ilvl w:val="0"/>
          <w:numId w:val="3"/>
        </w:numPr>
        <w:spacing w:after="120" w:line="240" w:lineRule="auto"/>
        <w:ind w:left="425" w:hanging="425"/>
        <w:jc w:val="both"/>
        <w:rPr>
          <w:rFonts w:ascii="Times New Roman" w:hAnsi="Times New Roman" w:cs="Times New Roman"/>
          <w:sz w:val="24"/>
          <w:szCs w:val="24"/>
        </w:rPr>
      </w:pPr>
      <w:r w:rsidRPr="00B531E8">
        <w:rPr>
          <w:rFonts w:ascii="Times New Roman" w:hAnsi="Times New Roman" w:cs="Times New Roman"/>
          <w:sz w:val="24"/>
          <w:szCs w:val="24"/>
        </w:rPr>
        <w:lastRenderedPageBreak/>
        <w:t>PENYELESAIAN MELALUI SEORANG ARBITRATOR SECARA TERLEMBAGA (INSTITUTIONALIZED); ADALAH BADAN ARBITRASE YANG SUDAH BERDIRI SEBELUMNYA DAN MEMILIKI HUKUM ACARANYA</w:t>
      </w:r>
      <w:r w:rsidR="006411A4" w:rsidRPr="00B531E8">
        <w:rPr>
          <w:rFonts w:ascii="Times New Roman" w:hAnsi="Times New Roman" w:cs="Times New Roman"/>
          <w:sz w:val="24"/>
          <w:szCs w:val="24"/>
        </w:rPr>
        <w:t>. CONTOHNYA THE PERMANENT COURT OF ARBITRATION (PCA) BERKEDUDUKAN DI DEN HAAG (BELANDA).</w:t>
      </w:r>
    </w:p>
    <w:p w:rsidR="00C77BE9" w:rsidRPr="00B531E8" w:rsidRDefault="00C77BE9" w:rsidP="00C77BE9">
      <w:pPr>
        <w:pStyle w:val="ListParagraph"/>
        <w:spacing w:after="120" w:line="240" w:lineRule="auto"/>
        <w:ind w:left="425"/>
        <w:jc w:val="both"/>
        <w:rPr>
          <w:rFonts w:ascii="Times New Roman" w:hAnsi="Times New Roman" w:cs="Times New Roman"/>
          <w:sz w:val="24"/>
          <w:szCs w:val="24"/>
        </w:rPr>
      </w:pPr>
    </w:p>
    <w:p w:rsidR="00922FE9" w:rsidRPr="00B531E8" w:rsidRDefault="00AF1FA7" w:rsidP="00C77BE9">
      <w:pPr>
        <w:pStyle w:val="ListParagraph"/>
        <w:numPr>
          <w:ilvl w:val="0"/>
          <w:numId w:val="3"/>
        </w:numPr>
        <w:spacing w:after="120" w:line="240" w:lineRule="auto"/>
        <w:ind w:left="426" w:hanging="426"/>
        <w:jc w:val="both"/>
        <w:rPr>
          <w:rFonts w:ascii="Times New Roman" w:hAnsi="Times New Roman" w:cs="Times New Roman"/>
          <w:sz w:val="24"/>
          <w:szCs w:val="24"/>
        </w:rPr>
      </w:pPr>
      <w:r w:rsidRPr="00B531E8">
        <w:rPr>
          <w:rFonts w:ascii="Times New Roman" w:hAnsi="Times New Roman" w:cs="Times New Roman"/>
          <w:sz w:val="24"/>
          <w:szCs w:val="24"/>
        </w:rPr>
        <w:t>KEPADA BAD</w:t>
      </w:r>
      <w:r w:rsidR="006411A4" w:rsidRPr="00B531E8">
        <w:rPr>
          <w:rFonts w:ascii="Times New Roman" w:hAnsi="Times New Roman" w:cs="Times New Roman"/>
          <w:sz w:val="24"/>
          <w:szCs w:val="24"/>
        </w:rPr>
        <w:t>AN ARBITRASE AD HOC (SEMENTARA), ADALAH BADAN YANG DIBUAT OLEH PARA PIHAK UNTUK SEMENTARA. BADAN ARBITRASE INI BERAKHIR TUGASNYA SETELAH PUTUSAN ATAS SUATU SENGKETA TERTENTU TELAH DIPUTUSKAN.</w:t>
      </w:r>
    </w:p>
    <w:p w:rsidR="006F47E5" w:rsidRPr="00B531E8" w:rsidRDefault="006F47E5" w:rsidP="00C77BE9">
      <w:pPr>
        <w:spacing w:after="120" w:line="240" w:lineRule="auto"/>
        <w:jc w:val="both"/>
        <w:rPr>
          <w:rFonts w:ascii="Times New Roman" w:hAnsi="Times New Roman" w:cs="Times New Roman"/>
          <w:sz w:val="24"/>
          <w:szCs w:val="24"/>
        </w:rPr>
      </w:pPr>
      <w:r w:rsidRPr="00B531E8">
        <w:rPr>
          <w:rFonts w:ascii="Times New Roman" w:hAnsi="Times New Roman" w:cs="Times New Roman"/>
          <w:sz w:val="24"/>
          <w:szCs w:val="24"/>
        </w:rPr>
        <w:t>PROSES PENYELESAIAN SENGKETA MELALUI ARBITRASE MEMILIKI UNSUR-UNSUR POSITIF, YAITU :</w:t>
      </w:r>
    </w:p>
    <w:p w:rsidR="006F47E5" w:rsidRPr="00B531E8" w:rsidRDefault="006F47E5" w:rsidP="00C77BE9">
      <w:pPr>
        <w:pStyle w:val="ListParagraph"/>
        <w:numPr>
          <w:ilvl w:val="0"/>
          <w:numId w:val="9"/>
        </w:numPr>
        <w:spacing w:after="120" w:line="240" w:lineRule="auto"/>
        <w:ind w:left="426" w:hanging="426"/>
        <w:jc w:val="both"/>
        <w:rPr>
          <w:rFonts w:ascii="Times New Roman" w:hAnsi="Times New Roman" w:cs="Times New Roman"/>
          <w:sz w:val="24"/>
          <w:szCs w:val="24"/>
        </w:rPr>
      </w:pPr>
      <w:r w:rsidRPr="00B531E8">
        <w:rPr>
          <w:rFonts w:ascii="Times New Roman" w:hAnsi="Times New Roman" w:cs="Times New Roman"/>
          <w:sz w:val="24"/>
          <w:szCs w:val="24"/>
        </w:rPr>
        <w:t>PARA PIHAK MEMILIKI KEBEBASAN DALAM MEMILIH ARBITRATOR, BAIK SECARA LANGSUNG MAUPUN TIDAK LANGSUNG (MELALUI PIHAK KETIGA MISALNYA PENGADILAN INTERNASIONAL) UNTUK MENUNJUK ARBITRATOR UNTUK SALAH SATU ATAU KEDUA BELAH PIHAK.</w:t>
      </w:r>
    </w:p>
    <w:p w:rsidR="00C77BE9" w:rsidRPr="00B531E8" w:rsidRDefault="006F47E5" w:rsidP="00C77BE9">
      <w:pPr>
        <w:pStyle w:val="ListParagraph"/>
        <w:numPr>
          <w:ilvl w:val="0"/>
          <w:numId w:val="9"/>
        </w:numPr>
        <w:spacing w:after="120" w:line="240" w:lineRule="auto"/>
        <w:ind w:left="426" w:hanging="426"/>
        <w:jc w:val="both"/>
        <w:rPr>
          <w:rFonts w:ascii="Times New Roman" w:hAnsi="Times New Roman" w:cs="Times New Roman"/>
          <w:sz w:val="24"/>
          <w:szCs w:val="24"/>
        </w:rPr>
      </w:pPr>
      <w:r w:rsidRPr="00B531E8">
        <w:rPr>
          <w:rFonts w:ascii="Times New Roman" w:hAnsi="Times New Roman" w:cs="Times New Roman"/>
          <w:sz w:val="24"/>
          <w:szCs w:val="24"/>
        </w:rPr>
        <w:t>PARA PIHAK MEMILIKI KEBEBASAN UNTUK MENENTUKAN HUKUM ACARA ATAU PERSYARATAN BAGAIMANA SUATU PUTUSAN AKAN DIAMBIL (HUKUM YANG AKAN DITERAPKAN).</w:t>
      </w:r>
    </w:p>
    <w:p w:rsidR="00C77BE9" w:rsidRPr="00B531E8" w:rsidRDefault="006F47E5" w:rsidP="00C77BE9">
      <w:pPr>
        <w:pStyle w:val="ListParagraph"/>
        <w:numPr>
          <w:ilvl w:val="0"/>
          <w:numId w:val="9"/>
        </w:numPr>
        <w:spacing w:after="120" w:line="240" w:lineRule="auto"/>
        <w:ind w:left="426" w:hanging="426"/>
        <w:jc w:val="both"/>
        <w:rPr>
          <w:rFonts w:ascii="Times New Roman" w:hAnsi="Times New Roman" w:cs="Times New Roman"/>
          <w:sz w:val="24"/>
          <w:szCs w:val="24"/>
        </w:rPr>
      </w:pPr>
      <w:r w:rsidRPr="00B531E8">
        <w:rPr>
          <w:rFonts w:ascii="Times New Roman" w:hAnsi="Times New Roman" w:cs="Times New Roman"/>
          <w:sz w:val="24"/>
          <w:szCs w:val="24"/>
        </w:rPr>
        <w:t>SIFAT PUTUSAN ARBITRASE PADA PRINSIPNYA ADALAH FINAL DAN MENGIKAT.</w:t>
      </w:r>
    </w:p>
    <w:p w:rsidR="00C77BE9" w:rsidRPr="00B531E8" w:rsidRDefault="006F47E5" w:rsidP="00C77BE9">
      <w:pPr>
        <w:pStyle w:val="ListParagraph"/>
        <w:numPr>
          <w:ilvl w:val="0"/>
          <w:numId w:val="9"/>
        </w:numPr>
        <w:spacing w:after="120" w:line="240" w:lineRule="auto"/>
        <w:ind w:left="426" w:hanging="426"/>
        <w:jc w:val="both"/>
        <w:rPr>
          <w:rFonts w:ascii="Times New Roman" w:hAnsi="Times New Roman" w:cs="Times New Roman"/>
          <w:sz w:val="24"/>
          <w:szCs w:val="24"/>
        </w:rPr>
      </w:pPr>
      <w:r w:rsidRPr="00B531E8">
        <w:rPr>
          <w:rFonts w:ascii="Times New Roman" w:hAnsi="Times New Roman" w:cs="Times New Roman"/>
          <w:sz w:val="24"/>
          <w:szCs w:val="24"/>
        </w:rPr>
        <w:t>PERSIDANGAN ARBITRASE DIMUNGKINKAN UNTUK DILAKSANAKAN SECARA RAHASIA APABILA PARA PIHAK MENGHENDAKI DEMIKIAN, CONTOHNYA DALAM KASUS RAINBOW WARRIOR ARBITRATION, DALAM KASUS ANGLO – FRANCE CONTINENTAL SHELF.</w:t>
      </w:r>
    </w:p>
    <w:p w:rsidR="006F47E5" w:rsidRPr="00B531E8" w:rsidRDefault="006F47E5" w:rsidP="00C77BE9">
      <w:pPr>
        <w:pStyle w:val="ListParagraph"/>
        <w:numPr>
          <w:ilvl w:val="0"/>
          <w:numId w:val="9"/>
        </w:numPr>
        <w:spacing w:after="120" w:line="240" w:lineRule="auto"/>
        <w:ind w:left="426" w:hanging="426"/>
        <w:jc w:val="both"/>
        <w:rPr>
          <w:rFonts w:ascii="Times New Roman" w:hAnsi="Times New Roman" w:cs="Times New Roman"/>
          <w:sz w:val="24"/>
          <w:szCs w:val="24"/>
        </w:rPr>
      </w:pPr>
      <w:r w:rsidRPr="00B531E8">
        <w:rPr>
          <w:rFonts w:ascii="Times New Roman" w:hAnsi="Times New Roman" w:cs="Times New Roman"/>
          <w:sz w:val="24"/>
          <w:szCs w:val="24"/>
        </w:rPr>
        <w:t>PARA PIHAK SENDIRI YANG MENENTUKAN TUJUAN ATAU TUGAS BADAN ARBITRASE.</w:t>
      </w:r>
    </w:p>
    <w:p w:rsidR="00AB608A" w:rsidRPr="00B531E8" w:rsidRDefault="00AB608A" w:rsidP="00C77BE9">
      <w:pPr>
        <w:spacing w:after="120" w:line="240" w:lineRule="auto"/>
        <w:jc w:val="both"/>
        <w:rPr>
          <w:rFonts w:ascii="Times New Roman" w:hAnsi="Times New Roman" w:cs="Times New Roman"/>
          <w:sz w:val="24"/>
          <w:szCs w:val="24"/>
        </w:rPr>
      </w:pPr>
      <w:r w:rsidRPr="00B531E8">
        <w:rPr>
          <w:rFonts w:ascii="Times New Roman" w:hAnsi="Times New Roman" w:cs="Times New Roman"/>
          <w:sz w:val="24"/>
          <w:szCs w:val="24"/>
        </w:rPr>
        <w:t>DI SAMPING UNSUR-UNSUR POSITIF, BADAN ARBITRASE INTERNASIONAL PUBLIK JUGA MEMILIKI KEKURANGAN-2 YAITU :</w:t>
      </w:r>
    </w:p>
    <w:p w:rsidR="00AB608A" w:rsidRPr="00622E1B" w:rsidRDefault="00AB608A" w:rsidP="00622E1B">
      <w:pPr>
        <w:pStyle w:val="ListParagraph"/>
        <w:numPr>
          <w:ilvl w:val="0"/>
          <w:numId w:val="10"/>
        </w:numPr>
        <w:spacing w:after="120" w:line="240" w:lineRule="auto"/>
        <w:ind w:left="426" w:hanging="426"/>
        <w:jc w:val="both"/>
        <w:rPr>
          <w:rFonts w:ascii="Times New Roman" w:hAnsi="Times New Roman" w:cs="Times New Roman"/>
          <w:sz w:val="24"/>
          <w:szCs w:val="24"/>
        </w:rPr>
      </w:pPr>
      <w:r w:rsidRPr="00622E1B">
        <w:rPr>
          <w:rFonts w:ascii="Times New Roman" w:hAnsi="Times New Roman" w:cs="Times New Roman"/>
          <w:sz w:val="24"/>
          <w:szCs w:val="24"/>
        </w:rPr>
        <w:t>PADA UMUMNYA NEGARA MASIH ENGGAN MEMBERIKAN KOMITMENNYA UNTUK MENYERAHKAN SENGKETANYA KEPADA BADAN-2 PENGADILAN INTERNASIONAL, TERMASUK BADAN ARBITRASE INTERNASIONAL;</w:t>
      </w:r>
    </w:p>
    <w:p w:rsidR="00AB608A" w:rsidRPr="00B531E8" w:rsidRDefault="00AB608A" w:rsidP="00B531E8">
      <w:pPr>
        <w:pStyle w:val="ListParagraph"/>
        <w:numPr>
          <w:ilvl w:val="0"/>
          <w:numId w:val="10"/>
        </w:numPr>
        <w:spacing w:after="120" w:line="240" w:lineRule="auto"/>
        <w:ind w:left="426" w:hanging="426"/>
        <w:jc w:val="both"/>
        <w:rPr>
          <w:rFonts w:ascii="Times New Roman" w:hAnsi="Times New Roman" w:cs="Times New Roman"/>
          <w:sz w:val="24"/>
          <w:szCs w:val="24"/>
        </w:rPr>
      </w:pPr>
      <w:r w:rsidRPr="00B531E8">
        <w:rPr>
          <w:rFonts w:ascii="Times New Roman" w:hAnsi="Times New Roman" w:cs="Times New Roman"/>
          <w:sz w:val="24"/>
          <w:szCs w:val="24"/>
        </w:rPr>
        <w:t>PROSES PENYELESAIAN SENGKETA MELALUI ARBITRASE TIDAK MENJAMIN BAHWA PUTUSANNYA AKAN MENGIKAT. HUKUM INTERNASIONAL TIDAK MENJAMIN BAHWA PIHAK YANG KALAH ATAU  TIDAK PUAS ATAS PUTUSAN ARBITRASE AKAN MELAKSANAKAN PUTUSAN TERSEBUT.</w:t>
      </w:r>
    </w:p>
    <w:p w:rsidR="00922FE9" w:rsidRPr="00B531E8" w:rsidRDefault="00922FE9" w:rsidP="00B531E8">
      <w:pPr>
        <w:spacing w:after="120" w:line="240" w:lineRule="auto"/>
        <w:ind w:left="426"/>
        <w:jc w:val="both"/>
        <w:rPr>
          <w:rFonts w:ascii="Times New Roman" w:hAnsi="Times New Roman" w:cs="Times New Roman"/>
          <w:sz w:val="24"/>
          <w:szCs w:val="24"/>
        </w:rPr>
      </w:pPr>
      <w:r w:rsidRPr="00B531E8">
        <w:rPr>
          <w:rFonts w:ascii="Times New Roman" w:hAnsi="Times New Roman" w:cs="Times New Roman"/>
          <w:sz w:val="24"/>
          <w:szCs w:val="24"/>
        </w:rPr>
        <w:t>HUKUM INTERNASIONAL</w:t>
      </w:r>
      <w:r w:rsidR="00B531E8">
        <w:rPr>
          <w:rFonts w:ascii="Times New Roman" w:hAnsi="Times New Roman" w:cs="Times New Roman"/>
          <w:sz w:val="24"/>
          <w:szCs w:val="24"/>
        </w:rPr>
        <w:t xml:space="preserve"> YANG MENGATUR</w:t>
      </w:r>
      <w:r w:rsidRPr="00B531E8">
        <w:rPr>
          <w:rFonts w:ascii="Times New Roman" w:hAnsi="Times New Roman" w:cs="Times New Roman"/>
          <w:sz w:val="24"/>
          <w:szCs w:val="24"/>
        </w:rPr>
        <w:t xml:space="preserve"> PENGGUNAAN ARBITRASE DITEMUKAN DALAM BEBERAPA INSTRUMEN :</w:t>
      </w:r>
    </w:p>
    <w:p w:rsidR="00922FE9" w:rsidRPr="00B531E8" w:rsidRDefault="00922FE9" w:rsidP="00C77BE9">
      <w:pPr>
        <w:pStyle w:val="ListParagraph"/>
        <w:numPr>
          <w:ilvl w:val="0"/>
          <w:numId w:val="4"/>
        </w:numPr>
        <w:spacing w:after="120" w:line="240" w:lineRule="auto"/>
        <w:jc w:val="both"/>
        <w:rPr>
          <w:rFonts w:ascii="Times New Roman" w:hAnsi="Times New Roman" w:cs="Times New Roman"/>
          <w:sz w:val="24"/>
          <w:szCs w:val="24"/>
        </w:rPr>
      </w:pPr>
      <w:r w:rsidRPr="00B531E8">
        <w:rPr>
          <w:rFonts w:ascii="Times New Roman" w:hAnsi="Times New Roman" w:cs="Times New Roman"/>
          <w:sz w:val="24"/>
          <w:szCs w:val="24"/>
        </w:rPr>
        <w:t xml:space="preserve">THE HAGUE CONVENTION FOR THE PACIFIC SETTLEMENT </w:t>
      </w:r>
      <w:r w:rsidR="00690B1E" w:rsidRPr="00B531E8">
        <w:rPr>
          <w:rFonts w:ascii="Times New Roman" w:hAnsi="Times New Roman" w:cs="Times New Roman"/>
          <w:sz w:val="24"/>
          <w:szCs w:val="24"/>
        </w:rPr>
        <w:t>OF INTERNATIONAL DISPUTE (TAHUN 1899 DAN 1907);</w:t>
      </w:r>
    </w:p>
    <w:p w:rsidR="00690B1E" w:rsidRPr="00B531E8" w:rsidRDefault="00690B1E" w:rsidP="00C77BE9">
      <w:pPr>
        <w:pStyle w:val="ListParagraph"/>
        <w:numPr>
          <w:ilvl w:val="0"/>
          <w:numId w:val="4"/>
        </w:numPr>
        <w:spacing w:after="120" w:line="240" w:lineRule="auto"/>
        <w:jc w:val="both"/>
        <w:rPr>
          <w:rFonts w:ascii="Times New Roman" w:hAnsi="Times New Roman" w:cs="Times New Roman"/>
          <w:sz w:val="24"/>
          <w:szCs w:val="24"/>
        </w:rPr>
      </w:pPr>
      <w:r w:rsidRPr="00B531E8">
        <w:rPr>
          <w:rFonts w:ascii="Times New Roman" w:hAnsi="Times New Roman" w:cs="Times New Roman"/>
          <w:sz w:val="24"/>
          <w:szCs w:val="24"/>
        </w:rPr>
        <w:t>PASAL 13 COV</w:t>
      </w:r>
      <w:r w:rsidR="00BF32BF" w:rsidRPr="00B531E8">
        <w:rPr>
          <w:rFonts w:ascii="Times New Roman" w:hAnsi="Times New Roman" w:cs="Times New Roman"/>
          <w:sz w:val="24"/>
          <w:szCs w:val="24"/>
        </w:rPr>
        <w:t xml:space="preserve">ENANT </w:t>
      </w:r>
      <w:r w:rsidR="00A12AC2" w:rsidRPr="00B531E8">
        <w:rPr>
          <w:rFonts w:ascii="Times New Roman" w:hAnsi="Times New Roman" w:cs="Times New Roman"/>
          <w:sz w:val="24"/>
          <w:szCs w:val="24"/>
        </w:rPr>
        <w:t xml:space="preserve">OF THE LEAGUE OF NATIONS, </w:t>
      </w:r>
      <w:r w:rsidR="00BF32BF" w:rsidRPr="00B531E8">
        <w:rPr>
          <w:rFonts w:ascii="Times New Roman" w:hAnsi="Times New Roman" w:cs="Times New Roman"/>
          <w:sz w:val="24"/>
          <w:szCs w:val="24"/>
        </w:rPr>
        <w:t xml:space="preserve"> </w:t>
      </w:r>
      <w:r w:rsidR="00A12AC2" w:rsidRPr="00B531E8">
        <w:rPr>
          <w:rFonts w:ascii="Times New Roman" w:hAnsi="Times New Roman" w:cs="Times New Roman"/>
          <w:sz w:val="24"/>
          <w:szCs w:val="24"/>
        </w:rPr>
        <w:t>Y</w:t>
      </w:r>
      <w:r w:rsidR="00BF32BF" w:rsidRPr="00B531E8">
        <w:rPr>
          <w:rFonts w:ascii="Times New Roman" w:hAnsi="Times New Roman" w:cs="Times New Roman"/>
          <w:sz w:val="24"/>
          <w:szCs w:val="24"/>
        </w:rPr>
        <w:t>ANG DIPERKUAT DENGAN PROTOKOL  JENEWA 1924. PROTOKOL INI TIDAK BERLAKU KARENA JUMLAH NEGARA YANG MERATIFIKASI JUMLAHNYA SEDIKIT.</w:t>
      </w:r>
    </w:p>
    <w:p w:rsidR="00BF32BF" w:rsidRPr="00B531E8" w:rsidRDefault="00690B1E" w:rsidP="00C77BE9">
      <w:pPr>
        <w:pStyle w:val="ListParagraph"/>
        <w:numPr>
          <w:ilvl w:val="0"/>
          <w:numId w:val="4"/>
        </w:numPr>
        <w:spacing w:after="120" w:line="240" w:lineRule="auto"/>
        <w:jc w:val="both"/>
        <w:rPr>
          <w:rFonts w:ascii="Times New Roman" w:hAnsi="Times New Roman" w:cs="Times New Roman"/>
          <w:sz w:val="24"/>
          <w:szCs w:val="24"/>
        </w:rPr>
      </w:pPr>
      <w:r w:rsidRPr="00B531E8">
        <w:rPr>
          <w:rFonts w:ascii="Times New Roman" w:hAnsi="Times New Roman" w:cs="Times New Roman"/>
          <w:sz w:val="24"/>
          <w:szCs w:val="24"/>
        </w:rPr>
        <w:lastRenderedPageBreak/>
        <w:t xml:space="preserve">THE GENERAL ACT FOR THE SETTLEMENT OF INTERNATIONAL DISPUTE, </w:t>
      </w:r>
      <w:r w:rsidR="00BF32BF" w:rsidRPr="00B531E8">
        <w:rPr>
          <w:rFonts w:ascii="Times New Roman" w:hAnsi="Times New Roman" w:cs="Times New Roman"/>
          <w:sz w:val="24"/>
          <w:szCs w:val="24"/>
        </w:rPr>
        <w:t>TANGGAL 26 SEPTEMBER 1928. GENERAL ACT DIBUAT KARENA GAGALNYA PROTOKOL JENEWA 1924. GENERAL  ACT DIRUMUSKAN OLEH SUATU KOMISI KHUSUS, YAITU CONVENTION ON ARBITRATION AND SECURITY, YANG BERLAKU PADA TANGGAL 16 AGUSTUS 1929 DAN DIRATIFIKASI OLEH 23 NEGARA TERMASUK NEGARA-NEGARA BESAR, YAITU PERANCIS, INGGRIS, DAN ITALIA.</w:t>
      </w:r>
    </w:p>
    <w:p w:rsidR="006C07A6" w:rsidRPr="00B531E8" w:rsidRDefault="006C07A6" w:rsidP="00C77BE9">
      <w:pPr>
        <w:pStyle w:val="ListParagraph"/>
        <w:numPr>
          <w:ilvl w:val="0"/>
          <w:numId w:val="4"/>
        </w:numPr>
        <w:spacing w:after="120" w:line="240" w:lineRule="auto"/>
        <w:jc w:val="both"/>
        <w:rPr>
          <w:rFonts w:ascii="Times New Roman" w:hAnsi="Times New Roman" w:cs="Times New Roman"/>
          <w:sz w:val="24"/>
          <w:szCs w:val="24"/>
        </w:rPr>
      </w:pPr>
      <w:r w:rsidRPr="00B531E8">
        <w:rPr>
          <w:rFonts w:ascii="Times New Roman" w:hAnsi="Times New Roman" w:cs="Times New Roman"/>
          <w:sz w:val="24"/>
          <w:szCs w:val="24"/>
        </w:rPr>
        <w:t>PASAL 33 PIAGAM PBB MEMUAT BEBERAPA ALTERNATIF PENYELESAIAN SENGKETA, ANTARA LAIN ARBITRASE.</w:t>
      </w:r>
    </w:p>
    <w:p w:rsidR="006C07A6" w:rsidRPr="00B531E8" w:rsidRDefault="006C07A6" w:rsidP="00C77BE9">
      <w:pPr>
        <w:pStyle w:val="ListParagraph"/>
        <w:numPr>
          <w:ilvl w:val="0"/>
          <w:numId w:val="4"/>
        </w:numPr>
        <w:spacing w:after="120" w:line="240" w:lineRule="auto"/>
        <w:jc w:val="both"/>
        <w:rPr>
          <w:rFonts w:ascii="Times New Roman" w:hAnsi="Times New Roman" w:cs="Times New Roman"/>
          <w:sz w:val="24"/>
          <w:szCs w:val="24"/>
        </w:rPr>
      </w:pPr>
      <w:r w:rsidRPr="00B531E8">
        <w:rPr>
          <w:rFonts w:ascii="Times New Roman" w:hAnsi="Times New Roman" w:cs="Times New Roman"/>
          <w:sz w:val="24"/>
          <w:szCs w:val="24"/>
        </w:rPr>
        <w:t>THE UN MODEL ON ARBITRATION PROCEDURE, YANG DISAHKAN OLEH RESOLUSI MAJELIS UMUM PBB 1962 (XIII). MODEL LAW INI SEBENARNYA MERUPAKAN HASIL KARYA INTERNATIONAL LAW COMMISSION.</w:t>
      </w:r>
    </w:p>
    <w:p w:rsidR="00690B1E" w:rsidRPr="00B531E8" w:rsidRDefault="006C07A6" w:rsidP="00B531E8">
      <w:pPr>
        <w:spacing w:after="120" w:line="240" w:lineRule="auto"/>
        <w:jc w:val="both"/>
        <w:rPr>
          <w:rFonts w:ascii="Times New Roman" w:hAnsi="Times New Roman" w:cs="Times New Roman"/>
          <w:sz w:val="24"/>
          <w:szCs w:val="24"/>
        </w:rPr>
      </w:pPr>
      <w:r w:rsidRPr="00B531E8">
        <w:rPr>
          <w:rFonts w:ascii="Times New Roman" w:hAnsi="Times New Roman" w:cs="Times New Roman"/>
          <w:sz w:val="24"/>
          <w:szCs w:val="24"/>
        </w:rPr>
        <w:t>PERKEMBANGAN ARBITRASE</w:t>
      </w:r>
      <w:r w:rsidR="00BF32BF" w:rsidRPr="00B531E8">
        <w:rPr>
          <w:rFonts w:ascii="Times New Roman" w:hAnsi="Times New Roman" w:cs="Times New Roman"/>
          <w:sz w:val="24"/>
          <w:szCs w:val="24"/>
        </w:rPr>
        <w:t xml:space="preserve"> </w:t>
      </w:r>
    </w:p>
    <w:p w:rsidR="00B531E8" w:rsidRDefault="006C07A6" w:rsidP="00B531E8">
      <w:pPr>
        <w:pStyle w:val="ListParagraph"/>
        <w:numPr>
          <w:ilvl w:val="0"/>
          <w:numId w:val="6"/>
        </w:numPr>
        <w:spacing w:after="120" w:line="240" w:lineRule="auto"/>
        <w:ind w:left="426" w:hanging="426"/>
        <w:jc w:val="both"/>
        <w:rPr>
          <w:rFonts w:ascii="Times New Roman" w:hAnsi="Times New Roman" w:cs="Times New Roman"/>
          <w:sz w:val="24"/>
          <w:szCs w:val="24"/>
        </w:rPr>
      </w:pPr>
      <w:r w:rsidRPr="00B531E8">
        <w:rPr>
          <w:rFonts w:ascii="Times New Roman" w:hAnsi="Times New Roman" w:cs="Times New Roman"/>
          <w:sz w:val="24"/>
          <w:szCs w:val="24"/>
        </w:rPr>
        <w:t>SEJARAH PENGGUNAAN ARBITRASE SUDAH DIKENAL LAMA; SEPERTI PADA ZAMAN KEJAYAAN YUNANI</w:t>
      </w:r>
      <w:r w:rsidR="002B0D03" w:rsidRPr="00B531E8">
        <w:rPr>
          <w:rFonts w:ascii="Times New Roman" w:hAnsi="Times New Roman" w:cs="Times New Roman"/>
          <w:sz w:val="24"/>
          <w:szCs w:val="24"/>
        </w:rPr>
        <w:t xml:space="preserve"> UNTUK MENYELESAIKAN SENGKETA DI ANTARA NEGARA-NEGARA KOTA.</w:t>
      </w:r>
    </w:p>
    <w:p w:rsidR="00B531E8" w:rsidRDefault="002B0D03" w:rsidP="00B531E8">
      <w:pPr>
        <w:pStyle w:val="ListParagraph"/>
        <w:numPr>
          <w:ilvl w:val="0"/>
          <w:numId w:val="6"/>
        </w:numPr>
        <w:spacing w:after="120" w:line="240" w:lineRule="auto"/>
        <w:ind w:left="426" w:hanging="426"/>
        <w:jc w:val="both"/>
        <w:rPr>
          <w:rFonts w:ascii="Times New Roman" w:hAnsi="Times New Roman" w:cs="Times New Roman"/>
          <w:sz w:val="24"/>
          <w:szCs w:val="24"/>
        </w:rPr>
      </w:pPr>
      <w:r w:rsidRPr="00B531E8">
        <w:rPr>
          <w:rFonts w:ascii="Times New Roman" w:hAnsi="Times New Roman" w:cs="Times New Roman"/>
          <w:sz w:val="24"/>
          <w:szCs w:val="24"/>
        </w:rPr>
        <w:t xml:space="preserve">MENURUT CHARLES ROUSSEAU, PRAKTIK ARBITRASE TELAH DIKENAL LUAS PADA ABAD PERTENGAHAN. NEGARA-NEGARA PADA MASA ITU SUDAH MENCANTUMKAN KLAUSUL ACTA COMPROMIS (PERJANJIAN PENYERAHAN SENGKETA KEPADA BADAN ARBITRASE). </w:t>
      </w:r>
    </w:p>
    <w:p w:rsidR="002B0D03" w:rsidRPr="00B531E8" w:rsidRDefault="002B0D03" w:rsidP="00B531E8">
      <w:pPr>
        <w:pStyle w:val="ListParagraph"/>
        <w:numPr>
          <w:ilvl w:val="0"/>
          <w:numId w:val="6"/>
        </w:numPr>
        <w:spacing w:after="120" w:line="240" w:lineRule="auto"/>
        <w:ind w:left="426" w:hanging="426"/>
        <w:jc w:val="both"/>
        <w:rPr>
          <w:rFonts w:ascii="Times New Roman" w:hAnsi="Times New Roman" w:cs="Times New Roman"/>
          <w:sz w:val="24"/>
          <w:szCs w:val="24"/>
        </w:rPr>
      </w:pPr>
      <w:r w:rsidRPr="00B531E8">
        <w:rPr>
          <w:rFonts w:ascii="Times New Roman" w:hAnsi="Times New Roman" w:cs="Times New Roman"/>
          <w:sz w:val="24"/>
          <w:szCs w:val="24"/>
        </w:rPr>
        <w:t>HASIL PENELITIAN ROUSSEAU MENUNJUKKAN ADANYA 162 KASUS ARBITRASE ANTARA  TAHUN 1147 – 1475.</w:t>
      </w:r>
    </w:p>
    <w:p w:rsidR="00351F89" w:rsidRPr="00B531E8" w:rsidRDefault="00351F89" w:rsidP="00C77BE9">
      <w:pPr>
        <w:spacing w:after="0" w:line="240" w:lineRule="auto"/>
        <w:ind w:left="720"/>
        <w:jc w:val="both"/>
        <w:rPr>
          <w:rFonts w:ascii="Times New Roman" w:hAnsi="Times New Roman" w:cs="Times New Roman"/>
          <w:sz w:val="24"/>
          <w:szCs w:val="24"/>
        </w:rPr>
      </w:pPr>
    </w:p>
    <w:p w:rsidR="00351F89" w:rsidRPr="00B531E8" w:rsidRDefault="00351F89" w:rsidP="00B531E8">
      <w:pPr>
        <w:spacing w:after="120" w:line="240" w:lineRule="auto"/>
        <w:jc w:val="both"/>
        <w:rPr>
          <w:rFonts w:ascii="Times New Roman" w:hAnsi="Times New Roman" w:cs="Times New Roman"/>
          <w:sz w:val="24"/>
          <w:szCs w:val="24"/>
        </w:rPr>
      </w:pPr>
      <w:r w:rsidRPr="00B531E8">
        <w:rPr>
          <w:rFonts w:ascii="Times New Roman" w:hAnsi="Times New Roman" w:cs="Times New Roman"/>
          <w:sz w:val="24"/>
          <w:szCs w:val="24"/>
        </w:rPr>
        <w:t>PERKEMBANGAN ARBITRASE DALAM ARTI MODEREN DAPAT DIBAGI DALAM DUA TAHAP :</w:t>
      </w:r>
    </w:p>
    <w:p w:rsidR="00351F89" w:rsidRDefault="00351F89" w:rsidP="00CB4DED">
      <w:pPr>
        <w:pStyle w:val="ListParagraph"/>
        <w:numPr>
          <w:ilvl w:val="0"/>
          <w:numId w:val="7"/>
        </w:numPr>
        <w:spacing w:after="0" w:line="360" w:lineRule="auto"/>
        <w:ind w:left="425" w:hanging="425"/>
        <w:jc w:val="both"/>
        <w:rPr>
          <w:rFonts w:ascii="Times New Roman" w:hAnsi="Times New Roman" w:cs="Times New Roman"/>
          <w:sz w:val="24"/>
          <w:szCs w:val="24"/>
        </w:rPr>
      </w:pPr>
      <w:r w:rsidRPr="00B531E8">
        <w:rPr>
          <w:rFonts w:ascii="Times New Roman" w:hAnsi="Times New Roman" w:cs="Times New Roman"/>
          <w:sz w:val="24"/>
          <w:szCs w:val="24"/>
        </w:rPr>
        <w:t>DITANDATANGANINYA BERBAGAI PERJANJIAN BILATERAL.</w:t>
      </w:r>
    </w:p>
    <w:p w:rsidR="00351F89" w:rsidRPr="00B531E8" w:rsidRDefault="00351F89" w:rsidP="00CB4DED">
      <w:pPr>
        <w:pStyle w:val="ListParagraph"/>
        <w:numPr>
          <w:ilvl w:val="1"/>
          <w:numId w:val="7"/>
        </w:numPr>
        <w:spacing w:after="120" w:line="240" w:lineRule="auto"/>
        <w:ind w:left="851" w:hanging="425"/>
        <w:jc w:val="both"/>
        <w:rPr>
          <w:rFonts w:ascii="Times New Roman" w:hAnsi="Times New Roman" w:cs="Times New Roman"/>
          <w:sz w:val="24"/>
          <w:szCs w:val="24"/>
        </w:rPr>
      </w:pPr>
      <w:r w:rsidRPr="00B531E8">
        <w:rPr>
          <w:rFonts w:ascii="Times New Roman" w:hAnsi="Times New Roman" w:cs="Times New Roman"/>
          <w:sz w:val="24"/>
          <w:szCs w:val="24"/>
        </w:rPr>
        <w:t xml:space="preserve">PERJANJIAN BILATERAL PERTAMA SECARA FORMAL DAN UNTUK PERTAMA KALINYA ADALAH </w:t>
      </w:r>
      <w:r w:rsidRPr="00B531E8">
        <w:rPr>
          <w:rFonts w:ascii="Times New Roman" w:hAnsi="Times New Roman" w:cs="Times New Roman"/>
          <w:i/>
          <w:sz w:val="24"/>
          <w:szCs w:val="24"/>
        </w:rPr>
        <w:t>JAY TREATY TAHUN 1794</w:t>
      </w:r>
      <w:r w:rsidRPr="00B531E8">
        <w:rPr>
          <w:rFonts w:ascii="Times New Roman" w:hAnsi="Times New Roman" w:cs="Times New Roman"/>
          <w:sz w:val="24"/>
          <w:szCs w:val="24"/>
        </w:rPr>
        <w:t xml:space="preserve"> ANTARA AMERIKA SERIKAT DAN INGGRIS</w:t>
      </w:r>
      <w:r w:rsidR="00AF70E5" w:rsidRPr="00B531E8">
        <w:rPr>
          <w:rFonts w:ascii="Times New Roman" w:hAnsi="Times New Roman" w:cs="Times New Roman"/>
          <w:sz w:val="24"/>
          <w:szCs w:val="24"/>
        </w:rPr>
        <w:t>. KEDUA NEGARA SEPAKAT APABILA TERJADI SENGKETA TERTENTU AKAN DISELESAIKAN MELALUI ARBITRASE.</w:t>
      </w:r>
    </w:p>
    <w:p w:rsidR="005B0A33" w:rsidRPr="00B531E8" w:rsidRDefault="00AF70E5" w:rsidP="00B531E8">
      <w:pPr>
        <w:spacing w:after="120" w:line="240" w:lineRule="auto"/>
        <w:ind w:left="840"/>
        <w:jc w:val="both"/>
        <w:rPr>
          <w:rFonts w:ascii="Times New Roman" w:hAnsi="Times New Roman" w:cs="Times New Roman"/>
          <w:sz w:val="24"/>
          <w:szCs w:val="24"/>
        </w:rPr>
      </w:pPr>
      <w:r w:rsidRPr="00B531E8">
        <w:rPr>
          <w:rFonts w:ascii="Times New Roman" w:hAnsi="Times New Roman" w:cs="Times New Roman"/>
          <w:sz w:val="24"/>
          <w:szCs w:val="24"/>
        </w:rPr>
        <w:t>PERJANJIAN JAY INI MEMBENTUK SUATU KOMISI BERSAMA (UNITED COMMISSIION) YANG TERDIRI DARI TIGA ORANG ANGGOTA. DI MANA DUA ANGGOTA MASING-2 DIPILIH OLEH PARA PIHAK YANG BERSENGKETA. ANGGOTA KETIGA SEBAGAI KETUA DIANGKAT OLEH DUA ANGGOTA ARBITRATOR YANG SEBELUMNYA TELAH DIPILIH PARA PIHAK.</w:t>
      </w:r>
    </w:p>
    <w:p w:rsidR="005B0A33" w:rsidRPr="00B531E8" w:rsidRDefault="005B0A33" w:rsidP="00B531E8">
      <w:pPr>
        <w:spacing w:after="0" w:line="240" w:lineRule="auto"/>
        <w:ind w:left="120" w:firstLine="720"/>
        <w:jc w:val="both"/>
        <w:rPr>
          <w:rFonts w:ascii="Times New Roman" w:hAnsi="Times New Roman" w:cs="Times New Roman"/>
          <w:sz w:val="24"/>
          <w:szCs w:val="24"/>
        </w:rPr>
      </w:pPr>
      <w:r w:rsidRPr="00B531E8">
        <w:rPr>
          <w:rFonts w:ascii="Times New Roman" w:hAnsi="Times New Roman" w:cs="Times New Roman"/>
          <w:sz w:val="24"/>
          <w:szCs w:val="24"/>
        </w:rPr>
        <w:t>TUGAS KOMISI SAAT ITU ADALAH :</w:t>
      </w:r>
    </w:p>
    <w:p w:rsidR="005B0A33" w:rsidRPr="00B531E8" w:rsidRDefault="005B0A33" w:rsidP="00C77BE9">
      <w:pPr>
        <w:pStyle w:val="ListParagraph"/>
        <w:numPr>
          <w:ilvl w:val="0"/>
          <w:numId w:val="8"/>
        </w:numPr>
        <w:spacing w:after="0" w:line="240" w:lineRule="auto"/>
        <w:jc w:val="both"/>
        <w:rPr>
          <w:rFonts w:ascii="Times New Roman" w:hAnsi="Times New Roman" w:cs="Times New Roman"/>
          <w:sz w:val="24"/>
          <w:szCs w:val="24"/>
        </w:rPr>
      </w:pPr>
      <w:r w:rsidRPr="00B531E8">
        <w:rPr>
          <w:rFonts w:ascii="Times New Roman" w:hAnsi="Times New Roman" w:cs="Times New Roman"/>
          <w:sz w:val="24"/>
          <w:szCs w:val="24"/>
        </w:rPr>
        <w:t>MENETAPKAN BATAS-2 SUNGAI SAINT CHOIX, DAN</w:t>
      </w:r>
    </w:p>
    <w:p w:rsidR="00AF70E5" w:rsidRPr="00B531E8" w:rsidRDefault="005B0A33" w:rsidP="00C77BE9">
      <w:pPr>
        <w:pStyle w:val="ListParagraph"/>
        <w:numPr>
          <w:ilvl w:val="0"/>
          <w:numId w:val="8"/>
        </w:numPr>
        <w:spacing w:after="0" w:line="240" w:lineRule="auto"/>
        <w:jc w:val="both"/>
        <w:rPr>
          <w:rFonts w:ascii="Times New Roman" w:hAnsi="Times New Roman" w:cs="Times New Roman"/>
          <w:sz w:val="24"/>
          <w:szCs w:val="24"/>
        </w:rPr>
      </w:pPr>
      <w:r w:rsidRPr="00B531E8">
        <w:rPr>
          <w:rFonts w:ascii="Times New Roman" w:hAnsi="Times New Roman" w:cs="Times New Roman"/>
          <w:sz w:val="24"/>
          <w:szCs w:val="24"/>
        </w:rPr>
        <w:t>MENYELESAIKAN TUNTUTAN-2 WARGA NEGARA DARI KEDUA NEGARA ATAS KERUGIAN YANG DIDERITA SELAMA BERLANGSUNGNYA PERANG KEMERDEKAAN</w:t>
      </w:r>
      <w:r w:rsidR="00AF70E5" w:rsidRPr="00B531E8">
        <w:rPr>
          <w:rFonts w:ascii="Times New Roman" w:hAnsi="Times New Roman" w:cs="Times New Roman"/>
          <w:sz w:val="24"/>
          <w:szCs w:val="24"/>
        </w:rPr>
        <w:t xml:space="preserve"> </w:t>
      </w:r>
    </w:p>
    <w:p w:rsidR="00AF70E5" w:rsidRDefault="00AF70E5" w:rsidP="00B531E8">
      <w:pPr>
        <w:pStyle w:val="ListParagraph"/>
        <w:numPr>
          <w:ilvl w:val="1"/>
          <w:numId w:val="7"/>
        </w:numPr>
        <w:spacing w:after="120" w:line="240" w:lineRule="auto"/>
        <w:ind w:left="850" w:hanging="425"/>
        <w:jc w:val="both"/>
        <w:rPr>
          <w:rFonts w:ascii="Times New Roman" w:hAnsi="Times New Roman" w:cs="Times New Roman"/>
          <w:sz w:val="24"/>
          <w:szCs w:val="24"/>
        </w:rPr>
      </w:pPr>
      <w:r w:rsidRPr="00B531E8">
        <w:rPr>
          <w:rFonts w:ascii="Times New Roman" w:hAnsi="Times New Roman" w:cs="Times New Roman"/>
          <w:sz w:val="24"/>
          <w:szCs w:val="24"/>
        </w:rPr>
        <w:t xml:space="preserve">PERJANJIAN ANTARA JERMAN DENGAN NEGARA-2 TETANGGANYA, SEPERTI BELGIA, ITALIA, RUMANIA, DAN SWISS (1904), DENGAN </w:t>
      </w:r>
      <w:r w:rsidRPr="00B531E8">
        <w:rPr>
          <w:rFonts w:ascii="Times New Roman" w:hAnsi="Times New Roman" w:cs="Times New Roman"/>
          <w:sz w:val="24"/>
          <w:szCs w:val="24"/>
        </w:rPr>
        <w:lastRenderedPageBreak/>
        <w:t>BULGARIA, HUNGARIA, DLL. SAMPAI DENGAN TAHUN 1939, PERJANJIAN-2 SEMACAM INI YANG TELAH TERDAFTAR DISEKRETARIAT LIGA BANGSA-2 (LBB) SEBANYAK 250 BUAH.</w:t>
      </w:r>
    </w:p>
    <w:p w:rsidR="00B531E8" w:rsidRPr="00B531E8" w:rsidRDefault="00B531E8" w:rsidP="00CB4DED">
      <w:pPr>
        <w:pStyle w:val="ListParagraph"/>
        <w:spacing w:after="120" w:line="240" w:lineRule="auto"/>
        <w:ind w:left="850"/>
        <w:jc w:val="both"/>
        <w:rPr>
          <w:rFonts w:ascii="Times New Roman" w:hAnsi="Times New Roman" w:cs="Times New Roman"/>
          <w:sz w:val="24"/>
          <w:szCs w:val="24"/>
        </w:rPr>
      </w:pPr>
    </w:p>
    <w:p w:rsidR="005B0A33" w:rsidRDefault="005B0A33" w:rsidP="00CB4DED">
      <w:pPr>
        <w:pStyle w:val="ListParagraph"/>
        <w:numPr>
          <w:ilvl w:val="0"/>
          <w:numId w:val="7"/>
        </w:numPr>
        <w:spacing w:after="120" w:line="240" w:lineRule="auto"/>
        <w:ind w:left="425" w:hanging="425"/>
        <w:jc w:val="both"/>
        <w:rPr>
          <w:rFonts w:ascii="Times New Roman" w:hAnsi="Times New Roman" w:cs="Times New Roman"/>
          <w:sz w:val="24"/>
          <w:szCs w:val="24"/>
        </w:rPr>
      </w:pPr>
      <w:r w:rsidRPr="00B531E8">
        <w:rPr>
          <w:rFonts w:ascii="Times New Roman" w:hAnsi="Times New Roman" w:cs="Times New Roman"/>
          <w:sz w:val="24"/>
          <w:szCs w:val="24"/>
        </w:rPr>
        <w:t>PADA ABAD KE 19 PROSEDUR BERACARA MELALUI ARBITRASE BANYAK DIIKUTI OLEH MASYARAKAT INTERNASIONAL.</w:t>
      </w:r>
      <w:r w:rsidR="00431A68" w:rsidRPr="00B531E8">
        <w:rPr>
          <w:rFonts w:ascii="Times New Roman" w:hAnsi="Times New Roman" w:cs="Times New Roman"/>
          <w:sz w:val="24"/>
          <w:szCs w:val="24"/>
        </w:rPr>
        <w:t xml:space="preserve"> PUNCAKNYA TERJADI PADA TAHUN 18</w:t>
      </w:r>
      <w:r w:rsidRPr="00B531E8">
        <w:rPr>
          <w:rFonts w:ascii="Times New Roman" w:hAnsi="Times New Roman" w:cs="Times New Roman"/>
          <w:sz w:val="24"/>
          <w:szCs w:val="24"/>
        </w:rPr>
        <w:t>72 DENGAN MUNCULNYA SENGKETA THE ALABAMA CLAIMS ARBITRATION; ARBITRASE INI EKSIS  BERDASARKAN PADA THE TREATY OF WASHINGTON TAHUN 1871, DI MANA PARA PIHAK SEPAKAT MENYERAHKAN SENGKETANYA KEPADA BADAN ARBITRASE.</w:t>
      </w:r>
    </w:p>
    <w:p w:rsidR="00CB4DED" w:rsidRDefault="00CB4DED" w:rsidP="00CB4DED">
      <w:pPr>
        <w:pStyle w:val="ListParagraph"/>
        <w:spacing w:after="120" w:line="240" w:lineRule="auto"/>
        <w:ind w:left="425"/>
        <w:jc w:val="both"/>
        <w:rPr>
          <w:rFonts w:ascii="Times New Roman" w:hAnsi="Times New Roman" w:cs="Times New Roman"/>
          <w:sz w:val="24"/>
          <w:szCs w:val="24"/>
        </w:rPr>
      </w:pPr>
    </w:p>
    <w:p w:rsidR="005B0A33" w:rsidRPr="00CB4DED" w:rsidRDefault="005B0A33" w:rsidP="00CB4DED">
      <w:pPr>
        <w:pStyle w:val="ListParagraph"/>
        <w:spacing w:after="0" w:line="240" w:lineRule="auto"/>
        <w:ind w:left="426"/>
        <w:jc w:val="both"/>
        <w:rPr>
          <w:rFonts w:ascii="Times New Roman" w:hAnsi="Times New Roman" w:cs="Times New Roman"/>
          <w:sz w:val="24"/>
          <w:szCs w:val="24"/>
        </w:rPr>
      </w:pPr>
      <w:r w:rsidRPr="00CB4DED">
        <w:rPr>
          <w:rFonts w:ascii="Times New Roman" w:hAnsi="Times New Roman" w:cs="Times New Roman"/>
          <w:sz w:val="24"/>
          <w:szCs w:val="24"/>
        </w:rPr>
        <w:t>THE ALABAMA CLAIMS ARBITRATION</w:t>
      </w:r>
      <w:r w:rsidR="001B064D" w:rsidRPr="00CB4DED">
        <w:rPr>
          <w:rFonts w:ascii="Times New Roman" w:hAnsi="Times New Roman" w:cs="Times New Roman"/>
          <w:sz w:val="24"/>
          <w:szCs w:val="24"/>
        </w:rPr>
        <w:t xml:space="preserve"> (1871-1872) ADALAH SENGKETA MENGENAI TUDUHAN PELANGGARAN PEMERINTAH INGGRIS SEBAGAI PIHAK YANG NETRAL SELAMA BERLANGSUNGNYA PERANG SIPIL DI AMERIKA SERIKAT. POKOK TUDUHANNYA ADALAH INGGGRIS TELAH MENGIZINKAN DIBANGUNNYA KAPAL ALABAMA DAN KAPAL PENDUKUNG GEORGIA DI WILAYAHNYA. KAPAL-2 ITU KEMUDIAN DIGUNAKAN UNTUK MEMBANTU PASUKAN SELATAN (SOUTHERN STATE) MELAWAN PASUKAN UTARA (NORHTERN STATE) PADA PERANG SIPIL AMIRIKA.</w:t>
      </w:r>
    </w:p>
    <w:p w:rsidR="001B064D" w:rsidRPr="00CB4DED" w:rsidRDefault="001B064D" w:rsidP="00CB4DED">
      <w:pPr>
        <w:spacing w:after="0" w:line="240" w:lineRule="auto"/>
        <w:ind w:left="426"/>
        <w:jc w:val="both"/>
        <w:rPr>
          <w:rFonts w:ascii="Times New Roman" w:hAnsi="Times New Roman" w:cs="Times New Roman"/>
          <w:sz w:val="24"/>
          <w:szCs w:val="24"/>
        </w:rPr>
      </w:pPr>
      <w:r w:rsidRPr="00CB4DED">
        <w:rPr>
          <w:rFonts w:ascii="Times New Roman" w:hAnsi="Times New Roman" w:cs="Times New Roman"/>
          <w:sz w:val="24"/>
          <w:szCs w:val="24"/>
        </w:rPr>
        <w:t>DALAM SENGKETA THE ALABAMA CLAIMS ARBITRATION SAAT ITU, ARBITRATOR TERDIRI ATAS DUA ORANG ANGGOTA YANG MASING-2 DIPILIH OLEH PARA PIHAK. DUA ARBITRATOR YANG TERPILIH INI KEMUDIAN MENUNJUK SATU ARBITRATOR SEBAGAI KETUA. ANGGOTA YANG TERPILIH PADA WAKTU ITU RAJA ITALIA, PRESIDEN KONFEDERASI SWISS, DAN KAISAR BRAZIL.</w:t>
      </w:r>
    </w:p>
    <w:p w:rsidR="001B064D" w:rsidRPr="00CB4DED" w:rsidRDefault="001B064D" w:rsidP="00CB4DED">
      <w:pPr>
        <w:spacing w:after="120" w:line="240" w:lineRule="auto"/>
        <w:ind w:left="426"/>
        <w:jc w:val="both"/>
        <w:rPr>
          <w:rFonts w:ascii="Times New Roman" w:hAnsi="Times New Roman" w:cs="Times New Roman"/>
          <w:sz w:val="24"/>
          <w:szCs w:val="24"/>
        </w:rPr>
      </w:pPr>
      <w:r w:rsidRPr="00CB4DED">
        <w:rPr>
          <w:rFonts w:ascii="Times New Roman" w:hAnsi="Times New Roman" w:cs="Times New Roman"/>
          <w:sz w:val="24"/>
          <w:szCs w:val="24"/>
        </w:rPr>
        <w:t>PROSEDUR PEMILIHAN ARBITRATOR TERSEBUT MERUPAKAN PROSEDUR YANG SEKARANG DIKENAL DALAM BERACARA MELALUI ARBITRASE.</w:t>
      </w:r>
    </w:p>
    <w:p w:rsidR="00756016" w:rsidRPr="00B531E8" w:rsidRDefault="00756016" w:rsidP="00CB4DED">
      <w:pPr>
        <w:pStyle w:val="ListParagraph"/>
        <w:numPr>
          <w:ilvl w:val="0"/>
          <w:numId w:val="7"/>
        </w:numPr>
        <w:spacing w:after="120" w:line="240" w:lineRule="auto"/>
        <w:ind w:left="426" w:hanging="426"/>
        <w:jc w:val="both"/>
        <w:rPr>
          <w:rFonts w:ascii="Times New Roman" w:hAnsi="Times New Roman" w:cs="Times New Roman"/>
          <w:sz w:val="24"/>
          <w:szCs w:val="24"/>
        </w:rPr>
      </w:pPr>
      <w:r w:rsidRPr="00B531E8">
        <w:rPr>
          <w:rFonts w:ascii="Times New Roman" w:hAnsi="Times New Roman" w:cs="Times New Roman"/>
          <w:sz w:val="24"/>
          <w:szCs w:val="24"/>
        </w:rPr>
        <w:t xml:space="preserve">TERBENTUKNYA </w:t>
      </w:r>
      <w:r w:rsidR="00737D27" w:rsidRPr="00B531E8">
        <w:rPr>
          <w:rFonts w:ascii="Times New Roman" w:hAnsi="Times New Roman" w:cs="Times New Roman"/>
          <w:i/>
          <w:sz w:val="24"/>
          <w:szCs w:val="24"/>
        </w:rPr>
        <w:t xml:space="preserve">THE </w:t>
      </w:r>
      <w:r w:rsidRPr="00B531E8">
        <w:rPr>
          <w:rFonts w:ascii="Times New Roman" w:hAnsi="Times New Roman" w:cs="Times New Roman"/>
          <w:i/>
          <w:sz w:val="24"/>
          <w:szCs w:val="24"/>
        </w:rPr>
        <w:t>PERMANENT COURT OF ARBITRATION</w:t>
      </w:r>
    </w:p>
    <w:p w:rsidR="00756016" w:rsidRPr="00CB4DED" w:rsidRDefault="00756016" w:rsidP="00CB4DED">
      <w:pPr>
        <w:pStyle w:val="ListParagraph"/>
        <w:numPr>
          <w:ilvl w:val="0"/>
          <w:numId w:val="17"/>
        </w:numPr>
        <w:spacing w:after="120" w:line="240" w:lineRule="auto"/>
        <w:jc w:val="both"/>
        <w:rPr>
          <w:rFonts w:ascii="Times New Roman" w:hAnsi="Times New Roman" w:cs="Times New Roman"/>
          <w:sz w:val="24"/>
          <w:szCs w:val="24"/>
        </w:rPr>
      </w:pPr>
      <w:r w:rsidRPr="00CB4DED">
        <w:rPr>
          <w:rFonts w:ascii="Times New Roman" w:hAnsi="Times New Roman" w:cs="Times New Roman"/>
          <w:sz w:val="24"/>
          <w:szCs w:val="24"/>
        </w:rPr>
        <w:t>DIDAHULUI DENGAN PENYELENGGARAAN KONFERENSI PERDAMAIAN DEN HAAG I TAHUN 1899 YANG DIHADIRI OLEH 26 NEGARA, DAN KONFERENSI DEN HAAG II TAHUN 1907 YANG DIHADIRI OLEH 44 NEGARA.</w:t>
      </w:r>
    </w:p>
    <w:p w:rsidR="00756016" w:rsidRPr="00B531E8" w:rsidRDefault="00737D27" w:rsidP="00CB4DED">
      <w:pPr>
        <w:pStyle w:val="ListParagraph"/>
        <w:numPr>
          <w:ilvl w:val="0"/>
          <w:numId w:val="17"/>
        </w:numPr>
        <w:spacing w:after="120" w:line="240" w:lineRule="auto"/>
        <w:jc w:val="both"/>
        <w:rPr>
          <w:rFonts w:ascii="Times New Roman" w:hAnsi="Times New Roman" w:cs="Times New Roman"/>
          <w:sz w:val="24"/>
          <w:szCs w:val="24"/>
        </w:rPr>
      </w:pPr>
      <w:r w:rsidRPr="00B531E8">
        <w:rPr>
          <w:rFonts w:ascii="Times New Roman" w:hAnsi="Times New Roman" w:cs="Times New Roman"/>
          <w:sz w:val="24"/>
          <w:szCs w:val="24"/>
        </w:rPr>
        <w:t xml:space="preserve">KEDUA KONFERENSI MENGHASILKAN DAN MENGESAHKAN </w:t>
      </w:r>
      <w:r w:rsidRPr="00B531E8">
        <w:rPr>
          <w:rFonts w:ascii="Times New Roman" w:hAnsi="Times New Roman" w:cs="Times New Roman"/>
          <w:i/>
          <w:sz w:val="24"/>
          <w:szCs w:val="24"/>
        </w:rPr>
        <w:t>THE CONVENTION FOR THE PACIFIC SETTLEMEN OF INTERNATIONAL DISPUTES</w:t>
      </w:r>
      <w:r w:rsidRPr="00B531E8">
        <w:rPr>
          <w:rFonts w:ascii="Times New Roman" w:hAnsi="Times New Roman" w:cs="Times New Roman"/>
          <w:sz w:val="24"/>
          <w:szCs w:val="24"/>
        </w:rPr>
        <w:t>, TANGGAL 29 JULI 1899 DAN TANGGAL 18 OKTOBER 1907.</w:t>
      </w:r>
    </w:p>
    <w:p w:rsidR="00737D27" w:rsidRPr="00B531E8" w:rsidRDefault="00737D27" w:rsidP="00CB4DED">
      <w:pPr>
        <w:pStyle w:val="ListParagraph"/>
        <w:numPr>
          <w:ilvl w:val="0"/>
          <w:numId w:val="17"/>
        </w:numPr>
        <w:spacing w:after="120" w:line="240" w:lineRule="auto"/>
        <w:jc w:val="both"/>
        <w:rPr>
          <w:rFonts w:ascii="Times New Roman" w:hAnsi="Times New Roman" w:cs="Times New Roman"/>
          <w:sz w:val="24"/>
          <w:szCs w:val="24"/>
        </w:rPr>
      </w:pPr>
      <w:r w:rsidRPr="00B531E8">
        <w:rPr>
          <w:rFonts w:ascii="Times New Roman" w:hAnsi="Times New Roman" w:cs="Times New Roman"/>
          <w:sz w:val="24"/>
          <w:szCs w:val="24"/>
        </w:rPr>
        <w:t xml:space="preserve">SALAH SATU HASIL TERPENTING DARI KONFERENSI DEN HAAG ADALAH DIDIRIKANNYA </w:t>
      </w:r>
      <w:r w:rsidRPr="00B531E8">
        <w:rPr>
          <w:rFonts w:ascii="Times New Roman" w:hAnsi="Times New Roman" w:cs="Times New Roman"/>
          <w:i/>
          <w:sz w:val="24"/>
          <w:szCs w:val="24"/>
        </w:rPr>
        <w:t>THE PERMANENT COURT OF ARBITRATION</w:t>
      </w:r>
      <w:r w:rsidRPr="00B531E8">
        <w:rPr>
          <w:rFonts w:ascii="Times New Roman" w:hAnsi="Times New Roman" w:cs="Times New Roman"/>
          <w:sz w:val="24"/>
          <w:szCs w:val="24"/>
        </w:rPr>
        <w:t xml:space="preserve"> (PCA), YANG BERKEDUDUKAN DI GEDUNG PEACE PALACE, DEN HAAG, BELANDA, HAL INI MERUPAKAN PRESTASI MASYARAKAT INTERNASIONAL YANG LUAR BIASA.</w:t>
      </w:r>
    </w:p>
    <w:p w:rsidR="00737D27" w:rsidRPr="00B531E8" w:rsidRDefault="00737D27" w:rsidP="00CB4DED">
      <w:pPr>
        <w:pStyle w:val="ListParagraph"/>
        <w:numPr>
          <w:ilvl w:val="0"/>
          <w:numId w:val="17"/>
        </w:numPr>
        <w:spacing w:after="120" w:line="240" w:lineRule="auto"/>
        <w:jc w:val="both"/>
        <w:rPr>
          <w:rFonts w:ascii="Times New Roman" w:hAnsi="Times New Roman" w:cs="Times New Roman"/>
          <w:sz w:val="24"/>
          <w:szCs w:val="24"/>
        </w:rPr>
      </w:pPr>
      <w:r w:rsidRPr="00B531E8">
        <w:rPr>
          <w:rFonts w:ascii="Times New Roman" w:hAnsi="Times New Roman" w:cs="Times New Roman"/>
          <w:sz w:val="24"/>
          <w:szCs w:val="24"/>
        </w:rPr>
        <w:t>BADAN ARBITRASE PERMANEN INI PADA SAAT ITU MERUPAKAN BADAN PERADILAN ARBITRASE PERTAMA UNTUK MENYELESAIKAN SENGKETA ANTARNEGARA.</w:t>
      </w:r>
    </w:p>
    <w:p w:rsidR="001766B4" w:rsidRPr="00B531E8" w:rsidRDefault="00737D27" w:rsidP="00CB4DED">
      <w:pPr>
        <w:pStyle w:val="ListParagraph"/>
        <w:numPr>
          <w:ilvl w:val="0"/>
          <w:numId w:val="17"/>
        </w:numPr>
        <w:spacing w:after="120" w:line="240" w:lineRule="auto"/>
        <w:jc w:val="both"/>
        <w:rPr>
          <w:rFonts w:ascii="Times New Roman" w:hAnsi="Times New Roman" w:cs="Times New Roman"/>
          <w:sz w:val="24"/>
          <w:szCs w:val="24"/>
        </w:rPr>
      </w:pPr>
      <w:r w:rsidRPr="00B531E8">
        <w:rPr>
          <w:rFonts w:ascii="Times New Roman" w:hAnsi="Times New Roman" w:cs="Times New Roman"/>
          <w:sz w:val="24"/>
          <w:szCs w:val="24"/>
        </w:rPr>
        <w:t>DALAM PERKEMBANGANNYA PCA KURANG POPULER</w:t>
      </w:r>
      <w:r w:rsidR="001766B4" w:rsidRPr="00B531E8">
        <w:rPr>
          <w:rFonts w:ascii="Times New Roman" w:hAnsi="Times New Roman" w:cs="Times New Roman"/>
          <w:sz w:val="24"/>
          <w:szCs w:val="24"/>
        </w:rPr>
        <w:t>, DI MANA  DARI TAHUN 1900 – 1932 BADAN INI HANYA MENANGANI 20 KASUS.</w:t>
      </w:r>
      <w:r w:rsidRPr="00B531E8">
        <w:rPr>
          <w:rFonts w:ascii="Times New Roman" w:hAnsi="Times New Roman" w:cs="Times New Roman"/>
          <w:sz w:val="24"/>
          <w:szCs w:val="24"/>
        </w:rPr>
        <w:t xml:space="preserve"> </w:t>
      </w:r>
      <w:r w:rsidR="001766B4" w:rsidRPr="00B531E8">
        <w:rPr>
          <w:rFonts w:ascii="Times New Roman" w:hAnsi="Times New Roman" w:cs="Times New Roman"/>
          <w:sz w:val="24"/>
          <w:szCs w:val="24"/>
        </w:rPr>
        <w:lastRenderedPageBreak/>
        <w:t>ADA DUA ALASAN UTAMA SEDIKIT-NYA PERKARA SENGKETA YANG DIAJUKAN KE PCA, YAITU :</w:t>
      </w:r>
    </w:p>
    <w:p w:rsidR="00737D27" w:rsidRPr="00B531E8" w:rsidRDefault="001766B4" w:rsidP="00C77BE9">
      <w:pPr>
        <w:pStyle w:val="ListParagraph"/>
        <w:numPr>
          <w:ilvl w:val="0"/>
          <w:numId w:val="11"/>
        </w:numPr>
        <w:spacing w:after="120" w:line="240" w:lineRule="auto"/>
        <w:jc w:val="both"/>
        <w:rPr>
          <w:rFonts w:ascii="Times New Roman" w:hAnsi="Times New Roman" w:cs="Times New Roman"/>
          <w:sz w:val="24"/>
          <w:szCs w:val="24"/>
        </w:rPr>
      </w:pPr>
      <w:r w:rsidRPr="00B531E8">
        <w:rPr>
          <w:rFonts w:ascii="Times New Roman" w:hAnsi="Times New Roman" w:cs="Times New Roman"/>
          <w:sz w:val="24"/>
          <w:szCs w:val="24"/>
        </w:rPr>
        <w:t xml:space="preserve">WALAUPUN NAMANYA </w:t>
      </w:r>
      <w:r w:rsidRPr="00B531E8">
        <w:rPr>
          <w:rFonts w:ascii="Times New Roman" w:hAnsi="Times New Roman" w:cs="Times New Roman"/>
          <w:i/>
          <w:sz w:val="24"/>
          <w:szCs w:val="24"/>
        </w:rPr>
        <w:t>“PERMANENT COURT”</w:t>
      </w:r>
      <w:r w:rsidRPr="00B531E8">
        <w:rPr>
          <w:rFonts w:ascii="Times New Roman" w:hAnsi="Times New Roman" w:cs="Times New Roman"/>
          <w:sz w:val="24"/>
          <w:szCs w:val="24"/>
        </w:rPr>
        <w:t xml:space="preserve">  (ARTINYA PENGADILAN PERMA-NEN), SEBENARNYA IA BUKAN BADAN PERADILAN SEBENARNYA (SEPERTI MAHKAMAH INTERNASIONAL). IA HANYA MERUPAKAN BADAN ARBITRASE.</w:t>
      </w:r>
    </w:p>
    <w:p w:rsidR="001766B4" w:rsidRPr="00B531E8" w:rsidRDefault="001766B4" w:rsidP="00C77BE9">
      <w:pPr>
        <w:pStyle w:val="ListParagraph"/>
        <w:numPr>
          <w:ilvl w:val="0"/>
          <w:numId w:val="11"/>
        </w:numPr>
        <w:spacing w:after="120" w:line="240" w:lineRule="auto"/>
        <w:jc w:val="both"/>
        <w:rPr>
          <w:rFonts w:ascii="Times New Roman" w:hAnsi="Times New Roman" w:cs="Times New Roman"/>
          <w:i/>
          <w:sz w:val="24"/>
          <w:szCs w:val="24"/>
        </w:rPr>
      </w:pPr>
      <w:r w:rsidRPr="00B531E8">
        <w:rPr>
          <w:rFonts w:ascii="Times New Roman" w:hAnsi="Times New Roman" w:cs="Times New Roman"/>
          <w:sz w:val="24"/>
          <w:szCs w:val="24"/>
        </w:rPr>
        <w:t xml:space="preserve">TERBENTUKNYA </w:t>
      </w:r>
      <w:r w:rsidRPr="00B531E8">
        <w:rPr>
          <w:rFonts w:ascii="Times New Roman" w:hAnsi="Times New Roman" w:cs="Times New Roman"/>
          <w:i/>
          <w:sz w:val="24"/>
          <w:szCs w:val="24"/>
        </w:rPr>
        <w:t>THE PERMANENT COURT OF INTERNATIONAL JUSTICE</w:t>
      </w:r>
      <w:r w:rsidRPr="00B531E8">
        <w:rPr>
          <w:rFonts w:ascii="Times New Roman" w:hAnsi="Times New Roman" w:cs="Times New Roman"/>
          <w:sz w:val="24"/>
          <w:szCs w:val="24"/>
        </w:rPr>
        <w:t xml:space="preserve"> (PCIJ) ATAU MAHKAMAH INTERNASIONAL PERMANEN OLEH LIGA BANGSA-BANGSA </w:t>
      </w:r>
      <w:r w:rsidRPr="00B531E8">
        <w:rPr>
          <w:rFonts w:ascii="Times New Roman" w:hAnsi="Times New Roman" w:cs="Times New Roman"/>
          <w:i/>
          <w:sz w:val="24"/>
          <w:szCs w:val="24"/>
        </w:rPr>
        <w:t>(THE LEAGUE OF NATIONS)</w:t>
      </w:r>
      <w:r w:rsidRPr="00B531E8">
        <w:rPr>
          <w:rFonts w:ascii="Times New Roman" w:hAnsi="Times New Roman" w:cs="Times New Roman"/>
          <w:sz w:val="24"/>
          <w:szCs w:val="24"/>
        </w:rPr>
        <w:t xml:space="preserve"> SEDIKIT BANYAK</w:t>
      </w:r>
      <w:r w:rsidR="00195F33" w:rsidRPr="00B531E8">
        <w:rPr>
          <w:rFonts w:ascii="Times New Roman" w:hAnsi="Times New Roman" w:cs="Times New Roman"/>
          <w:sz w:val="24"/>
          <w:szCs w:val="24"/>
        </w:rPr>
        <w:t xml:space="preserve"> TELAH MEMADAMKAN PAMOR PCA.</w:t>
      </w:r>
    </w:p>
    <w:p w:rsidR="00195F33" w:rsidRPr="00B531E8" w:rsidRDefault="00195F33" w:rsidP="00CB4DED">
      <w:pPr>
        <w:pStyle w:val="ListParagraph"/>
        <w:numPr>
          <w:ilvl w:val="0"/>
          <w:numId w:val="17"/>
        </w:numPr>
        <w:spacing w:after="120" w:line="240" w:lineRule="auto"/>
        <w:jc w:val="both"/>
        <w:rPr>
          <w:rFonts w:ascii="Times New Roman" w:hAnsi="Times New Roman" w:cs="Times New Roman"/>
          <w:sz w:val="24"/>
          <w:szCs w:val="24"/>
        </w:rPr>
      </w:pPr>
      <w:r w:rsidRPr="00B531E8">
        <w:rPr>
          <w:rFonts w:ascii="Times New Roman" w:hAnsi="Times New Roman" w:cs="Times New Roman"/>
          <w:sz w:val="24"/>
          <w:szCs w:val="24"/>
        </w:rPr>
        <w:t>SEDIKITNYA PERKARA SENGKETA YANG DITANGANI OLEH PCA, MENDORONG PCA MELAKUKAN SERANGKAIAN PEMBAHARUAN, TERMASUK PEMBAHARUAN TERHADAP ATURAN-ATURAN HUKUM</w:t>
      </w:r>
      <w:r w:rsidR="00B93408">
        <w:rPr>
          <w:rFonts w:ascii="Times New Roman" w:hAnsi="Times New Roman" w:cs="Times New Roman"/>
          <w:sz w:val="24"/>
          <w:szCs w:val="24"/>
        </w:rPr>
        <w:t xml:space="preserve"> </w:t>
      </w:r>
      <w:r w:rsidRPr="00B531E8">
        <w:rPr>
          <w:rFonts w:ascii="Times New Roman" w:hAnsi="Times New Roman" w:cs="Times New Roman"/>
          <w:sz w:val="24"/>
          <w:szCs w:val="24"/>
        </w:rPr>
        <w:t xml:space="preserve">TENTANG SUBYEK HUKUM DAN SENGKETA APA SAJA YANG DAPAT DISERAHKAN KE PCA. DENGAN PEMBAHARUAN INI PCA </w:t>
      </w:r>
      <w:r w:rsidR="00B93408">
        <w:rPr>
          <w:rFonts w:ascii="Times New Roman" w:hAnsi="Times New Roman" w:cs="Times New Roman"/>
          <w:sz w:val="24"/>
          <w:szCs w:val="24"/>
        </w:rPr>
        <w:t>BERWENANG MENA</w:t>
      </w:r>
      <w:r w:rsidRPr="00B531E8">
        <w:rPr>
          <w:rFonts w:ascii="Times New Roman" w:hAnsi="Times New Roman" w:cs="Times New Roman"/>
          <w:sz w:val="24"/>
          <w:szCs w:val="24"/>
        </w:rPr>
        <w:t>NGANI SENGKETA BUKAN SAJA ANTARNEGARA, TETAPI JUGA NEGARA DENGAN SWASTA, ATAU SENGKETA ANTARA NEGARA DENGAN ORGANISASI INTERNASIONAL, BAIK SENGKETA YANG TERMASUK DALAM HUKUM PUBLIK MAUPUN PERDATA.</w:t>
      </w:r>
    </w:p>
    <w:p w:rsidR="00195F33" w:rsidRPr="00B531E8" w:rsidRDefault="00195F33" w:rsidP="00CB4DED">
      <w:pPr>
        <w:pStyle w:val="ListParagraph"/>
        <w:numPr>
          <w:ilvl w:val="0"/>
          <w:numId w:val="17"/>
        </w:numPr>
        <w:spacing w:after="120" w:line="240" w:lineRule="auto"/>
        <w:jc w:val="both"/>
        <w:rPr>
          <w:rFonts w:ascii="Times New Roman" w:hAnsi="Times New Roman" w:cs="Times New Roman"/>
          <w:sz w:val="24"/>
          <w:szCs w:val="24"/>
        </w:rPr>
      </w:pPr>
      <w:r w:rsidRPr="00B531E8">
        <w:rPr>
          <w:rFonts w:ascii="Times New Roman" w:hAnsi="Times New Roman" w:cs="Times New Roman"/>
          <w:sz w:val="24"/>
          <w:szCs w:val="24"/>
        </w:rPr>
        <w:t>DI SAMPING ITU WALAUPUN NAMANYA BADAN ARBITRASE, PCA JUGA DAPAT MEMBERI BERBAGAI JASA PENYELESAIAN SENGKETA INTERNASIONAL DI LUAR ARBITRASE. IA BERWENANG MEMBERI JASA PENYELESAIAN SECARA KONSILIASI,</w:t>
      </w:r>
      <w:r w:rsidRPr="00B531E8">
        <w:rPr>
          <w:rFonts w:ascii="Times New Roman" w:hAnsi="Times New Roman" w:cs="Times New Roman"/>
          <w:i/>
          <w:sz w:val="24"/>
          <w:szCs w:val="24"/>
        </w:rPr>
        <w:t xml:space="preserve"> FACT-FINDING COMMISSION</w:t>
      </w:r>
      <w:r w:rsidRPr="00B531E8">
        <w:rPr>
          <w:rFonts w:ascii="Times New Roman" w:hAnsi="Times New Roman" w:cs="Times New Roman"/>
          <w:sz w:val="24"/>
          <w:szCs w:val="24"/>
        </w:rPr>
        <w:t xml:space="preserve"> ATAU </w:t>
      </w:r>
      <w:r w:rsidRPr="00B531E8">
        <w:rPr>
          <w:rFonts w:ascii="Times New Roman" w:hAnsi="Times New Roman" w:cs="Times New Roman"/>
          <w:i/>
          <w:sz w:val="24"/>
          <w:szCs w:val="24"/>
        </w:rPr>
        <w:t>INQUIRY</w:t>
      </w:r>
      <w:r w:rsidR="00700E3E" w:rsidRPr="00B531E8">
        <w:rPr>
          <w:rFonts w:ascii="Times New Roman" w:hAnsi="Times New Roman" w:cs="Times New Roman"/>
          <w:sz w:val="24"/>
          <w:szCs w:val="24"/>
        </w:rPr>
        <w:t xml:space="preserve"> (KOMISI PENYELIDIK), JASA BAIK,  ATAU MEDIASI.</w:t>
      </w:r>
    </w:p>
    <w:p w:rsidR="00700E3E" w:rsidRPr="00B531E8" w:rsidRDefault="00700E3E" w:rsidP="00CB4DED">
      <w:pPr>
        <w:pStyle w:val="ListParagraph"/>
        <w:numPr>
          <w:ilvl w:val="0"/>
          <w:numId w:val="17"/>
        </w:numPr>
        <w:spacing w:after="120" w:line="240" w:lineRule="auto"/>
        <w:jc w:val="both"/>
        <w:rPr>
          <w:rFonts w:ascii="Times New Roman" w:hAnsi="Times New Roman" w:cs="Times New Roman"/>
          <w:i/>
          <w:sz w:val="24"/>
          <w:szCs w:val="24"/>
        </w:rPr>
      </w:pPr>
      <w:r w:rsidRPr="00B531E8">
        <w:rPr>
          <w:rFonts w:ascii="Times New Roman" w:hAnsi="Times New Roman" w:cs="Times New Roman"/>
          <w:sz w:val="24"/>
          <w:szCs w:val="24"/>
        </w:rPr>
        <w:t xml:space="preserve">PROSES ARBITRASE, PCA MENERAPKAN </w:t>
      </w:r>
      <w:r w:rsidRPr="00B531E8">
        <w:rPr>
          <w:rFonts w:ascii="Times New Roman" w:hAnsi="Times New Roman" w:cs="Times New Roman"/>
          <w:i/>
          <w:sz w:val="24"/>
          <w:szCs w:val="24"/>
        </w:rPr>
        <w:t>THE 1976 UNCITRAL ARBITRATION RULES;</w:t>
      </w:r>
      <w:r w:rsidRPr="00B531E8">
        <w:rPr>
          <w:rFonts w:ascii="Times New Roman" w:hAnsi="Times New Roman" w:cs="Times New Roman"/>
          <w:sz w:val="24"/>
          <w:szCs w:val="24"/>
        </w:rPr>
        <w:t xml:space="preserve"> SEDANGKAN UNTUK PROSES ACARA BERKONSILIASI, PCA MENERAPKAN </w:t>
      </w:r>
      <w:r w:rsidRPr="00B531E8">
        <w:rPr>
          <w:rFonts w:ascii="Times New Roman" w:hAnsi="Times New Roman" w:cs="Times New Roman"/>
          <w:i/>
          <w:sz w:val="24"/>
          <w:szCs w:val="24"/>
        </w:rPr>
        <w:t>THE 1980 UNCITRAL CONCILIATION RULES.</w:t>
      </w:r>
    </w:p>
    <w:p w:rsidR="00700E3E" w:rsidRPr="00B531E8" w:rsidRDefault="005C3BF1" w:rsidP="00CB4DED">
      <w:pPr>
        <w:pStyle w:val="ListParagraph"/>
        <w:numPr>
          <w:ilvl w:val="0"/>
          <w:numId w:val="17"/>
        </w:numPr>
        <w:spacing w:after="120" w:line="240" w:lineRule="auto"/>
        <w:jc w:val="both"/>
        <w:rPr>
          <w:rFonts w:ascii="Times New Roman" w:hAnsi="Times New Roman" w:cs="Times New Roman"/>
          <w:i/>
          <w:sz w:val="24"/>
          <w:szCs w:val="24"/>
        </w:rPr>
      </w:pPr>
      <w:r w:rsidRPr="00B531E8">
        <w:rPr>
          <w:rFonts w:ascii="Times New Roman" w:hAnsi="Times New Roman" w:cs="Times New Roman"/>
          <w:sz w:val="24"/>
          <w:szCs w:val="24"/>
        </w:rPr>
        <w:t>JUMLAH NEGARA YANG MENJADI ANGGOTA PCA SAMPAI SEKARANG (2016) ADA 121 NEGARA.</w:t>
      </w:r>
    </w:p>
    <w:p w:rsidR="005C3BF1" w:rsidRPr="00B531E8" w:rsidRDefault="003907DE" w:rsidP="00CB4DED">
      <w:pPr>
        <w:pStyle w:val="ListParagraph"/>
        <w:numPr>
          <w:ilvl w:val="0"/>
          <w:numId w:val="17"/>
        </w:numPr>
        <w:spacing w:after="120" w:line="240" w:lineRule="auto"/>
        <w:jc w:val="both"/>
        <w:rPr>
          <w:rFonts w:ascii="Times New Roman" w:hAnsi="Times New Roman" w:cs="Times New Roman"/>
          <w:i/>
          <w:sz w:val="24"/>
          <w:szCs w:val="24"/>
        </w:rPr>
      </w:pPr>
      <w:r w:rsidRPr="00B531E8">
        <w:rPr>
          <w:rFonts w:ascii="Times New Roman" w:hAnsi="Times New Roman" w:cs="Times New Roman"/>
          <w:sz w:val="24"/>
          <w:szCs w:val="24"/>
        </w:rPr>
        <w:t xml:space="preserve">PCA MEMILIKI SUATU PANEL ARBITRATOR YANG DISEBUT DENGAN </w:t>
      </w:r>
      <w:r w:rsidRPr="00B531E8">
        <w:rPr>
          <w:rFonts w:ascii="Times New Roman" w:hAnsi="Times New Roman" w:cs="Times New Roman"/>
          <w:i/>
          <w:sz w:val="24"/>
          <w:szCs w:val="24"/>
        </w:rPr>
        <w:t>MEMBER OF THE COURT</w:t>
      </w:r>
      <w:r w:rsidRPr="00B531E8">
        <w:rPr>
          <w:rFonts w:ascii="Times New Roman" w:hAnsi="Times New Roman" w:cs="Times New Roman"/>
          <w:sz w:val="24"/>
          <w:szCs w:val="24"/>
        </w:rPr>
        <w:t xml:space="preserve"> , YANG TERDIRI ATAS 260 ARBITRATOR. MEREKA ADALAH PARA AHLI HUKUM TERKEMUKA YANG BERASAL DARI NEGARA-2 ANGGOTA KONVENSI DEN HAAG. </w:t>
      </w:r>
    </w:p>
    <w:p w:rsidR="003907DE" w:rsidRPr="00B531E8" w:rsidRDefault="003907DE" w:rsidP="00692C69">
      <w:pPr>
        <w:pStyle w:val="ListParagraph"/>
        <w:numPr>
          <w:ilvl w:val="0"/>
          <w:numId w:val="17"/>
        </w:numPr>
        <w:spacing w:after="120" w:line="240" w:lineRule="auto"/>
        <w:jc w:val="both"/>
        <w:rPr>
          <w:rFonts w:ascii="Times New Roman" w:hAnsi="Times New Roman" w:cs="Times New Roman"/>
          <w:i/>
          <w:sz w:val="24"/>
          <w:szCs w:val="24"/>
        </w:rPr>
      </w:pPr>
      <w:r w:rsidRPr="00B531E8">
        <w:rPr>
          <w:rFonts w:ascii="Times New Roman" w:hAnsi="Times New Roman" w:cs="Times New Roman"/>
          <w:sz w:val="24"/>
          <w:szCs w:val="24"/>
        </w:rPr>
        <w:t>BADAN INI MEMILIKI PULA SUATU BIRO INTERNASIONAL YANG MEMILIKI FUNGSI ADMINISTRATIF YANG DIPIMPIN OLEH SEKRETARIS JENDERAL, YANG TUGASNYA SEBAGAI SALURAN KOMUNIKASI DI ANTARA NEGARA-2 ANGGOTA KONVENSI DAN JUGA MENGURUS KEARSIPAN BADAN ARBITRASE.</w:t>
      </w:r>
    </w:p>
    <w:p w:rsidR="004C30EF" w:rsidRPr="00692C69" w:rsidRDefault="004C30EF" w:rsidP="00692C69">
      <w:pPr>
        <w:pStyle w:val="ListParagraph"/>
        <w:numPr>
          <w:ilvl w:val="0"/>
          <w:numId w:val="17"/>
        </w:numPr>
        <w:spacing w:after="120" w:line="240" w:lineRule="auto"/>
        <w:jc w:val="both"/>
        <w:rPr>
          <w:rFonts w:ascii="Times New Roman" w:hAnsi="Times New Roman" w:cs="Times New Roman"/>
          <w:i/>
          <w:sz w:val="24"/>
          <w:szCs w:val="24"/>
        </w:rPr>
      </w:pPr>
      <w:r w:rsidRPr="00B531E8">
        <w:rPr>
          <w:rFonts w:ascii="Times New Roman" w:hAnsi="Times New Roman" w:cs="Times New Roman"/>
          <w:sz w:val="24"/>
          <w:szCs w:val="24"/>
        </w:rPr>
        <w:t xml:space="preserve">PERSOALAN-2 MENGENAI KEBIJAKAN BADAN ARBITRASE DIPUTUS OLEH BADAN KELENGKAPAN YANG DISEBUT </w:t>
      </w:r>
      <w:r w:rsidRPr="00B531E8">
        <w:rPr>
          <w:rFonts w:ascii="Times New Roman" w:hAnsi="Times New Roman" w:cs="Times New Roman"/>
          <w:i/>
          <w:sz w:val="24"/>
          <w:szCs w:val="24"/>
        </w:rPr>
        <w:t>THE ADMINISTRATIVE COUNCIL</w:t>
      </w:r>
      <w:r w:rsidRPr="00B531E8">
        <w:rPr>
          <w:rFonts w:ascii="Times New Roman" w:hAnsi="Times New Roman" w:cs="Times New Roman"/>
          <w:sz w:val="24"/>
          <w:szCs w:val="24"/>
        </w:rPr>
        <w:t>; BADAN INI TERDIRI DARI PERWAKILAN DIPLOMATIK NEGARA-2 PESERTA KONVENSI YANG DITEMPATKAN DI BELANDA.</w:t>
      </w:r>
    </w:p>
    <w:p w:rsidR="00692C69" w:rsidRPr="00B531E8" w:rsidRDefault="00692C69" w:rsidP="00692C69">
      <w:pPr>
        <w:pStyle w:val="ListParagraph"/>
        <w:spacing w:after="120" w:line="240" w:lineRule="auto"/>
        <w:ind w:left="786"/>
        <w:jc w:val="both"/>
        <w:rPr>
          <w:rFonts w:ascii="Times New Roman" w:hAnsi="Times New Roman" w:cs="Times New Roman"/>
          <w:i/>
          <w:sz w:val="24"/>
          <w:szCs w:val="24"/>
        </w:rPr>
      </w:pPr>
    </w:p>
    <w:p w:rsidR="004C30EF" w:rsidRPr="001214AA" w:rsidRDefault="004C30EF" w:rsidP="00692C69">
      <w:pPr>
        <w:pStyle w:val="ListParagraph"/>
        <w:numPr>
          <w:ilvl w:val="0"/>
          <w:numId w:val="1"/>
        </w:numPr>
        <w:spacing w:after="120" w:line="360" w:lineRule="auto"/>
        <w:ind w:left="426" w:hanging="426"/>
        <w:jc w:val="both"/>
        <w:rPr>
          <w:rFonts w:ascii="Times New Roman" w:hAnsi="Times New Roman" w:cs="Times New Roman"/>
          <w:b/>
          <w:sz w:val="24"/>
          <w:szCs w:val="24"/>
        </w:rPr>
      </w:pPr>
      <w:r w:rsidRPr="001214AA">
        <w:rPr>
          <w:rFonts w:ascii="Times New Roman" w:hAnsi="Times New Roman" w:cs="Times New Roman"/>
          <w:b/>
          <w:sz w:val="24"/>
          <w:szCs w:val="24"/>
        </w:rPr>
        <w:t>PERJANJIAN/KLAUSUL ARBITRASE</w:t>
      </w:r>
    </w:p>
    <w:p w:rsidR="0068412C" w:rsidRPr="00B531E8" w:rsidRDefault="004C30EF" w:rsidP="00CB4DED">
      <w:pPr>
        <w:spacing w:after="120" w:line="240" w:lineRule="auto"/>
        <w:ind w:left="426"/>
        <w:jc w:val="both"/>
        <w:rPr>
          <w:rFonts w:ascii="Times New Roman" w:hAnsi="Times New Roman" w:cs="Times New Roman"/>
          <w:sz w:val="24"/>
          <w:szCs w:val="24"/>
        </w:rPr>
      </w:pPr>
      <w:r w:rsidRPr="00B531E8">
        <w:rPr>
          <w:rFonts w:ascii="Times New Roman" w:hAnsi="Times New Roman" w:cs="Times New Roman"/>
          <w:sz w:val="24"/>
          <w:szCs w:val="24"/>
        </w:rPr>
        <w:t xml:space="preserve">APABILA PARA PIHAK YANG BERSENGKETA SEPAKAT MENYERAHKAN SENGKETANYA KEPADA BADAN ARBITRASE, MAKA KEDUA PIHAK </w:t>
      </w:r>
      <w:r w:rsidRPr="00B531E8">
        <w:rPr>
          <w:rFonts w:ascii="Times New Roman" w:hAnsi="Times New Roman" w:cs="Times New Roman"/>
          <w:sz w:val="24"/>
          <w:szCs w:val="24"/>
        </w:rPr>
        <w:lastRenderedPageBreak/>
        <w:t>HARUS MEMBUAT SUATU PERJANJIAN TENTANG PENYERAHAN PERKARA TSB KE BADAN ARBITRASE. PEMBUATAN PERJANJIAN HARUS BERPEDOMAN PADA KONVENSI WINA 1969 TENTANG HUKUM PERJANJIAN.</w:t>
      </w:r>
    </w:p>
    <w:p w:rsidR="0068412C" w:rsidRPr="00CB4DED" w:rsidRDefault="0068412C" w:rsidP="00CB4DED">
      <w:pPr>
        <w:spacing w:after="120" w:line="240" w:lineRule="auto"/>
        <w:ind w:firstLine="426"/>
        <w:jc w:val="both"/>
        <w:rPr>
          <w:rFonts w:ascii="Times New Roman" w:hAnsi="Times New Roman" w:cs="Times New Roman"/>
          <w:sz w:val="24"/>
          <w:szCs w:val="24"/>
        </w:rPr>
      </w:pPr>
      <w:r w:rsidRPr="00CB4DED">
        <w:rPr>
          <w:rFonts w:ascii="Times New Roman" w:hAnsi="Times New Roman" w:cs="Times New Roman"/>
          <w:sz w:val="24"/>
          <w:szCs w:val="24"/>
        </w:rPr>
        <w:t>ADA DUA MACAM PERJANJIAN ARBITRASE, YAITU :</w:t>
      </w:r>
    </w:p>
    <w:p w:rsidR="0068412C" w:rsidRPr="00B531E8" w:rsidRDefault="0068412C" w:rsidP="00C77BE9">
      <w:pPr>
        <w:pStyle w:val="ListParagraph"/>
        <w:numPr>
          <w:ilvl w:val="0"/>
          <w:numId w:val="12"/>
        </w:numPr>
        <w:spacing w:after="120" w:line="240" w:lineRule="auto"/>
        <w:jc w:val="both"/>
        <w:rPr>
          <w:rFonts w:ascii="Times New Roman" w:hAnsi="Times New Roman" w:cs="Times New Roman"/>
          <w:sz w:val="24"/>
          <w:szCs w:val="24"/>
        </w:rPr>
      </w:pPr>
      <w:r w:rsidRPr="00B531E8">
        <w:rPr>
          <w:rFonts w:ascii="Times New Roman" w:hAnsi="Times New Roman" w:cs="Times New Roman"/>
          <w:sz w:val="24"/>
          <w:szCs w:val="24"/>
        </w:rPr>
        <w:t>KLAUSUL ARBITRASE YANG MENUNJUK KEPADA BADAN ARBITRASE YANG SUDAH TERLEMBAGA;</w:t>
      </w:r>
    </w:p>
    <w:p w:rsidR="0068412C" w:rsidRPr="00B531E8" w:rsidRDefault="0068412C" w:rsidP="00C77BE9">
      <w:pPr>
        <w:pStyle w:val="ListParagraph"/>
        <w:numPr>
          <w:ilvl w:val="0"/>
          <w:numId w:val="12"/>
        </w:numPr>
        <w:spacing w:after="120" w:line="240" w:lineRule="auto"/>
        <w:jc w:val="both"/>
        <w:rPr>
          <w:rFonts w:ascii="Times New Roman" w:hAnsi="Times New Roman" w:cs="Times New Roman"/>
          <w:sz w:val="24"/>
          <w:szCs w:val="24"/>
        </w:rPr>
      </w:pPr>
      <w:r w:rsidRPr="00B531E8">
        <w:rPr>
          <w:rFonts w:ascii="Times New Roman" w:hAnsi="Times New Roman" w:cs="Times New Roman"/>
          <w:sz w:val="24"/>
          <w:szCs w:val="24"/>
        </w:rPr>
        <w:t>KLAUSUL ARBITRASE YANG SIFATNYA KHUSUS DAN UMUM. KLAUSUL ARBITRASE KHUSUS ADALAH KLAUSUL YANG MENYATAKAN BAHWA SUATU SENGKETA TERTENTU YANG TIMBUL DARI SUATU PERJANJIAN AKAN DISERAHKAN KEPADA BADAN ARBITRASE; SEDANGKAN KLAUSUL ARBITRASE UMUM ADALAH KLAUSUL YANG BIASANYA BERKAITAN DENGAN SEMUA SENGKETA YANG TIMBUL DI ANTARA PARA PIHAK ATAU MENGENAI PENAFSIRAN DAN PELAKSANAAN PERJANJIAN YANG BERLAKU DI ANTARA MEREKA.</w:t>
      </w:r>
    </w:p>
    <w:p w:rsidR="00CB4DED" w:rsidRDefault="00CB4DED" w:rsidP="00CB4DED">
      <w:pPr>
        <w:pStyle w:val="ListParagraph"/>
        <w:spacing w:after="120" w:line="240" w:lineRule="auto"/>
        <w:ind w:left="786"/>
        <w:jc w:val="both"/>
        <w:rPr>
          <w:rFonts w:ascii="Times New Roman" w:hAnsi="Times New Roman" w:cs="Times New Roman"/>
          <w:sz w:val="24"/>
          <w:szCs w:val="24"/>
        </w:rPr>
      </w:pPr>
    </w:p>
    <w:p w:rsidR="00756016" w:rsidRPr="00B531E8" w:rsidRDefault="0068412C" w:rsidP="001214AA">
      <w:pPr>
        <w:pStyle w:val="ListParagraph"/>
        <w:spacing w:after="120" w:line="240" w:lineRule="auto"/>
        <w:ind w:left="0"/>
        <w:jc w:val="both"/>
        <w:rPr>
          <w:rFonts w:ascii="Times New Roman" w:hAnsi="Times New Roman" w:cs="Times New Roman"/>
          <w:sz w:val="24"/>
          <w:szCs w:val="24"/>
        </w:rPr>
      </w:pPr>
      <w:r w:rsidRPr="00B531E8">
        <w:rPr>
          <w:rFonts w:ascii="Times New Roman" w:hAnsi="Times New Roman" w:cs="Times New Roman"/>
          <w:sz w:val="24"/>
          <w:szCs w:val="24"/>
        </w:rPr>
        <w:t xml:space="preserve">PERJANJIAN ARBITRASE (KOMPROMIS) SEHARUSNYA MEMUAT ATURAN-2 ARBITRASE SELENGKAP-2NYA. PASAL 2 </w:t>
      </w:r>
      <w:r w:rsidRPr="00B531E8">
        <w:rPr>
          <w:rFonts w:ascii="Times New Roman" w:hAnsi="Times New Roman" w:cs="Times New Roman"/>
          <w:i/>
          <w:sz w:val="24"/>
          <w:szCs w:val="24"/>
        </w:rPr>
        <w:t xml:space="preserve">THE UNITED NATIONS MODEL </w:t>
      </w:r>
      <w:r w:rsidRPr="00B531E8">
        <w:rPr>
          <w:rFonts w:ascii="Times New Roman" w:hAnsi="Times New Roman" w:cs="Times New Roman"/>
          <w:sz w:val="24"/>
          <w:szCs w:val="24"/>
        </w:rPr>
        <w:t>MENGURAIKAN ISI DARI KOMPROMIS SEBAGAI BERIKUT :</w:t>
      </w:r>
    </w:p>
    <w:p w:rsidR="001214AA" w:rsidRDefault="0068412C" w:rsidP="001214AA">
      <w:pPr>
        <w:pStyle w:val="ListParagraph"/>
        <w:numPr>
          <w:ilvl w:val="0"/>
          <w:numId w:val="13"/>
        </w:numPr>
        <w:spacing w:after="120" w:line="240" w:lineRule="auto"/>
        <w:ind w:left="709"/>
        <w:jc w:val="both"/>
        <w:rPr>
          <w:rFonts w:ascii="Times New Roman" w:hAnsi="Times New Roman" w:cs="Times New Roman"/>
          <w:sz w:val="24"/>
          <w:szCs w:val="24"/>
        </w:rPr>
      </w:pPr>
      <w:r w:rsidRPr="00B531E8">
        <w:rPr>
          <w:rFonts w:ascii="Times New Roman" w:hAnsi="Times New Roman" w:cs="Times New Roman"/>
          <w:sz w:val="24"/>
          <w:szCs w:val="24"/>
        </w:rPr>
        <w:t>BADAN ARBITRASE YANG AKAN MENYELESAIKAN SENGKETA;</w:t>
      </w:r>
    </w:p>
    <w:p w:rsidR="001214AA" w:rsidRDefault="0068412C" w:rsidP="001214AA">
      <w:pPr>
        <w:pStyle w:val="ListParagraph"/>
        <w:numPr>
          <w:ilvl w:val="0"/>
          <w:numId w:val="13"/>
        </w:numPr>
        <w:spacing w:after="120" w:line="240" w:lineRule="auto"/>
        <w:ind w:left="709"/>
        <w:jc w:val="both"/>
        <w:rPr>
          <w:rFonts w:ascii="Times New Roman" w:hAnsi="Times New Roman" w:cs="Times New Roman"/>
          <w:sz w:val="24"/>
          <w:szCs w:val="24"/>
        </w:rPr>
      </w:pPr>
      <w:r w:rsidRPr="001214AA">
        <w:rPr>
          <w:rFonts w:ascii="Times New Roman" w:hAnsi="Times New Roman" w:cs="Times New Roman"/>
          <w:sz w:val="24"/>
          <w:szCs w:val="24"/>
        </w:rPr>
        <w:t>SYARAT-2 DAN JUMLAH ARBITRATOR;</w:t>
      </w:r>
    </w:p>
    <w:p w:rsidR="001214AA" w:rsidRDefault="0068412C" w:rsidP="001214AA">
      <w:pPr>
        <w:pStyle w:val="ListParagraph"/>
        <w:numPr>
          <w:ilvl w:val="0"/>
          <w:numId w:val="13"/>
        </w:numPr>
        <w:spacing w:after="120" w:line="240" w:lineRule="auto"/>
        <w:ind w:left="709"/>
        <w:jc w:val="both"/>
        <w:rPr>
          <w:rFonts w:ascii="Times New Roman" w:hAnsi="Times New Roman" w:cs="Times New Roman"/>
          <w:sz w:val="24"/>
          <w:szCs w:val="24"/>
        </w:rPr>
      </w:pPr>
      <w:r w:rsidRPr="001214AA">
        <w:rPr>
          <w:rFonts w:ascii="Times New Roman" w:hAnsi="Times New Roman" w:cs="Times New Roman"/>
          <w:sz w:val="24"/>
          <w:szCs w:val="24"/>
        </w:rPr>
        <w:t xml:space="preserve">MASALAH-2 ATAU POKOK SENGKETA YANG </w:t>
      </w:r>
      <w:r w:rsidR="00FD330D" w:rsidRPr="001214AA">
        <w:rPr>
          <w:rFonts w:ascii="Times New Roman" w:hAnsi="Times New Roman" w:cs="Times New Roman"/>
          <w:sz w:val="24"/>
          <w:szCs w:val="24"/>
        </w:rPr>
        <w:t>AKAN DISELESAIKAN;</w:t>
      </w:r>
    </w:p>
    <w:p w:rsidR="001214AA" w:rsidRDefault="00FD330D" w:rsidP="001214AA">
      <w:pPr>
        <w:pStyle w:val="ListParagraph"/>
        <w:numPr>
          <w:ilvl w:val="0"/>
          <w:numId w:val="13"/>
        </w:numPr>
        <w:spacing w:after="120" w:line="240" w:lineRule="auto"/>
        <w:ind w:left="709"/>
        <w:jc w:val="both"/>
        <w:rPr>
          <w:rFonts w:ascii="Times New Roman" w:hAnsi="Times New Roman" w:cs="Times New Roman"/>
          <w:sz w:val="24"/>
          <w:szCs w:val="24"/>
        </w:rPr>
      </w:pPr>
      <w:r w:rsidRPr="001214AA">
        <w:rPr>
          <w:rFonts w:ascii="Times New Roman" w:hAnsi="Times New Roman" w:cs="Times New Roman"/>
          <w:sz w:val="24"/>
          <w:szCs w:val="24"/>
        </w:rPr>
        <w:t>HUKUM YANG AKAN DITERAPKAN OLEH BADAN ARBITRASE;</w:t>
      </w:r>
    </w:p>
    <w:p w:rsidR="001214AA" w:rsidRDefault="00FD330D" w:rsidP="001214AA">
      <w:pPr>
        <w:pStyle w:val="ListParagraph"/>
        <w:numPr>
          <w:ilvl w:val="0"/>
          <w:numId w:val="13"/>
        </w:numPr>
        <w:spacing w:after="120" w:line="240" w:lineRule="auto"/>
        <w:ind w:left="709"/>
        <w:jc w:val="both"/>
        <w:rPr>
          <w:rFonts w:ascii="Times New Roman" w:hAnsi="Times New Roman" w:cs="Times New Roman"/>
          <w:sz w:val="24"/>
          <w:szCs w:val="24"/>
        </w:rPr>
      </w:pPr>
      <w:r w:rsidRPr="001214AA">
        <w:rPr>
          <w:rFonts w:ascii="Times New Roman" w:hAnsi="Times New Roman" w:cs="Times New Roman"/>
          <w:sz w:val="24"/>
          <w:szCs w:val="24"/>
        </w:rPr>
        <w:t>TEMPAT DILANGSUNGKANNYA PERSIDANGAN ARBITRASE;</w:t>
      </w:r>
    </w:p>
    <w:p w:rsidR="001214AA" w:rsidRDefault="00FD330D" w:rsidP="001214AA">
      <w:pPr>
        <w:pStyle w:val="ListParagraph"/>
        <w:numPr>
          <w:ilvl w:val="0"/>
          <w:numId w:val="13"/>
        </w:numPr>
        <w:spacing w:after="120" w:line="240" w:lineRule="auto"/>
        <w:ind w:left="709"/>
        <w:jc w:val="both"/>
        <w:rPr>
          <w:rFonts w:ascii="Times New Roman" w:hAnsi="Times New Roman" w:cs="Times New Roman"/>
          <w:sz w:val="24"/>
          <w:szCs w:val="24"/>
        </w:rPr>
      </w:pPr>
      <w:r w:rsidRPr="001214AA">
        <w:rPr>
          <w:rFonts w:ascii="Times New Roman" w:hAnsi="Times New Roman" w:cs="Times New Roman"/>
          <w:sz w:val="24"/>
          <w:szCs w:val="24"/>
        </w:rPr>
        <w:t>BAHASA YANG DIGUNAKAN;</w:t>
      </w:r>
    </w:p>
    <w:p w:rsidR="001214AA" w:rsidRDefault="00FD330D" w:rsidP="001214AA">
      <w:pPr>
        <w:pStyle w:val="ListParagraph"/>
        <w:numPr>
          <w:ilvl w:val="0"/>
          <w:numId w:val="13"/>
        </w:numPr>
        <w:spacing w:after="120" w:line="240" w:lineRule="auto"/>
        <w:ind w:left="709"/>
        <w:jc w:val="both"/>
        <w:rPr>
          <w:rFonts w:ascii="Times New Roman" w:hAnsi="Times New Roman" w:cs="Times New Roman"/>
          <w:sz w:val="24"/>
          <w:szCs w:val="24"/>
        </w:rPr>
      </w:pPr>
      <w:r w:rsidRPr="001214AA">
        <w:rPr>
          <w:rFonts w:ascii="Times New Roman" w:hAnsi="Times New Roman" w:cs="Times New Roman"/>
          <w:sz w:val="24"/>
          <w:szCs w:val="24"/>
        </w:rPr>
        <w:t>ONGKOS ATAU BIAYA ARBITRASE;</w:t>
      </w:r>
    </w:p>
    <w:p w:rsidR="00FD330D" w:rsidRPr="001214AA" w:rsidRDefault="00FD330D" w:rsidP="001214AA">
      <w:pPr>
        <w:pStyle w:val="ListParagraph"/>
        <w:numPr>
          <w:ilvl w:val="0"/>
          <w:numId w:val="13"/>
        </w:numPr>
        <w:spacing w:after="120" w:line="240" w:lineRule="auto"/>
        <w:ind w:left="709"/>
        <w:jc w:val="both"/>
        <w:rPr>
          <w:rFonts w:ascii="Times New Roman" w:hAnsi="Times New Roman" w:cs="Times New Roman"/>
          <w:sz w:val="24"/>
          <w:szCs w:val="24"/>
        </w:rPr>
      </w:pPr>
      <w:r w:rsidRPr="001214AA">
        <w:rPr>
          <w:rFonts w:ascii="Times New Roman" w:hAnsi="Times New Roman" w:cs="Times New Roman"/>
          <w:sz w:val="24"/>
          <w:szCs w:val="24"/>
        </w:rPr>
        <w:t>JANGKA WAKTU PUTUSAN YANG AKAN DIKELUARKAN; DAN LAIN-LAIN.</w:t>
      </w:r>
    </w:p>
    <w:p w:rsidR="00FD330D" w:rsidRPr="001214AA" w:rsidRDefault="00FD330D" w:rsidP="001214AA">
      <w:pPr>
        <w:spacing w:after="120" w:line="240" w:lineRule="auto"/>
        <w:jc w:val="both"/>
        <w:rPr>
          <w:rFonts w:ascii="Times New Roman" w:hAnsi="Times New Roman" w:cs="Times New Roman"/>
          <w:sz w:val="24"/>
          <w:szCs w:val="24"/>
        </w:rPr>
      </w:pPr>
      <w:r w:rsidRPr="001214AA">
        <w:rPr>
          <w:rFonts w:ascii="Times New Roman" w:hAnsi="Times New Roman" w:cs="Times New Roman"/>
          <w:sz w:val="24"/>
          <w:szCs w:val="24"/>
        </w:rPr>
        <w:t xml:space="preserve">DI SAMPING AKTA COMPROMIS, PARA PIHAK DAPAT PULA MEMBUAT PERJANJIAN TENTANG PENYERAHAN SENGKETA KEPADA SUATU BADAN ARBITRASE ATAU BADAN ARBITRASE </w:t>
      </w:r>
      <w:r w:rsidRPr="001214AA">
        <w:rPr>
          <w:rFonts w:ascii="Times New Roman" w:hAnsi="Times New Roman" w:cs="Times New Roman"/>
          <w:i/>
          <w:sz w:val="24"/>
          <w:szCs w:val="24"/>
        </w:rPr>
        <w:t>AD HOC</w:t>
      </w:r>
      <w:r w:rsidRPr="001214AA">
        <w:rPr>
          <w:rFonts w:ascii="Times New Roman" w:hAnsi="Times New Roman" w:cs="Times New Roman"/>
          <w:sz w:val="24"/>
          <w:szCs w:val="24"/>
        </w:rPr>
        <w:t xml:space="preserve"> SETELAH SENGKETA SENGKETA LAHIR.</w:t>
      </w:r>
    </w:p>
    <w:p w:rsidR="00FD330D" w:rsidRPr="001214AA" w:rsidRDefault="00FD330D" w:rsidP="001214AA">
      <w:pPr>
        <w:spacing w:after="120" w:line="240" w:lineRule="auto"/>
        <w:jc w:val="both"/>
        <w:rPr>
          <w:rFonts w:ascii="Times New Roman" w:hAnsi="Times New Roman" w:cs="Times New Roman"/>
          <w:sz w:val="24"/>
          <w:szCs w:val="24"/>
        </w:rPr>
      </w:pPr>
      <w:r w:rsidRPr="001214AA">
        <w:rPr>
          <w:rFonts w:ascii="Times New Roman" w:hAnsi="Times New Roman" w:cs="Times New Roman"/>
          <w:sz w:val="24"/>
          <w:szCs w:val="24"/>
        </w:rPr>
        <w:t xml:space="preserve">CONTOH PENYERAHAN SENGKETA KEPADA BADAN ARBITRASE DENGAN MENGGUNAKAN PERJANJIAN KHUSUS INI </w:t>
      </w:r>
      <w:r w:rsidRPr="001214AA">
        <w:rPr>
          <w:rFonts w:ascii="Times New Roman" w:hAnsi="Times New Roman" w:cs="Times New Roman"/>
          <w:i/>
          <w:sz w:val="24"/>
          <w:szCs w:val="24"/>
        </w:rPr>
        <w:t>(ACTA COMPROMIS)</w:t>
      </w:r>
      <w:r w:rsidRPr="001214AA">
        <w:rPr>
          <w:rFonts w:ascii="Times New Roman" w:hAnsi="Times New Roman" w:cs="Times New Roman"/>
          <w:sz w:val="24"/>
          <w:szCs w:val="24"/>
        </w:rPr>
        <w:t xml:space="preserve"> ADALAH PERJANJIAN ANTARA AMERIKA SERIKAT DENGAN RATU BELANDA MENGENAI SENGKETA KEDAULATAN ATAS PULA PALMAS (MIANGAS) YANG DITANDA TANGANI PADA TANGGAL 23 JANUARI 1925, YANG TERDIRI ATAS 9 PASAL.</w:t>
      </w:r>
    </w:p>
    <w:p w:rsidR="00D66A41" w:rsidRPr="001214AA" w:rsidRDefault="00D66A41" w:rsidP="001214AA">
      <w:pPr>
        <w:pStyle w:val="ListParagraph"/>
        <w:numPr>
          <w:ilvl w:val="0"/>
          <w:numId w:val="1"/>
        </w:numPr>
        <w:spacing w:after="120" w:line="240" w:lineRule="auto"/>
        <w:ind w:left="426" w:hanging="426"/>
        <w:jc w:val="both"/>
        <w:rPr>
          <w:rFonts w:ascii="Times New Roman" w:hAnsi="Times New Roman" w:cs="Times New Roman"/>
          <w:b/>
          <w:sz w:val="24"/>
          <w:szCs w:val="24"/>
        </w:rPr>
      </w:pPr>
      <w:r w:rsidRPr="001214AA">
        <w:rPr>
          <w:rFonts w:ascii="Times New Roman" w:hAnsi="Times New Roman" w:cs="Times New Roman"/>
          <w:b/>
          <w:sz w:val="24"/>
          <w:szCs w:val="24"/>
        </w:rPr>
        <w:t>HUKUM ACARA</w:t>
      </w:r>
    </w:p>
    <w:p w:rsidR="00D66A41" w:rsidRPr="001214AA" w:rsidRDefault="00D66A41" w:rsidP="001214AA">
      <w:pPr>
        <w:spacing w:after="120" w:line="240" w:lineRule="auto"/>
        <w:jc w:val="both"/>
        <w:rPr>
          <w:rFonts w:ascii="Times New Roman" w:hAnsi="Times New Roman" w:cs="Times New Roman"/>
          <w:sz w:val="24"/>
          <w:szCs w:val="24"/>
        </w:rPr>
      </w:pPr>
      <w:r w:rsidRPr="001214AA">
        <w:rPr>
          <w:rFonts w:ascii="Times New Roman" w:hAnsi="Times New Roman" w:cs="Times New Roman"/>
          <w:sz w:val="24"/>
          <w:szCs w:val="24"/>
        </w:rPr>
        <w:t>MENGENAI HUKUM ACARA YANG AKAN BERLAKU DALAM PERSIDANGAN ARBITRASE SEPENUHNYA BERGANTUNG PADA KESEPAKATAN PARA PIHAK YANG DITUANGKAN DALAM PERJANJIAN.</w:t>
      </w:r>
    </w:p>
    <w:p w:rsidR="00D66A41" w:rsidRPr="001214AA" w:rsidRDefault="00D66A41" w:rsidP="001214AA">
      <w:pPr>
        <w:spacing w:after="120" w:line="240" w:lineRule="auto"/>
        <w:jc w:val="both"/>
        <w:rPr>
          <w:rFonts w:ascii="Times New Roman" w:hAnsi="Times New Roman" w:cs="Times New Roman"/>
          <w:sz w:val="24"/>
          <w:szCs w:val="24"/>
        </w:rPr>
      </w:pPr>
      <w:r w:rsidRPr="001214AA">
        <w:rPr>
          <w:rFonts w:ascii="Times New Roman" w:hAnsi="Times New Roman" w:cs="Times New Roman"/>
          <w:sz w:val="24"/>
          <w:szCs w:val="24"/>
        </w:rPr>
        <w:t>KONVENSI DEN HAAG, THE GENERAL ACT 1928, DAN UNITED NATIOS MODEL MEMUAT ATURAN-2 HUKUM ACARA YANG DAPAT DIIKUTI PARA PIHAK.</w:t>
      </w:r>
    </w:p>
    <w:p w:rsidR="00D66A41" w:rsidRPr="001214AA" w:rsidRDefault="00D66A41" w:rsidP="001214AA">
      <w:pPr>
        <w:spacing w:after="120" w:line="240" w:lineRule="auto"/>
        <w:jc w:val="both"/>
        <w:rPr>
          <w:rFonts w:ascii="Times New Roman" w:hAnsi="Times New Roman" w:cs="Times New Roman"/>
          <w:sz w:val="24"/>
          <w:szCs w:val="24"/>
        </w:rPr>
      </w:pPr>
      <w:r w:rsidRPr="001214AA">
        <w:rPr>
          <w:rFonts w:ascii="Times New Roman" w:hAnsi="Times New Roman" w:cs="Times New Roman"/>
          <w:sz w:val="24"/>
          <w:szCs w:val="24"/>
        </w:rPr>
        <w:lastRenderedPageBreak/>
        <w:t>MENURUT CAMARA, PADA UMUMNYA UNSUR-2 HUKUM ACARA YANG BERLAKU SBB :</w:t>
      </w:r>
    </w:p>
    <w:p w:rsidR="001214AA" w:rsidRDefault="00D66A41" w:rsidP="001214AA">
      <w:pPr>
        <w:pStyle w:val="ListParagraph"/>
        <w:numPr>
          <w:ilvl w:val="0"/>
          <w:numId w:val="14"/>
        </w:numPr>
        <w:spacing w:after="120" w:line="240" w:lineRule="auto"/>
        <w:ind w:left="567" w:hanging="567"/>
        <w:jc w:val="both"/>
        <w:rPr>
          <w:rFonts w:ascii="Times New Roman" w:hAnsi="Times New Roman" w:cs="Times New Roman"/>
          <w:sz w:val="24"/>
          <w:szCs w:val="24"/>
        </w:rPr>
      </w:pPr>
      <w:r w:rsidRPr="00B531E8">
        <w:rPr>
          <w:rFonts w:ascii="Times New Roman" w:hAnsi="Times New Roman" w:cs="Times New Roman"/>
          <w:sz w:val="24"/>
          <w:szCs w:val="24"/>
        </w:rPr>
        <w:t>ACARA PERSIDANGAN DILAKUKAN MELALUI DUA TAHAP : TERTULIS DAN LISAN;</w:t>
      </w:r>
    </w:p>
    <w:p w:rsidR="001214AA" w:rsidRDefault="00D66A41" w:rsidP="001214AA">
      <w:pPr>
        <w:pStyle w:val="ListParagraph"/>
        <w:numPr>
          <w:ilvl w:val="0"/>
          <w:numId w:val="14"/>
        </w:numPr>
        <w:spacing w:after="120" w:line="240" w:lineRule="auto"/>
        <w:ind w:left="567" w:hanging="567"/>
        <w:jc w:val="both"/>
        <w:rPr>
          <w:rFonts w:ascii="Times New Roman" w:hAnsi="Times New Roman" w:cs="Times New Roman"/>
          <w:sz w:val="24"/>
          <w:szCs w:val="24"/>
        </w:rPr>
      </w:pPr>
      <w:r w:rsidRPr="001214AA">
        <w:rPr>
          <w:rFonts w:ascii="Times New Roman" w:hAnsi="Times New Roman" w:cs="Times New Roman"/>
          <w:sz w:val="24"/>
          <w:szCs w:val="24"/>
        </w:rPr>
        <w:t>DOKUMEN-2 DISERAHKAN SEBELUM PERSIDANGAN SECARA TERTULIS DAN TERTUTUP;</w:t>
      </w:r>
    </w:p>
    <w:p w:rsidR="001214AA" w:rsidRDefault="00D66A41" w:rsidP="001214AA">
      <w:pPr>
        <w:pStyle w:val="ListParagraph"/>
        <w:numPr>
          <w:ilvl w:val="0"/>
          <w:numId w:val="14"/>
        </w:numPr>
        <w:spacing w:after="120" w:line="240" w:lineRule="auto"/>
        <w:ind w:left="567" w:hanging="567"/>
        <w:jc w:val="both"/>
        <w:rPr>
          <w:rFonts w:ascii="Times New Roman" w:hAnsi="Times New Roman" w:cs="Times New Roman"/>
          <w:sz w:val="24"/>
          <w:szCs w:val="24"/>
        </w:rPr>
      </w:pPr>
      <w:r w:rsidRPr="001214AA">
        <w:rPr>
          <w:rFonts w:ascii="Times New Roman" w:hAnsi="Times New Roman" w:cs="Times New Roman"/>
          <w:sz w:val="24"/>
          <w:szCs w:val="24"/>
        </w:rPr>
        <w:t>PERADILAN ARBITRASE DIBERI WEWENANG UNTUK</w:t>
      </w:r>
      <w:r w:rsidR="001214AA">
        <w:rPr>
          <w:rFonts w:ascii="Times New Roman" w:hAnsi="Times New Roman" w:cs="Times New Roman"/>
          <w:sz w:val="24"/>
          <w:szCs w:val="24"/>
        </w:rPr>
        <w:t xml:space="preserve"> MEMA</w:t>
      </w:r>
      <w:r w:rsidRPr="001214AA">
        <w:rPr>
          <w:rFonts w:ascii="Times New Roman" w:hAnsi="Times New Roman" w:cs="Times New Roman"/>
          <w:sz w:val="24"/>
          <w:szCs w:val="24"/>
        </w:rPr>
        <w:t>NGGIL SAKSI-SAKSI SERTA MEMINTA BANTUAN PARA AHLI;</w:t>
      </w:r>
    </w:p>
    <w:p w:rsidR="001214AA" w:rsidRDefault="00D66A41" w:rsidP="001214AA">
      <w:pPr>
        <w:pStyle w:val="ListParagraph"/>
        <w:numPr>
          <w:ilvl w:val="0"/>
          <w:numId w:val="14"/>
        </w:numPr>
        <w:spacing w:after="120" w:line="240" w:lineRule="auto"/>
        <w:ind w:left="567" w:hanging="567"/>
        <w:jc w:val="both"/>
        <w:rPr>
          <w:rFonts w:ascii="Times New Roman" w:hAnsi="Times New Roman" w:cs="Times New Roman"/>
          <w:sz w:val="24"/>
          <w:szCs w:val="24"/>
        </w:rPr>
      </w:pPr>
      <w:r w:rsidRPr="001214AA">
        <w:rPr>
          <w:rFonts w:ascii="Times New Roman" w:hAnsi="Times New Roman" w:cs="Times New Roman"/>
          <w:sz w:val="24"/>
          <w:szCs w:val="24"/>
        </w:rPr>
        <w:t>PERADILAN ARBITRASE MEMUTUS SETIAP TUNTUTAN YANG BERKAITAN DENGAN POKOK PERKARA;</w:t>
      </w:r>
    </w:p>
    <w:p w:rsidR="001214AA" w:rsidRDefault="00D66A41" w:rsidP="001214AA">
      <w:pPr>
        <w:pStyle w:val="ListParagraph"/>
        <w:numPr>
          <w:ilvl w:val="0"/>
          <w:numId w:val="14"/>
        </w:numPr>
        <w:spacing w:after="120" w:line="240" w:lineRule="auto"/>
        <w:ind w:left="567" w:hanging="567"/>
        <w:jc w:val="both"/>
        <w:rPr>
          <w:rFonts w:ascii="Times New Roman" w:hAnsi="Times New Roman" w:cs="Times New Roman"/>
          <w:sz w:val="24"/>
          <w:szCs w:val="24"/>
        </w:rPr>
      </w:pPr>
      <w:r w:rsidRPr="001214AA">
        <w:rPr>
          <w:rFonts w:ascii="Times New Roman" w:hAnsi="Times New Roman" w:cs="Times New Roman"/>
          <w:sz w:val="24"/>
          <w:szCs w:val="24"/>
        </w:rPr>
        <w:t>PERADILAN ARBITRASE DAPAT MEMBERIKAN TINDAKAN PERLINDUNGAN SEMENTARA;</w:t>
      </w:r>
    </w:p>
    <w:p w:rsidR="001214AA" w:rsidRDefault="00D66A41" w:rsidP="001214AA">
      <w:pPr>
        <w:pStyle w:val="ListParagraph"/>
        <w:numPr>
          <w:ilvl w:val="0"/>
          <w:numId w:val="14"/>
        </w:numPr>
        <w:spacing w:after="120" w:line="240" w:lineRule="auto"/>
        <w:ind w:left="567" w:hanging="567"/>
        <w:jc w:val="both"/>
        <w:rPr>
          <w:rFonts w:ascii="Times New Roman" w:hAnsi="Times New Roman" w:cs="Times New Roman"/>
          <w:sz w:val="24"/>
          <w:szCs w:val="24"/>
        </w:rPr>
      </w:pPr>
      <w:r w:rsidRPr="001214AA">
        <w:rPr>
          <w:rFonts w:ascii="Times New Roman" w:hAnsi="Times New Roman" w:cs="Times New Roman"/>
          <w:sz w:val="24"/>
          <w:szCs w:val="24"/>
        </w:rPr>
        <w:t>APABILA SALAH SATU PIHAK TIDAK HADIR DALAM PERSIDANGAN, PERADILAN ARBITRASE DAPAT MEMUTUS PERKARA UNTUK KEPENTINGAN PIHAK LAINNYA,</w:t>
      </w:r>
      <w:r w:rsidR="004507FD" w:rsidRPr="001214AA">
        <w:rPr>
          <w:rFonts w:ascii="Times New Roman" w:hAnsi="Times New Roman" w:cs="Times New Roman"/>
          <w:sz w:val="24"/>
          <w:szCs w:val="24"/>
        </w:rPr>
        <w:t xml:space="preserve"> APABILA TUNTUTAN MEMILIKI LANDASAN HUKUM YANG KUAT;</w:t>
      </w:r>
    </w:p>
    <w:p w:rsidR="001214AA" w:rsidRDefault="004507FD" w:rsidP="001214AA">
      <w:pPr>
        <w:pStyle w:val="ListParagraph"/>
        <w:numPr>
          <w:ilvl w:val="0"/>
          <w:numId w:val="14"/>
        </w:numPr>
        <w:spacing w:after="120" w:line="240" w:lineRule="auto"/>
        <w:ind w:left="567" w:hanging="567"/>
        <w:jc w:val="both"/>
        <w:rPr>
          <w:rFonts w:ascii="Times New Roman" w:hAnsi="Times New Roman" w:cs="Times New Roman"/>
          <w:sz w:val="24"/>
          <w:szCs w:val="24"/>
        </w:rPr>
      </w:pPr>
      <w:r w:rsidRPr="001214AA">
        <w:rPr>
          <w:rFonts w:ascii="Times New Roman" w:hAnsi="Times New Roman" w:cs="Times New Roman"/>
          <w:sz w:val="24"/>
          <w:szCs w:val="24"/>
        </w:rPr>
        <w:t>PERSIDANGAN SIFATNYA RAHASIA.</w:t>
      </w:r>
    </w:p>
    <w:p w:rsidR="00D66A41" w:rsidRPr="001214AA" w:rsidRDefault="00D66A41" w:rsidP="001214AA">
      <w:pPr>
        <w:pStyle w:val="ListParagraph"/>
        <w:spacing w:after="120" w:line="240" w:lineRule="auto"/>
        <w:ind w:left="567"/>
        <w:jc w:val="both"/>
        <w:rPr>
          <w:rFonts w:ascii="Times New Roman" w:hAnsi="Times New Roman" w:cs="Times New Roman"/>
          <w:b/>
          <w:sz w:val="24"/>
          <w:szCs w:val="24"/>
        </w:rPr>
      </w:pPr>
      <w:r w:rsidRPr="001214AA">
        <w:rPr>
          <w:rFonts w:ascii="Times New Roman" w:hAnsi="Times New Roman" w:cs="Times New Roman"/>
          <w:sz w:val="24"/>
          <w:szCs w:val="24"/>
        </w:rPr>
        <w:t xml:space="preserve">  </w:t>
      </w:r>
    </w:p>
    <w:p w:rsidR="00EF64D8" w:rsidRPr="001214AA" w:rsidRDefault="00EF64D8" w:rsidP="001214AA">
      <w:pPr>
        <w:pStyle w:val="ListParagraph"/>
        <w:numPr>
          <w:ilvl w:val="0"/>
          <w:numId w:val="1"/>
        </w:numPr>
        <w:spacing w:line="240" w:lineRule="auto"/>
        <w:ind w:left="284" w:hanging="284"/>
        <w:jc w:val="both"/>
        <w:rPr>
          <w:rFonts w:ascii="Times New Roman" w:hAnsi="Times New Roman" w:cs="Times New Roman"/>
          <w:b/>
          <w:sz w:val="24"/>
          <w:szCs w:val="24"/>
        </w:rPr>
      </w:pPr>
      <w:r w:rsidRPr="001214AA">
        <w:rPr>
          <w:rFonts w:ascii="Times New Roman" w:hAnsi="Times New Roman" w:cs="Times New Roman"/>
          <w:b/>
          <w:sz w:val="24"/>
          <w:szCs w:val="24"/>
        </w:rPr>
        <w:t>HUKUM YANG DIPAKAI ARBITRATOR DALAM MEMUTUSKAN</w:t>
      </w:r>
      <w:r w:rsidR="001214AA">
        <w:rPr>
          <w:rFonts w:ascii="Times New Roman" w:hAnsi="Times New Roman" w:cs="Times New Roman"/>
          <w:b/>
          <w:sz w:val="24"/>
          <w:szCs w:val="24"/>
        </w:rPr>
        <w:t xml:space="preserve"> PERKARA</w:t>
      </w:r>
      <w:r w:rsidRPr="001214AA">
        <w:rPr>
          <w:rFonts w:ascii="Times New Roman" w:hAnsi="Times New Roman" w:cs="Times New Roman"/>
          <w:b/>
          <w:sz w:val="24"/>
          <w:szCs w:val="24"/>
        </w:rPr>
        <w:t xml:space="preserve"> , </w:t>
      </w:r>
      <w:r w:rsidR="001214AA" w:rsidRPr="001214AA">
        <w:rPr>
          <w:rFonts w:ascii="Times New Roman" w:hAnsi="Times New Roman" w:cs="Times New Roman"/>
          <w:b/>
          <w:sz w:val="24"/>
          <w:szCs w:val="24"/>
        </w:rPr>
        <w:t xml:space="preserve"> </w:t>
      </w:r>
      <w:r w:rsidRPr="001214AA">
        <w:rPr>
          <w:rFonts w:ascii="Times New Roman" w:hAnsi="Times New Roman" w:cs="Times New Roman"/>
          <w:b/>
          <w:sz w:val="24"/>
          <w:szCs w:val="24"/>
        </w:rPr>
        <w:t>DAN BANDING ATAS PUTUSAN ARBITRASE.</w:t>
      </w:r>
    </w:p>
    <w:p w:rsidR="00EF64D8" w:rsidRPr="001214AA" w:rsidRDefault="00EF64D8" w:rsidP="001214AA">
      <w:pPr>
        <w:spacing w:line="240" w:lineRule="auto"/>
        <w:jc w:val="both"/>
        <w:rPr>
          <w:rFonts w:ascii="Times New Roman" w:hAnsi="Times New Roman" w:cs="Times New Roman"/>
          <w:sz w:val="24"/>
          <w:szCs w:val="24"/>
        </w:rPr>
      </w:pPr>
      <w:r w:rsidRPr="001214AA">
        <w:rPr>
          <w:rFonts w:ascii="Times New Roman" w:hAnsi="Times New Roman" w:cs="Times New Roman"/>
          <w:sz w:val="24"/>
          <w:szCs w:val="24"/>
        </w:rPr>
        <w:t xml:space="preserve">MENURUT KETENTUAN UMUM YANG BERLAKU, PARA PIHAKLAH YANG MENENTUKAN HUKUM YANG AKAN DITERAPKAN OLEH ARBITRATOR. PARA ARBITRATOR JUGA </w:t>
      </w:r>
      <w:r w:rsidR="00300FAC" w:rsidRPr="001214AA">
        <w:rPr>
          <w:rFonts w:ascii="Times New Roman" w:hAnsi="Times New Roman" w:cs="Times New Roman"/>
          <w:sz w:val="24"/>
          <w:szCs w:val="24"/>
        </w:rPr>
        <w:t xml:space="preserve">DIBOLEHKAN MENERAPKAN PRINSIP </w:t>
      </w:r>
      <w:r w:rsidR="00300FAC" w:rsidRPr="001214AA">
        <w:rPr>
          <w:rFonts w:ascii="Times New Roman" w:hAnsi="Times New Roman" w:cs="Times New Roman"/>
          <w:i/>
          <w:sz w:val="24"/>
          <w:szCs w:val="24"/>
        </w:rPr>
        <w:t>EX AEQUO ET BONO</w:t>
      </w:r>
      <w:r w:rsidR="00300FAC" w:rsidRPr="001214AA">
        <w:rPr>
          <w:rFonts w:ascii="Times New Roman" w:hAnsi="Times New Roman" w:cs="Times New Roman"/>
          <w:sz w:val="24"/>
          <w:szCs w:val="24"/>
        </w:rPr>
        <w:t xml:space="preserve"> (KEPATUTAN DAN KELAYAKAN) (KEDUANYA SESUAI KLAUSULA DALAM PERJANJIAN).</w:t>
      </w:r>
    </w:p>
    <w:p w:rsidR="00300FAC" w:rsidRPr="001214AA" w:rsidRDefault="00300FAC" w:rsidP="001214AA">
      <w:pPr>
        <w:spacing w:line="240" w:lineRule="auto"/>
        <w:jc w:val="both"/>
        <w:rPr>
          <w:rFonts w:ascii="Times New Roman" w:hAnsi="Times New Roman" w:cs="Times New Roman"/>
          <w:sz w:val="24"/>
          <w:szCs w:val="24"/>
        </w:rPr>
      </w:pPr>
      <w:r w:rsidRPr="001214AA">
        <w:rPr>
          <w:rFonts w:ascii="Times New Roman" w:hAnsi="Times New Roman" w:cs="Times New Roman"/>
          <w:sz w:val="24"/>
          <w:szCs w:val="24"/>
        </w:rPr>
        <w:t>PUTUSAN BADAN ARBITRASE INI FINAL DAN MENGIKAT PIHAK-2 YANG BERSENGKETA.</w:t>
      </w:r>
    </w:p>
    <w:p w:rsidR="00300FAC" w:rsidRPr="001214AA" w:rsidRDefault="00300FAC" w:rsidP="001214AA">
      <w:pPr>
        <w:spacing w:line="240" w:lineRule="auto"/>
        <w:jc w:val="both"/>
        <w:rPr>
          <w:rFonts w:ascii="Times New Roman" w:hAnsi="Times New Roman" w:cs="Times New Roman"/>
          <w:sz w:val="24"/>
          <w:szCs w:val="24"/>
        </w:rPr>
      </w:pPr>
      <w:r w:rsidRPr="001214AA">
        <w:rPr>
          <w:rFonts w:ascii="Times New Roman" w:hAnsi="Times New Roman" w:cs="Times New Roman"/>
          <w:sz w:val="24"/>
          <w:szCs w:val="24"/>
        </w:rPr>
        <w:t>DALAM HAL-HAL KHUSUS PUTUSAN ARBITRASE DAPAT DIBANDING KE MAHKAMAH INTERNASIONAL. ADAPUN ALASAN-2 BANDING KE MAHKAMAH INTERNASIONAL :</w:t>
      </w:r>
    </w:p>
    <w:p w:rsidR="00300FAC" w:rsidRPr="00B531E8" w:rsidRDefault="00300FAC" w:rsidP="001214AA">
      <w:pPr>
        <w:pStyle w:val="ListParagraph"/>
        <w:numPr>
          <w:ilvl w:val="0"/>
          <w:numId w:val="15"/>
        </w:numPr>
        <w:spacing w:line="240" w:lineRule="auto"/>
        <w:ind w:left="426" w:hanging="426"/>
        <w:jc w:val="both"/>
        <w:rPr>
          <w:rFonts w:ascii="Times New Roman" w:hAnsi="Times New Roman" w:cs="Times New Roman"/>
          <w:i/>
          <w:sz w:val="24"/>
          <w:szCs w:val="24"/>
        </w:rPr>
      </w:pPr>
      <w:r w:rsidRPr="00B531E8">
        <w:rPr>
          <w:rFonts w:ascii="Times New Roman" w:hAnsi="Times New Roman" w:cs="Times New Roman"/>
          <w:i/>
          <w:sz w:val="24"/>
          <w:szCs w:val="24"/>
        </w:rPr>
        <w:t xml:space="preserve">EXCESS DE PUVOIR, </w:t>
      </w:r>
      <w:r w:rsidRPr="00B531E8">
        <w:rPr>
          <w:rFonts w:ascii="Times New Roman" w:hAnsi="Times New Roman" w:cs="Times New Roman"/>
          <w:sz w:val="24"/>
          <w:szCs w:val="24"/>
        </w:rPr>
        <w:t>YAITU APABILA BADAN ARBITRASE TELAH MELAMPAUI BATAS WEWENANGNYA. DALAM HAL INI WEWENANG ARBITRATOR TERBATAS PADA WEWENANG YANG DIBERIKAN OLEH PARA PIHAK SEBAGAIMANA TERTUANG DALAM PERJANJIAN ARBITRASE.</w:t>
      </w:r>
    </w:p>
    <w:p w:rsidR="00300FAC" w:rsidRPr="00B531E8" w:rsidRDefault="00300FAC" w:rsidP="001214AA">
      <w:pPr>
        <w:pStyle w:val="ListParagraph"/>
        <w:numPr>
          <w:ilvl w:val="0"/>
          <w:numId w:val="15"/>
        </w:numPr>
        <w:spacing w:line="240" w:lineRule="auto"/>
        <w:ind w:left="426" w:hanging="426"/>
        <w:jc w:val="both"/>
        <w:rPr>
          <w:rFonts w:ascii="Times New Roman" w:hAnsi="Times New Roman" w:cs="Times New Roman"/>
          <w:i/>
          <w:sz w:val="24"/>
          <w:szCs w:val="24"/>
        </w:rPr>
      </w:pPr>
      <w:r w:rsidRPr="00B531E8">
        <w:rPr>
          <w:rFonts w:ascii="Times New Roman" w:hAnsi="Times New Roman" w:cs="Times New Roman"/>
          <w:sz w:val="24"/>
          <w:szCs w:val="24"/>
        </w:rPr>
        <w:t>TIDAK TERCAPAINYA PUTUSAN SECARA MAYORITAS</w:t>
      </w:r>
      <w:r w:rsidR="00292D58" w:rsidRPr="00B531E8">
        <w:rPr>
          <w:rFonts w:ascii="Times New Roman" w:hAnsi="Times New Roman" w:cs="Times New Roman"/>
          <w:sz w:val="24"/>
          <w:szCs w:val="24"/>
        </w:rPr>
        <w:t>, YANG BERAKIBAT TIDAK ADANYA KEKUATAN HUKUM PADA PUTUSAN YANG DIKELUARKANNYA.</w:t>
      </w:r>
    </w:p>
    <w:p w:rsidR="00292D58" w:rsidRPr="00B531E8" w:rsidRDefault="00292D58" w:rsidP="001214AA">
      <w:pPr>
        <w:pStyle w:val="ListParagraph"/>
        <w:numPr>
          <w:ilvl w:val="0"/>
          <w:numId w:val="15"/>
        </w:numPr>
        <w:spacing w:line="240" w:lineRule="auto"/>
        <w:ind w:left="426" w:hanging="426"/>
        <w:jc w:val="both"/>
        <w:rPr>
          <w:rFonts w:ascii="Times New Roman" w:hAnsi="Times New Roman" w:cs="Times New Roman"/>
          <w:i/>
          <w:sz w:val="24"/>
          <w:szCs w:val="24"/>
        </w:rPr>
      </w:pPr>
      <w:r w:rsidRPr="00B531E8">
        <w:rPr>
          <w:rFonts w:ascii="Times New Roman" w:hAnsi="Times New Roman" w:cs="Times New Roman"/>
          <w:sz w:val="24"/>
          <w:szCs w:val="24"/>
        </w:rPr>
        <w:t>TIDAK CUKUPNYA ALASAN-2 BAGI PUTUSAN YANG DIKELUARKANNYA. DALAM KAITAN INI SUATU PUTUSAN HARUS MEMUAT ARGUMEN-2 HUKUM YANG MEMADAI. SUATU ALASAN, MESKIPUN DINYATAKAN SECARA RELATIF SINGKAT, JELAS DAN TEPAT, DIANGGAP CUKUP.</w:t>
      </w:r>
    </w:p>
    <w:p w:rsidR="00292D58" w:rsidRPr="00B531E8" w:rsidRDefault="00292D58" w:rsidP="00C77BE9">
      <w:pPr>
        <w:spacing w:line="240" w:lineRule="auto"/>
        <w:jc w:val="both"/>
        <w:rPr>
          <w:rFonts w:ascii="Times New Roman" w:hAnsi="Times New Roman" w:cs="Times New Roman"/>
          <w:i/>
          <w:sz w:val="24"/>
          <w:szCs w:val="24"/>
        </w:rPr>
      </w:pPr>
    </w:p>
    <w:p w:rsidR="00292D58" w:rsidRPr="00B531E8" w:rsidRDefault="00292D58" w:rsidP="00C77BE9">
      <w:pPr>
        <w:spacing w:line="240" w:lineRule="auto"/>
        <w:jc w:val="both"/>
        <w:rPr>
          <w:rFonts w:ascii="Times New Roman" w:hAnsi="Times New Roman" w:cs="Times New Roman"/>
          <w:i/>
          <w:sz w:val="24"/>
          <w:szCs w:val="24"/>
        </w:rPr>
      </w:pPr>
    </w:p>
    <w:sectPr w:rsidR="00292D58" w:rsidRPr="00B531E8" w:rsidSect="00647675">
      <w:footerReference w:type="default" r:id="rId7"/>
      <w:pgSz w:w="11906" w:h="16838" w:code="9"/>
      <w:pgMar w:top="1701" w:right="1418" w:bottom="1418" w:left="1701" w:header="709" w:footer="709" w:gutter="0"/>
      <w:pgNumType w:start="2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666" w:rsidRDefault="00C26666" w:rsidP="00647675">
      <w:pPr>
        <w:spacing w:after="0" w:line="240" w:lineRule="auto"/>
      </w:pPr>
      <w:r>
        <w:separator/>
      </w:r>
    </w:p>
  </w:endnote>
  <w:endnote w:type="continuationSeparator" w:id="1">
    <w:p w:rsidR="00C26666" w:rsidRDefault="00C26666" w:rsidP="006476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4241"/>
      <w:docPartObj>
        <w:docPartGallery w:val="Page Numbers (Bottom of Page)"/>
        <w:docPartUnique/>
      </w:docPartObj>
    </w:sdtPr>
    <w:sdtContent>
      <w:p w:rsidR="00647675" w:rsidRDefault="00E87AEA">
        <w:pPr>
          <w:pStyle w:val="Footer"/>
          <w:jc w:val="center"/>
        </w:pPr>
        <w:fldSimple w:instr=" PAGE   \* MERGEFORMAT ">
          <w:r w:rsidR="00EA7006">
            <w:rPr>
              <w:noProof/>
            </w:rPr>
            <w:t>32</w:t>
          </w:r>
        </w:fldSimple>
      </w:p>
    </w:sdtContent>
  </w:sdt>
  <w:p w:rsidR="00647675" w:rsidRDefault="006476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666" w:rsidRDefault="00C26666" w:rsidP="00647675">
      <w:pPr>
        <w:spacing w:after="0" w:line="240" w:lineRule="auto"/>
      </w:pPr>
      <w:r>
        <w:separator/>
      </w:r>
    </w:p>
  </w:footnote>
  <w:footnote w:type="continuationSeparator" w:id="1">
    <w:p w:rsidR="00C26666" w:rsidRDefault="00C26666" w:rsidP="006476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E2CD6"/>
    <w:multiLevelType w:val="hybridMultilevel"/>
    <w:tmpl w:val="01F2092E"/>
    <w:lvl w:ilvl="0" w:tplc="4502F48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6630802"/>
    <w:multiLevelType w:val="hybridMultilevel"/>
    <w:tmpl w:val="F8186B4C"/>
    <w:lvl w:ilvl="0" w:tplc="4D0E755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6FE37DD"/>
    <w:multiLevelType w:val="hybridMultilevel"/>
    <w:tmpl w:val="44665C0C"/>
    <w:lvl w:ilvl="0" w:tplc="343E7FFC">
      <w:start w:val="1"/>
      <w:numFmt w:val="bullet"/>
      <w:lvlText w:val="-"/>
      <w:lvlJc w:val="left"/>
      <w:pPr>
        <w:ind w:left="1146" w:hanging="360"/>
      </w:pPr>
      <w:rPr>
        <w:rFonts w:ascii="Calibri" w:eastAsiaTheme="minorEastAsia" w:hAnsi="Calibri" w:cs="Calibri"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3">
    <w:nsid w:val="1CA80383"/>
    <w:multiLevelType w:val="hybridMultilevel"/>
    <w:tmpl w:val="E1A89832"/>
    <w:lvl w:ilvl="0" w:tplc="6214250C">
      <w:start w:val="1"/>
      <w:numFmt w:val="decimal"/>
      <w:lvlText w:val="%1."/>
      <w:lvlJc w:val="left"/>
      <w:pPr>
        <w:ind w:left="1146" w:hanging="360"/>
      </w:pPr>
      <w:rPr>
        <w:rFonts w:asciiTheme="minorHAnsi" w:eastAsiaTheme="minorEastAsia" w:hAnsiTheme="minorHAnsi" w:cstheme="minorBidi"/>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1FD01E9D"/>
    <w:multiLevelType w:val="hybridMultilevel"/>
    <w:tmpl w:val="59429D38"/>
    <w:lvl w:ilvl="0" w:tplc="979CEB3E">
      <w:start w:val="1"/>
      <w:numFmt w:val="bullet"/>
      <w:lvlText w:val="-"/>
      <w:lvlJc w:val="left"/>
      <w:pPr>
        <w:ind w:left="1080" w:hanging="360"/>
      </w:pPr>
      <w:rPr>
        <w:rFonts w:ascii="Calibri" w:eastAsiaTheme="minorEastAsia" w:hAnsi="Calibri" w:cs="Calibr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
    <w:nsid w:val="27D96747"/>
    <w:multiLevelType w:val="hybridMultilevel"/>
    <w:tmpl w:val="74CC14AA"/>
    <w:lvl w:ilvl="0" w:tplc="6B8C7AF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8893F05"/>
    <w:multiLevelType w:val="hybridMultilevel"/>
    <w:tmpl w:val="DBCCB404"/>
    <w:lvl w:ilvl="0" w:tplc="C03A2C46">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367A1804"/>
    <w:multiLevelType w:val="hybridMultilevel"/>
    <w:tmpl w:val="7C4E1E26"/>
    <w:lvl w:ilvl="0" w:tplc="5F3E67FA">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4C7F6641"/>
    <w:multiLevelType w:val="hybridMultilevel"/>
    <w:tmpl w:val="A530A274"/>
    <w:lvl w:ilvl="0" w:tplc="87C653A0">
      <w:start w:val="1"/>
      <w:numFmt w:val="decimal"/>
      <w:lvlText w:val="%1."/>
      <w:lvlJc w:val="left"/>
      <w:pPr>
        <w:ind w:left="1170" w:hanging="360"/>
      </w:pPr>
      <w:rPr>
        <w:rFonts w:hint="default"/>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9">
    <w:nsid w:val="55D76766"/>
    <w:multiLevelType w:val="hybridMultilevel"/>
    <w:tmpl w:val="DFA0B5CE"/>
    <w:lvl w:ilvl="0" w:tplc="9EC8E4A2">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5D555C92"/>
    <w:multiLevelType w:val="hybridMultilevel"/>
    <w:tmpl w:val="5D40E734"/>
    <w:lvl w:ilvl="0" w:tplc="0B0C1ED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620E0023"/>
    <w:multiLevelType w:val="hybridMultilevel"/>
    <w:tmpl w:val="B84CD07E"/>
    <w:lvl w:ilvl="0" w:tplc="84424426">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81000B6"/>
    <w:multiLevelType w:val="hybridMultilevel"/>
    <w:tmpl w:val="4208AE78"/>
    <w:lvl w:ilvl="0" w:tplc="8E1671F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705A7EFD"/>
    <w:multiLevelType w:val="hybridMultilevel"/>
    <w:tmpl w:val="739C9D26"/>
    <w:lvl w:ilvl="0" w:tplc="BA08450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765142DD"/>
    <w:multiLevelType w:val="hybridMultilevel"/>
    <w:tmpl w:val="B8C4E540"/>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CBE651D"/>
    <w:multiLevelType w:val="hybridMultilevel"/>
    <w:tmpl w:val="FF784D32"/>
    <w:lvl w:ilvl="0" w:tplc="ACE8B26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7EE9038A"/>
    <w:multiLevelType w:val="hybridMultilevel"/>
    <w:tmpl w:val="93664920"/>
    <w:lvl w:ilvl="0" w:tplc="334A03F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14"/>
  </w:num>
  <w:num w:numId="2">
    <w:abstractNumId w:val="16"/>
  </w:num>
  <w:num w:numId="3">
    <w:abstractNumId w:val="9"/>
  </w:num>
  <w:num w:numId="4">
    <w:abstractNumId w:val="3"/>
  </w:num>
  <w:num w:numId="5">
    <w:abstractNumId w:val="2"/>
  </w:num>
  <w:num w:numId="6">
    <w:abstractNumId w:val="4"/>
  </w:num>
  <w:num w:numId="7">
    <w:abstractNumId w:val="7"/>
  </w:num>
  <w:num w:numId="8">
    <w:abstractNumId w:val="15"/>
  </w:num>
  <w:num w:numId="9">
    <w:abstractNumId w:val="6"/>
  </w:num>
  <w:num w:numId="10">
    <w:abstractNumId w:val="8"/>
  </w:num>
  <w:num w:numId="11">
    <w:abstractNumId w:val="5"/>
  </w:num>
  <w:num w:numId="12">
    <w:abstractNumId w:val="0"/>
  </w:num>
  <w:num w:numId="13">
    <w:abstractNumId w:val="10"/>
  </w:num>
  <w:num w:numId="14">
    <w:abstractNumId w:val="13"/>
  </w:num>
  <w:num w:numId="15">
    <w:abstractNumId w:val="1"/>
  </w:num>
  <w:num w:numId="16">
    <w:abstractNumId w:val="11"/>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5121B9"/>
    <w:rsid w:val="000D02ED"/>
    <w:rsid w:val="001062A5"/>
    <w:rsid w:val="001214AA"/>
    <w:rsid w:val="00170288"/>
    <w:rsid w:val="001766B4"/>
    <w:rsid w:val="00191DF4"/>
    <w:rsid w:val="00195F33"/>
    <w:rsid w:val="001B064D"/>
    <w:rsid w:val="00292D58"/>
    <w:rsid w:val="002B0D03"/>
    <w:rsid w:val="002B1900"/>
    <w:rsid w:val="00300FAC"/>
    <w:rsid w:val="00351F89"/>
    <w:rsid w:val="003907DE"/>
    <w:rsid w:val="00395E12"/>
    <w:rsid w:val="00431A68"/>
    <w:rsid w:val="004507FD"/>
    <w:rsid w:val="004C30EF"/>
    <w:rsid w:val="005121B9"/>
    <w:rsid w:val="005B0A33"/>
    <w:rsid w:val="005C3BF1"/>
    <w:rsid w:val="005F1702"/>
    <w:rsid w:val="00607D2B"/>
    <w:rsid w:val="00622E1B"/>
    <w:rsid w:val="006411A4"/>
    <w:rsid w:val="00647675"/>
    <w:rsid w:val="0068412C"/>
    <w:rsid w:val="00690B1E"/>
    <w:rsid w:val="00692C69"/>
    <w:rsid w:val="006C07A6"/>
    <w:rsid w:val="006F47E5"/>
    <w:rsid w:val="00700E3E"/>
    <w:rsid w:val="00737D27"/>
    <w:rsid w:val="00756016"/>
    <w:rsid w:val="007A4D5E"/>
    <w:rsid w:val="0083313E"/>
    <w:rsid w:val="008B2B8B"/>
    <w:rsid w:val="008E0F85"/>
    <w:rsid w:val="00922FE9"/>
    <w:rsid w:val="00A12AC2"/>
    <w:rsid w:val="00A43663"/>
    <w:rsid w:val="00AB608A"/>
    <w:rsid w:val="00AF1FA7"/>
    <w:rsid w:val="00AF70E5"/>
    <w:rsid w:val="00B531E8"/>
    <w:rsid w:val="00B93408"/>
    <w:rsid w:val="00BF32BF"/>
    <w:rsid w:val="00BF67C3"/>
    <w:rsid w:val="00C26666"/>
    <w:rsid w:val="00C77BE9"/>
    <w:rsid w:val="00CB4DED"/>
    <w:rsid w:val="00D3137C"/>
    <w:rsid w:val="00D66A41"/>
    <w:rsid w:val="00D8561A"/>
    <w:rsid w:val="00DF0603"/>
    <w:rsid w:val="00E87AEA"/>
    <w:rsid w:val="00EA7006"/>
    <w:rsid w:val="00EC1332"/>
    <w:rsid w:val="00ED6DD7"/>
    <w:rsid w:val="00EF64D8"/>
    <w:rsid w:val="00FD330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3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1B9"/>
    <w:pPr>
      <w:ind w:left="720"/>
      <w:contextualSpacing/>
    </w:pPr>
  </w:style>
  <w:style w:type="paragraph" w:styleId="Header">
    <w:name w:val="header"/>
    <w:basedOn w:val="Normal"/>
    <w:link w:val="HeaderChar"/>
    <w:uiPriority w:val="99"/>
    <w:semiHidden/>
    <w:unhideWhenUsed/>
    <w:rsid w:val="0064767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47675"/>
  </w:style>
  <w:style w:type="paragraph" w:styleId="Footer">
    <w:name w:val="footer"/>
    <w:basedOn w:val="Normal"/>
    <w:link w:val="FooterChar"/>
    <w:uiPriority w:val="99"/>
    <w:unhideWhenUsed/>
    <w:rsid w:val="00647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67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1</Pages>
  <Words>2120</Words>
  <Characters>12088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16</cp:revision>
  <dcterms:created xsi:type="dcterms:W3CDTF">2016-10-11T02:29:00Z</dcterms:created>
  <dcterms:modified xsi:type="dcterms:W3CDTF">2017-03-25T10:12:00Z</dcterms:modified>
</cp:coreProperties>
</file>