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61FE" w14:textId="272EA7DE" w:rsidR="0018721F" w:rsidRPr="00962989" w:rsidRDefault="00476CFF" w:rsidP="00C901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</w:t>
      </w:r>
      <w:bookmarkStart w:id="0" w:name="_GoBack"/>
      <w:bookmarkEnd w:id="0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optik-elektronik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membedakan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spasial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berdekatan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mempunyai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kemiripan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”(</w:t>
      </w:r>
      <w:proofErr w:type="gram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Swain dan Davis, 1978)</w:t>
      </w:r>
      <w:r w:rsidR="00C901D6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F09EDE1" w14:textId="3B6D4A22" w:rsidR="00476CFF" w:rsidRPr="00962989" w:rsidRDefault="00476CFF" w:rsidP="00C901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penginderaan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jauh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01D6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lima</w:t>
      </w:r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nsep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penting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spasial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radiometrik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temporal</w:t>
      </w:r>
      <w:r w:rsidR="001317F1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1317F1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="001317F1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17F1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layar</w:t>
      </w:r>
      <w:proofErr w:type="spellEnd"/>
      <w:r w:rsidR="001317F1"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501293" w14:textId="5A830AF2" w:rsidR="00476CFF" w:rsidRPr="00962989" w:rsidRDefault="001317F1" w:rsidP="00C901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476CFF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</w:p>
    <w:p w14:paraId="7047C419" w14:textId="06AE0ACB" w:rsidR="001317F1" w:rsidRPr="00962989" w:rsidRDefault="001317F1" w:rsidP="00C901D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Danoedoro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(2012)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pengertian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praktis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spasial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ukuran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terkecil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masih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dideteksi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pencitraan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kecil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ukuran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terkecil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terdeteksi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halus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spasialnya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Begitu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pula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sebaliknya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ukuran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terkecil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terdeteksi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kasar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rendah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contoh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SPOT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dan </w:t>
      </w:r>
      <w:proofErr w:type="gram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20 meter</w:t>
      </w:r>
      <w:proofErr w:type="gram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dikatakan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dibandingkan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Landsat TM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meter.</w:t>
      </w:r>
    </w:p>
    <w:p w14:paraId="5DE0C438" w14:textId="7DC42921" w:rsidR="001317F1" w:rsidRPr="00962989" w:rsidRDefault="001317F1" w:rsidP="00C901D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optik-elektronik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membedakan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pantulan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pancaran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Danoedoro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2012).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Jika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jumlah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salurannya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terlebih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julat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sempit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kemungkinannya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membedakan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objek-objek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respons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Hal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sempit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julat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(interval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gelombangnya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) dan/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jumlah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salurannya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dikatakan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semakin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pula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dimiliki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6AC249" w14:textId="0F6086D6" w:rsidR="001317F1" w:rsidRPr="00962989" w:rsidRDefault="001317F1" w:rsidP="00C901D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radiometrik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sensitivitas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radiometrik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mengacu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kuantisasi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mengekspresikan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dikumpulkan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sensor (Mather, 2004).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Danoedoro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(2012)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radiometrik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sensor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mencatat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respons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Sensor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peka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membedakan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selisih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respons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paling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lemah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sekalipun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sensor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dikaitkan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koding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mengubah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intensitas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pantulan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pancaran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spektral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angka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dinyatakan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</w:t>
      </w:r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99E2F6" w14:textId="6AC1D251" w:rsidR="001317F1" w:rsidRPr="00962989" w:rsidRDefault="001317F1" w:rsidP="00C901D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temporal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merekam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ulang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Danoedoro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2012).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Satuan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temporal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jam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hari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Contohnya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IKONOS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temporalnya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hari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NOAA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temporalnya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jam, dan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Landsat 8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temporalnya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ialah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hari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AE50B5" w14:textId="3521A925" w:rsidR="00C901D6" w:rsidRPr="00962989" w:rsidRDefault="00C901D6" w:rsidP="00C901D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Resolusi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layar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kemapuan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sebush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layar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berdada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menampilkan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gambar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peta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tetapi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hamper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layar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kumputer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resulusi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mumpuni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resuluinya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9629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311203" w14:textId="02FB1E4E" w:rsidR="001317F1" w:rsidRPr="00962989" w:rsidRDefault="001317F1" w:rsidP="00C901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memetakan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wilayah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perkotaan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skala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output peta/</w:t>
      </w:r>
      <w:proofErr w:type="spell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>1 :</w:t>
      </w:r>
      <w:proofErr w:type="gramEnd"/>
      <w:r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5.000,</w:t>
      </w:r>
      <w:r w:rsidR="00C901D6" w:rsidRPr="0096298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citra</w:t>
      </w:r>
      <w:proofErr w:type="spellEnd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dengan</w:t>
      </w:r>
      <w:proofErr w:type="spellEnd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resolusi</w:t>
      </w:r>
      <w:proofErr w:type="spellEnd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seperti</w:t>
      </w:r>
      <w:proofErr w:type="spellEnd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apakah</w:t>
      </w:r>
      <w:proofErr w:type="spellEnd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 xml:space="preserve"> yang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kita</w:t>
      </w:r>
      <w:proofErr w:type="spellEnd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476CFF">
        <w:rPr>
          <w:rFonts w:ascii="Arial" w:eastAsia="Times New Roman" w:hAnsi="Arial" w:cs="Arial"/>
          <w:sz w:val="20"/>
          <w:szCs w:val="20"/>
          <w:lang w:eastAsia="en-ID"/>
        </w:rPr>
        <w:t>butuhkan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.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Tergantung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keperluanya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apabila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hanya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digunakan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untuk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mengetahu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daerah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padat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gram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dan .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jalan</w:t>
      </w:r>
      <w:proofErr w:type="spellEnd"/>
      <w:proofErr w:type="gram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menggunakan</w:t>
      </w:r>
      <w:proofErr w:type="spellEnd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C901D6" w:rsidRPr="00962989">
        <w:rPr>
          <w:rFonts w:ascii="Arial" w:eastAsia="Times New Roman" w:hAnsi="Arial" w:cs="Arial"/>
          <w:sz w:val="20"/>
          <w:szCs w:val="20"/>
          <w:lang w:eastAsia="en-ID"/>
        </w:rPr>
        <w:t>resu</w:t>
      </w:r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lusi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rendah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tetapi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jika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ingin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mgetahui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bangununan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pertokoan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atau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menengetahui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bangunan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memperlukan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resolusi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 xml:space="preserve"> </w:t>
      </w:r>
      <w:proofErr w:type="spellStart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tinggi</w:t>
      </w:r>
      <w:proofErr w:type="spellEnd"/>
      <w:r w:rsidR="00962989" w:rsidRPr="00962989">
        <w:rPr>
          <w:rFonts w:ascii="Arial" w:eastAsia="Times New Roman" w:hAnsi="Arial" w:cs="Arial"/>
          <w:sz w:val="20"/>
          <w:szCs w:val="20"/>
          <w:lang w:eastAsia="en-ID"/>
        </w:rPr>
        <w:t>.</w:t>
      </w:r>
    </w:p>
    <w:p w14:paraId="42A3631D" w14:textId="5EF8D5D9" w:rsidR="001317F1" w:rsidRPr="00962989" w:rsidRDefault="00962989" w:rsidP="00C901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9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r w:rsidR="00C901D6" w:rsidRPr="00962989">
        <w:rPr>
          <w:rFonts w:ascii="Times New Roman" w:hAnsi="Times New Roman" w:cs="Times New Roman"/>
          <w:sz w:val="24"/>
          <w:szCs w:val="24"/>
        </w:rPr>
        <w:t xml:space="preserve">Citra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Terra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vegetasi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pendeteksian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pendeteksian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C901D6"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1D6" w:rsidRPr="0096298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mengetahu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dimalam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98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62989">
        <w:rPr>
          <w:rFonts w:ascii="Times New Roman" w:hAnsi="Times New Roman" w:cs="Times New Roman"/>
          <w:sz w:val="24"/>
          <w:szCs w:val="24"/>
        </w:rPr>
        <w:t>.</w:t>
      </w:r>
    </w:p>
    <w:sectPr w:rsidR="001317F1" w:rsidRPr="00962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4917"/>
    <w:multiLevelType w:val="hybridMultilevel"/>
    <w:tmpl w:val="221A9D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034"/>
    <w:multiLevelType w:val="multilevel"/>
    <w:tmpl w:val="7BE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444444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FF"/>
    <w:rsid w:val="001317F1"/>
    <w:rsid w:val="0018721F"/>
    <w:rsid w:val="00476CFF"/>
    <w:rsid w:val="00962989"/>
    <w:rsid w:val="00C9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448B"/>
  <w15:chartTrackingRefBased/>
  <w15:docId w15:val="{EAAB32E9-4B87-4D12-B487-7F14DAB4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Robeth Franseno</dc:creator>
  <cp:keywords/>
  <dc:description/>
  <cp:lastModifiedBy>Robeth Franseno</cp:lastModifiedBy>
  <cp:revision>1</cp:revision>
  <dcterms:created xsi:type="dcterms:W3CDTF">2020-03-25T12:56:00Z</dcterms:created>
  <dcterms:modified xsi:type="dcterms:W3CDTF">2020-03-25T13:35:00Z</dcterms:modified>
</cp:coreProperties>
</file>