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45" w:rsidRPr="00580E10" w:rsidRDefault="00A43E45" w:rsidP="00A43E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0E10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580E10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80E10">
        <w:rPr>
          <w:rFonts w:ascii="Times New Roman" w:hAnsi="Times New Roman" w:cs="Times New Roman"/>
          <w:sz w:val="24"/>
          <w:szCs w:val="24"/>
        </w:rPr>
        <w:t>Rizky</w:t>
      </w:r>
      <w:proofErr w:type="spellEnd"/>
      <w:r w:rsidRPr="00580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10">
        <w:rPr>
          <w:rFonts w:ascii="Times New Roman" w:hAnsi="Times New Roman" w:cs="Times New Roman"/>
          <w:sz w:val="24"/>
          <w:szCs w:val="24"/>
        </w:rPr>
        <w:t>Melatama</w:t>
      </w:r>
      <w:proofErr w:type="spellEnd"/>
    </w:p>
    <w:p w:rsidR="00A43E45" w:rsidRPr="00580E10" w:rsidRDefault="00A43E45" w:rsidP="00A43E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0E10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Pr="00580E10">
        <w:rPr>
          <w:rFonts w:ascii="Times New Roman" w:hAnsi="Times New Roman" w:cs="Times New Roman"/>
          <w:sz w:val="24"/>
          <w:szCs w:val="24"/>
        </w:rPr>
        <w:tab/>
        <w:t>: 1853034003</w:t>
      </w:r>
    </w:p>
    <w:p w:rsidR="00A43E45" w:rsidRPr="00580E10" w:rsidRDefault="00A43E45" w:rsidP="00A43E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0E10">
        <w:rPr>
          <w:rFonts w:ascii="Times New Roman" w:hAnsi="Times New Roman" w:cs="Times New Roman"/>
          <w:sz w:val="24"/>
          <w:szCs w:val="24"/>
        </w:rPr>
        <w:t>Prodi</w:t>
      </w:r>
      <w:proofErr w:type="spellEnd"/>
      <w:r w:rsidRPr="00580E10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80E1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80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10">
        <w:rPr>
          <w:rFonts w:ascii="Times New Roman" w:hAnsi="Times New Roman" w:cs="Times New Roman"/>
          <w:sz w:val="24"/>
          <w:szCs w:val="24"/>
        </w:rPr>
        <w:t>Geografi</w:t>
      </w:r>
      <w:proofErr w:type="spellEnd"/>
    </w:p>
    <w:p w:rsidR="00A43E45" w:rsidRDefault="00A43E45" w:rsidP="00A43E4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0E10">
        <w:rPr>
          <w:rFonts w:ascii="Times New Roman" w:hAnsi="Times New Roman" w:cs="Times New Roman"/>
          <w:sz w:val="24"/>
          <w:szCs w:val="24"/>
        </w:rPr>
        <w:t>Matkul</w:t>
      </w:r>
      <w:proofErr w:type="spellEnd"/>
      <w:r w:rsidRPr="00580E1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80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10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580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10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580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1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80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10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580E10">
        <w:rPr>
          <w:rFonts w:ascii="Times New Roman" w:hAnsi="Times New Roman" w:cs="Times New Roman"/>
          <w:sz w:val="24"/>
          <w:szCs w:val="24"/>
        </w:rPr>
        <w:t xml:space="preserve"> Citra</w:t>
      </w:r>
    </w:p>
    <w:p w:rsidR="00A43E45" w:rsidRPr="002F5461" w:rsidRDefault="00A43E45" w:rsidP="00A43E4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bagian-bagian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</w:t>
      </w:r>
    </w:p>
    <w:p w:rsidR="00A43E45" w:rsidRPr="002F5461" w:rsidRDefault="00A43E45" w:rsidP="00A43E4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Jelaskan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masing-masing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A43E45" w:rsidRPr="0032330D" w:rsidRDefault="00A43E45" w:rsidP="00A43E4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pasif</w:t>
      </w:r>
      <w:proofErr w:type="spellEnd"/>
      <w:r w:rsidRPr="002F5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A43E45" w:rsidRDefault="00A43E45" w:rsidP="00A43E45">
      <w:pPr>
        <w:jc w:val="lef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3C4C">
        <w:rPr>
          <w:rFonts w:ascii="Times New Roman" w:hAnsi="Times New Roman" w:cs="Times New Roman"/>
          <w:b/>
          <w:sz w:val="24"/>
          <w:szCs w:val="24"/>
        </w:rPr>
        <w:t>Jawab</w:t>
      </w:r>
      <w:proofErr w:type="spellEnd"/>
      <w:r w:rsidRPr="00863C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3E45" w:rsidRDefault="00A43E45" w:rsidP="00A43E45">
      <w:pPr>
        <w:pStyle w:val="ListParagraph"/>
        <w:numPr>
          <w:ilvl w:val="0"/>
          <w:numId w:val="2"/>
        </w:numPr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PJ :</w:t>
      </w:r>
    </w:p>
    <w:p w:rsidR="00A43E45" w:rsidRPr="00B6268A" w:rsidRDefault="00A43E45" w:rsidP="00A43E45">
      <w:pPr>
        <w:pStyle w:val="ListParagraph"/>
        <w:numPr>
          <w:ilvl w:val="0"/>
          <w:numId w:val="3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B6268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B62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Tenaga</w:t>
      </w:r>
      <w:proofErr w:type="spellEnd"/>
    </w:p>
    <w:p w:rsidR="00A43E45" w:rsidRPr="00B6268A" w:rsidRDefault="00A43E45" w:rsidP="00A43E45">
      <w:pPr>
        <w:pStyle w:val="ListParagraph"/>
        <w:numPr>
          <w:ilvl w:val="0"/>
          <w:numId w:val="3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B6268A">
        <w:rPr>
          <w:rFonts w:ascii="Times New Roman" w:hAnsi="Times New Roman" w:cs="Times New Roman"/>
          <w:sz w:val="24"/>
          <w:szCs w:val="24"/>
        </w:rPr>
        <w:t>Atmosfer</w:t>
      </w:r>
      <w:proofErr w:type="spellEnd"/>
    </w:p>
    <w:p w:rsidR="00A43E45" w:rsidRPr="00B6268A" w:rsidRDefault="00A43E45" w:rsidP="00A43E45">
      <w:pPr>
        <w:pStyle w:val="ListParagraph"/>
        <w:numPr>
          <w:ilvl w:val="0"/>
          <w:numId w:val="3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B6268A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objek</w:t>
      </w:r>
      <w:proofErr w:type="spellEnd"/>
    </w:p>
    <w:p w:rsidR="00A43E45" w:rsidRPr="00B6268A" w:rsidRDefault="00A43E45" w:rsidP="00A43E45">
      <w:pPr>
        <w:pStyle w:val="ListParagraph"/>
        <w:numPr>
          <w:ilvl w:val="0"/>
          <w:numId w:val="3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B6268A">
        <w:rPr>
          <w:rFonts w:ascii="Times New Roman" w:hAnsi="Times New Roman" w:cs="Times New Roman"/>
          <w:sz w:val="24"/>
          <w:szCs w:val="24"/>
        </w:rPr>
        <w:t>Sensor</w:t>
      </w:r>
    </w:p>
    <w:p w:rsidR="00A43E45" w:rsidRPr="00B6268A" w:rsidRDefault="00A43E45" w:rsidP="00A43E45">
      <w:pPr>
        <w:pStyle w:val="ListParagraph"/>
        <w:numPr>
          <w:ilvl w:val="0"/>
          <w:numId w:val="3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B6268A"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 w:rsidRPr="00B6268A">
        <w:rPr>
          <w:rFonts w:ascii="Times New Roman" w:hAnsi="Times New Roman" w:cs="Times New Roman"/>
          <w:sz w:val="24"/>
          <w:szCs w:val="24"/>
        </w:rPr>
        <w:t xml:space="preserve"> data</w:t>
      </w:r>
    </w:p>
    <w:p w:rsidR="00A43E45" w:rsidRDefault="00A43E45" w:rsidP="00A43E45">
      <w:pPr>
        <w:pStyle w:val="ListParagraph"/>
        <w:numPr>
          <w:ilvl w:val="0"/>
          <w:numId w:val="3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B6268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B6268A">
        <w:rPr>
          <w:rFonts w:ascii="Times New Roman" w:hAnsi="Times New Roman" w:cs="Times New Roman"/>
          <w:sz w:val="24"/>
          <w:szCs w:val="24"/>
        </w:rPr>
        <w:t xml:space="preserve"> data</w:t>
      </w:r>
    </w:p>
    <w:p w:rsidR="00512B77" w:rsidRPr="00A43E45" w:rsidRDefault="00A43E45" w:rsidP="00A43E45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A43E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anfaat</w:t>
      </w:r>
      <w:proofErr w:type="spellEnd"/>
      <w:r w:rsidRPr="00A43E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A43E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masing-masing</w:t>
      </w:r>
      <w:proofErr w:type="spellEnd"/>
      <w:r w:rsidRPr="00A43E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A43E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43E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A43E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</w:p>
    <w:p w:rsidR="00A43E45" w:rsidRPr="0032330D" w:rsidRDefault="00A43E45" w:rsidP="00A43E45">
      <w:pPr>
        <w:pStyle w:val="ListParagraph"/>
        <w:numPr>
          <w:ilvl w:val="1"/>
          <w:numId w:val="2"/>
        </w:numPr>
        <w:spacing w:after="0"/>
        <w:ind w:left="993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terdiri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pasif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matahari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gelombang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mikro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Manfaatnya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berkat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sensor PJ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menerima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dipantulkan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diamati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pantul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suhu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pancarannya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karakterisktik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spectral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bila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diterima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sensor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gambarnya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tampak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cerah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dihasilkan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dipengaruhi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permukaan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penyinaran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letak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proofErr w:type="gram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dipengaruhi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permukaan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cuaca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43E45" w:rsidRPr="0032330D" w:rsidRDefault="00A43E45" w:rsidP="00A43E45">
      <w:pPr>
        <w:pStyle w:val="ListParagraph"/>
        <w:numPr>
          <w:ilvl w:val="1"/>
          <w:numId w:val="2"/>
        </w:numPr>
        <w:spacing w:after="0"/>
        <w:ind w:left="993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Atmosfer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pengganggu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atmosfer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mempengaruhi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spectrum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elektromagnetik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pengindraan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Atmosfer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menyebabkan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hambatan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atmosfer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pantulan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proofErr w:type="gram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proofErr w:type="gram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dibaca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sensor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begitu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pula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sebaliknya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43E45" w:rsidRDefault="00A43E45" w:rsidP="00A43E45">
      <w:pPr>
        <w:pStyle w:val="ListParagraph"/>
        <w:numPr>
          <w:ilvl w:val="1"/>
          <w:numId w:val="2"/>
        </w:numPr>
        <w:spacing w:after="0"/>
        <w:ind w:left="993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manfaatnya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garis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pantai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danau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peta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aliran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sungai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dsb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rona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dibedakan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terekam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Hal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dikarenakan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memantulkan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memancarkan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sensor,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dihasilakn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tiap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objeknya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43E45" w:rsidRPr="00A43E45" w:rsidRDefault="00A43E45" w:rsidP="00A43E45">
      <w:pPr>
        <w:pStyle w:val="ListParagraph"/>
        <w:numPr>
          <w:ilvl w:val="1"/>
          <w:numId w:val="2"/>
        </w:numPr>
        <w:spacing w:after="0"/>
        <w:ind w:left="993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Sensor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wahana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sensor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berguna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merekam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sensor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dihasilkan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sensor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kepekaan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tersendiri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tiap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sesornya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mengenali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membedakan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lain</w:t>
      </w:r>
      <w:proofErr w:type="gram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direkam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wahana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berperan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membawa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sesnsor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ketinggian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peredaran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pemantauannya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mempengaruhi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pengindaraan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A43E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43E45" w:rsidRPr="0032330D" w:rsidRDefault="00A43E45" w:rsidP="00A43E45">
      <w:pPr>
        <w:pStyle w:val="ListParagraph"/>
        <w:numPr>
          <w:ilvl w:val="1"/>
          <w:numId w:val="2"/>
        </w:numPr>
        <w:spacing w:after="0"/>
        <w:ind w:left="993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Perolehan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umumnya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proofErr w:type="spellStart"/>
      <w:proofErr w:type="gram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proofErr w:type="gram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manual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digital/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numerik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Foto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umumnya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interpretasi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manual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satelit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biasanya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interpretasi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digital.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Proses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interpretasi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pengindraan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43E45" w:rsidRPr="0032330D" w:rsidRDefault="00A43E45" w:rsidP="00A43E45">
      <w:pPr>
        <w:pStyle w:val="ListParagraph"/>
        <w:numPr>
          <w:ilvl w:val="1"/>
          <w:numId w:val="2"/>
        </w:numPr>
        <w:spacing w:after="0"/>
        <w:ind w:left="993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Pengguna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data,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diterima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pengguna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data.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pengguna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unsur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terpenting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PJ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kerincian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ataupun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kesesuaian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pengguna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lah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43E45" w:rsidRPr="00A43E45" w:rsidRDefault="00A43E45" w:rsidP="00A43E45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Perbedaannya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62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PJ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proses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pengambilan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datanya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dilakukakn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berasal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sensor </w:t>
      </w:r>
      <w:proofErr w:type="spellStart"/>
      <w:r w:rsidRPr="0032330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PJ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pasif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sinar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memantulkan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elektromagnetik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direkam</w:t>
      </w:r>
      <w:proofErr w:type="spellEnd"/>
      <w:r w:rsidRPr="00B62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B62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68A">
        <w:rPr>
          <w:rFonts w:ascii="Times New Roman" w:hAnsi="Times New Roman" w:cs="Times New Roman"/>
          <w:sz w:val="24"/>
          <w:szCs w:val="24"/>
        </w:rPr>
        <w:t>perekam</w:t>
      </w:r>
      <w:proofErr w:type="spellEnd"/>
      <w:r w:rsidRPr="00B6268A">
        <w:rPr>
          <w:rFonts w:ascii="Times New Roman" w:hAnsi="Times New Roman" w:cs="Times New Roman"/>
          <w:sz w:val="24"/>
          <w:szCs w:val="24"/>
        </w:rPr>
        <w:t>.</w:t>
      </w:r>
    </w:p>
    <w:sectPr w:rsidR="00A43E45" w:rsidRPr="00A43E45" w:rsidSect="00A43E45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CF9"/>
    <w:multiLevelType w:val="multilevel"/>
    <w:tmpl w:val="241A6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4C3FC9"/>
    <w:multiLevelType w:val="hybridMultilevel"/>
    <w:tmpl w:val="62EA4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53A3F"/>
    <w:multiLevelType w:val="hybridMultilevel"/>
    <w:tmpl w:val="900C9E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3E45"/>
    <w:rsid w:val="001B2F6B"/>
    <w:rsid w:val="001B78D9"/>
    <w:rsid w:val="001D4A74"/>
    <w:rsid w:val="00232EEB"/>
    <w:rsid w:val="00512B77"/>
    <w:rsid w:val="00767C01"/>
    <w:rsid w:val="00820B86"/>
    <w:rsid w:val="008E685E"/>
    <w:rsid w:val="00900FA2"/>
    <w:rsid w:val="00A43E45"/>
    <w:rsid w:val="00AE5A58"/>
    <w:rsid w:val="00F3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E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2020-03-25T14:13:00Z</dcterms:created>
  <dcterms:modified xsi:type="dcterms:W3CDTF">2020-03-25T14:17:00Z</dcterms:modified>
</cp:coreProperties>
</file>