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line="360" w:lineRule="auto" w:after="0" w:before="0"/>
        <w:jc w:val="left"/>
      </w:pPr>
      <w:r>
        <w:rPr>
          <w:rFonts w:ascii="Times New Roman" w:hAnsi="Times New Roman" w:eastAsia="Times New Roman"/>
          <w:b w:val="0"/>
          <w:sz w:val="24"/>
        </w:rPr>
        <w:t>Nama: Mita Amelia</w:t>
      </w:r>
    </w:p>
    <w:p>
      <w:pPr>
        <w:spacing w:line="360" w:lineRule="auto" w:after="0" w:before="0"/>
        <w:jc w:val="left"/>
      </w:pPr>
      <w:r>
        <w:rPr>
          <w:rFonts w:ascii="Times New Roman" w:hAnsi="Times New Roman" w:eastAsia="Times New Roman"/>
          <w:b w:val="0"/>
          <w:sz w:val="24"/>
        </w:rPr>
        <w:t>NPM: 2513031085</w:t>
      </w:r>
    </w:p>
    <w:p>
      <w:pPr>
        <w:spacing w:line="360" w:lineRule="auto" w:after="0" w:before="0"/>
        <w:jc w:val="both"/>
      </w:pPr>
      <w:r>
        <w:rPr>
          <w:rFonts w:ascii="Times New Roman" w:hAnsi="Times New Roman" w:eastAsia="Times New Roman"/>
          <w:b w:val="0"/>
          <w:sz w:val="24"/>
        </w:rPr>
      </w:r>
    </w:p>
    <w:p>
      <w:pPr>
        <w:spacing w:line="360" w:lineRule="auto" w:after="0" w:before="0"/>
        <w:jc w:val="center"/>
      </w:pPr>
      <w:r>
        <w:rPr>
          <w:rFonts w:ascii="Times New Roman" w:hAnsi="Times New Roman" w:eastAsia="Times New Roman"/>
          <w:b/>
          <w:sz w:val="24"/>
        </w:rPr>
        <w:t>ANALISIS MASALAH PEMBELAJARAN EKONOMI</w:t>
      </w:r>
    </w:p>
    <w:p>
      <w:pPr>
        <w:spacing w:line="360" w:lineRule="auto" w:after="0" w:before="0"/>
        <w:jc w:val="both"/>
      </w:pPr>
      <w:r>
        <w:rPr>
          <w:rFonts w:ascii="Times New Roman" w:hAnsi="Times New Roman" w:eastAsia="Times New Roman"/>
          <w:b w:val="0"/>
          <w:sz w:val="24"/>
        </w:rPr>
      </w:r>
    </w:p>
    <w:p>
      <w:pPr>
        <w:spacing w:line="360" w:lineRule="auto" w:after="0" w:before="120"/>
        <w:jc w:val="both"/>
      </w:pPr>
      <w:r>
        <w:rPr>
          <w:rFonts w:ascii="Times New Roman" w:hAnsi="Times New Roman" w:eastAsia="Times New Roman"/>
          <w:b/>
          <w:sz w:val="24"/>
        </w:rPr>
        <w:t>Pertanyaan 1</w:t>
      </w:r>
    </w:p>
    <w:p>
      <w:pPr>
        <w:spacing w:line="360" w:lineRule="auto" w:after="0" w:before="0"/>
        <w:jc w:val="both"/>
      </w:pPr>
      <w:r>
        <w:rPr>
          <w:rFonts w:ascii="Times New Roman" w:hAnsi="Times New Roman" w:eastAsia="Times New Roman"/>
          <w:b/>
          <w:sz w:val="24"/>
        </w:rPr>
        <w:t>Identifikasilah minimal tiga masalah utama yang terdapat dalam pembelajaran ekonomi pada kasus tersebut.</w:t>
      </w:r>
    </w:p>
    <w:p>
      <w:pPr>
        <w:spacing w:line="360" w:lineRule="auto" w:after="0" w:before="0"/>
        <w:jc w:val="both"/>
      </w:pPr>
      <w:r>
        <w:rPr>
          <w:rFonts w:ascii="Times New Roman" w:hAnsi="Times New Roman" w:eastAsia="Times New Roman"/>
          <w:b w:val="0"/>
          <w:sz w:val="24"/>
        </w:rPr>
        <w:t>Berdasarkan kasus tersebut, terdapat beberapa masalah utama dalam pembelajaran ekonomi yang dilakukan oleh Ibu Rina.</w:t>
      </w:r>
    </w:p>
    <w:p>
      <w:pPr>
        <w:spacing w:line="360" w:lineRule="auto" w:after="0" w:before="0"/>
        <w:jc w:val="both"/>
      </w:pPr>
      <w:r>
        <w:rPr>
          <w:rFonts w:ascii="Times New Roman" w:hAnsi="Times New Roman" w:eastAsia="Times New Roman"/>
          <w:b w:val="0"/>
          <w:sz w:val="24"/>
        </w:rPr>
        <w:t>Pertama, pembelajaran masih berpusat pada guru (teacher-centered). Sebagian besar kegiatan pembelajaran didominasi oleh guru, mulai dari menjelaskan materi, menuliskan rumus, memberikan contoh soal, sampai memberikan latihan. Sementara itu, siswa lebih banyak mendengarkan dan mengerjakan soal secara individu. Kondisi tersebut membuat siswa memiliki kesempatan yang terbatas untuk aktif bertanya, berdiskusi, menyampaikan pendapat, atau menemukan sendiri konsep yang sedang dipelajari.</w:t>
      </w:r>
    </w:p>
    <w:p>
      <w:pPr>
        <w:spacing w:line="360" w:lineRule="auto" w:after="0" w:before="0"/>
        <w:jc w:val="both"/>
      </w:pPr>
      <w:r>
        <w:rPr>
          <w:rFonts w:ascii="Times New Roman" w:hAnsi="Times New Roman" w:eastAsia="Times New Roman"/>
          <w:b w:val="0"/>
          <w:sz w:val="24"/>
        </w:rPr>
        <w:t>Kedua, keaktifan dan keterlibatan siswa dalam pembelajaran masih rendah. Hal ini terlihat dari hanya beberapa siswa yang aktif menjawab pertanyaan guru, sedangkan sebagian besar siswa memilih diam. Bahkan, terdapat siswa yang menggunakan telepon genggam untuk aktivitas lain ketika pembelajaran berlangsung. Hal tersebut menunjukkan bahwa siswa belum sepenuhnya terlibat secara aktif dalam proses belajar.</w:t>
      </w:r>
    </w:p>
    <w:p>
      <w:pPr>
        <w:spacing w:line="360" w:lineRule="auto" w:after="0" w:before="0"/>
        <w:jc w:val="both"/>
      </w:pPr>
      <w:r>
        <w:rPr>
          <w:rFonts w:ascii="Times New Roman" w:hAnsi="Times New Roman" w:eastAsia="Times New Roman"/>
          <w:b w:val="0"/>
          <w:sz w:val="24"/>
        </w:rPr>
        <w:t>Ketiga, siswa lebih mampu menghafal konsep daripada memahami dan menerapkannya. Hasil evaluasi menunjukkan bahwa siswa dapat menghafal pengertian permintaan dan penawaran serta menggunakan rumus, tetapi mengalami kesulitan ketika menghadapi masalah yang berkaitan dengan kehidupan nyata. Contohnya ketika diberikan kasus kenaikan harga cabai menjelang hari raya, sebagian besar siswa hanya mengulang definisi dari buku tanpa menjelaskan hubungan antara perubahan permintaan, penawaran, dan harga.</w:t>
      </w:r>
    </w:p>
    <w:p>
      <w:pPr>
        <w:spacing w:line="360" w:lineRule="auto" w:after="0" w:before="0"/>
        <w:jc w:val="both"/>
      </w:pPr>
      <w:r>
        <w:rPr>
          <w:rFonts w:ascii="Times New Roman" w:hAnsi="Times New Roman" w:eastAsia="Times New Roman"/>
          <w:b w:val="0"/>
          <w:sz w:val="24"/>
        </w:rPr>
        <w:t>Keempat, pembelajaran kurang menghubungkan materi dengan kehidupan sehari-hari. Materi permintaan dan penawaran sebenarnya sangat dekat dengan kehidupan siswa, misalnya perubahan harga cabai, harga bahan pokok, harga pakaian menjelang hari raya, atau perubahan harga makanan. Namun, pembelajaran yang dilakukan lebih banyak berfokus pada rumus dan soal sehingga siswa belum terbiasa menggunakan konsep ekonomi untuk menjelaskan fenomena yang mereka temui sehari-hari.</w:t>
      </w:r>
    </w:p>
    <w:p>
      <w:pPr>
        <w:spacing w:line="360" w:lineRule="auto" w:after="0" w:before="0"/>
        <w:jc w:val="both"/>
      </w:pPr>
      <w:r>
        <w:rPr>
          <w:rFonts w:ascii="Times New Roman" w:hAnsi="Times New Roman" w:eastAsia="Times New Roman"/>
          <w:b w:val="0"/>
          <w:sz w:val="24"/>
        </w:rPr>
        <w:t>Kelima, kegiatan pembelajaran belum banyak melatih kemampuan berpikir tingkat tinggi. Siswa lebih sering diberikan tugas mengerjakan soal setelah mendengarkan penjelasan guru. Mereka belum mendapatkan cukup kesempatan untuk menganalisis data, berdiskusi, mengidentifikasi penyebab suatu masalah, mencari alternatif penyelesaian, dan memberikan alasan berdasarkan konsep ekonomi.</w:t>
      </w:r>
    </w:p>
    <w:p>
      <w:pPr>
        <w:spacing w:line="360" w:lineRule="auto" w:after="0" w:before="120"/>
        <w:jc w:val="both"/>
      </w:pPr>
      <w:r>
        <w:rPr>
          <w:rFonts w:ascii="Times New Roman" w:hAnsi="Times New Roman" w:eastAsia="Times New Roman"/>
          <w:b/>
          <w:sz w:val="24"/>
        </w:rPr>
        <w:t>Pertanyaan 2</w:t>
      </w:r>
    </w:p>
    <w:p>
      <w:pPr>
        <w:spacing w:line="360" w:lineRule="auto" w:after="0" w:before="0"/>
        <w:jc w:val="both"/>
      </w:pPr>
      <w:r>
        <w:rPr>
          <w:rFonts w:ascii="Times New Roman" w:hAnsi="Times New Roman" w:eastAsia="Times New Roman"/>
          <w:b/>
          <w:sz w:val="24"/>
        </w:rPr>
        <w:t>Analisislah kemungkinan penyebab munculnya masalah tersebut berdasarkan teori belajar dan prinsip pembelajaran yang berpusat pada peserta didik.</w:t>
      </w:r>
    </w:p>
    <w:p>
      <w:pPr>
        <w:spacing w:line="360" w:lineRule="auto" w:after="0" w:before="0"/>
        <w:jc w:val="both"/>
      </w:pPr>
      <w:r>
        <w:rPr>
          <w:rFonts w:ascii="Times New Roman" w:hAnsi="Times New Roman" w:eastAsia="Times New Roman"/>
          <w:b w:val="0"/>
          <w:sz w:val="24"/>
        </w:rPr>
        <w:t>Masalah tersebut dapat terjadi karena proses pembelajaran masih lebih menempatkan guru sebagai sumber utama informasi, sedangkan siswa belum diberikan peran yang cukup sebagai subjek yang aktif dalam proses belajar.</w:t>
      </w:r>
    </w:p>
    <w:p>
      <w:pPr>
        <w:spacing w:line="360" w:lineRule="auto" w:after="0" w:before="0"/>
        <w:jc w:val="both"/>
      </w:pPr>
      <w:r>
        <w:rPr>
          <w:rFonts w:ascii="Times New Roman" w:hAnsi="Times New Roman" w:eastAsia="Times New Roman"/>
          <w:b w:val="0"/>
          <w:sz w:val="24"/>
        </w:rPr>
        <w:t>Jika dilihat dari teori konstruktivisme, belajar bukan hanya kegiatan menerima informasi dari guru, tetapi proses ketika siswa membangun sendiri pemahamannya melalui pengalaman, interaksi, diskusi, dan pemecahan masalah. Dalam kasus Ibu Rina, siswa lebih banyak menerima penjelasan dan rumus yang diberikan guru. Mereka belum mendapatkan kesempatan yang cukup untuk menemukan hubungan antara konsep permintaan dan penawaran dengan kondisi ekonomi yang sebenarnya.</w:t>
      </w:r>
    </w:p>
    <w:p>
      <w:pPr>
        <w:spacing w:line="360" w:lineRule="auto" w:after="0" w:before="0"/>
        <w:jc w:val="both"/>
      </w:pPr>
      <w:r>
        <w:rPr>
          <w:rFonts w:ascii="Times New Roman" w:hAnsi="Times New Roman" w:eastAsia="Times New Roman"/>
          <w:b w:val="0"/>
          <w:sz w:val="24"/>
        </w:rPr>
        <w:t>Misalnya, ketika harga cabai meningkat menjelang hari raya, siswa seharusnya diajak berpikir mengenai mengapa harga tersebut meningkat. Mereka dapat menghubungkan kondisi tersebut dengan meningkatnya kebutuhan masyarakat, perubahan jumlah barang yang tersedia, biaya produksi, distribusi, maupun kondisi pasar. Dengan cara tersebut, siswa tidak hanya mengingat definisi permintaan dan penawaran, tetapi membangun pemahaman berdasarkan peristiwa yang nyata.</w:t>
      </w:r>
    </w:p>
    <w:p>
      <w:pPr>
        <w:spacing w:line="360" w:lineRule="auto" w:after="0" w:before="0"/>
        <w:jc w:val="both"/>
      </w:pPr>
      <w:r>
        <w:rPr>
          <w:rFonts w:ascii="Times New Roman" w:hAnsi="Times New Roman" w:eastAsia="Times New Roman"/>
          <w:b w:val="0"/>
          <w:sz w:val="24"/>
        </w:rPr>
        <w:t>Selain itu, berdasarkan prinsip pembelajaran yang berpusat pada peserta didik, siswa seharusnya diberikan kesempatan untuk aktif mencari informasi, berdiskusi, bertanya, menyampaikan pendapat, bekerja sama, dan memecahkan masalah. Pada kasus tersebut, aktivitas tersebut masih terbatas karena pembelajaran lebih banyak berupa ceramah dan latihan soal secara individu.</w:t>
      </w:r>
    </w:p>
    <w:p>
      <w:pPr>
        <w:spacing w:line="360" w:lineRule="auto" w:after="0" w:before="0"/>
        <w:jc w:val="both"/>
      </w:pPr>
      <w:r>
        <w:rPr>
          <w:rFonts w:ascii="Times New Roman" w:hAnsi="Times New Roman" w:eastAsia="Times New Roman"/>
          <w:b w:val="0"/>
          <w:sz w:val="24"/>
        </w:rPr>
        <w:t>Rendahnya keaktifan siswa juga dapat disebabkan oleh kegiatan pembelajaran yang kurang memberikan stimulus atau permasalahan yang dekat dengan pengalaman siswa. Jika siswa hanya menerima rumus dan definisi, mereka mungkin merasa bahwa ekonomi hanya berkaitan dengan hafalan dan perhitungan. Akibatnya, perhatian mereka mudah teralihkan, termasuk menggunakan telepon genggam untuk aktivitas lain.</w:t>
      </w:r>
    </w:p>
    <w:p>
      <w:pPr>
        <w:spacing w:line="360" w:lineRule="auto" w:after="0" w:before="0"/>
        <w:jc w:val="both"/>
      </w:pPr>
      <w:r>
        <w:rPr>
          <w:rFonts w:ascii="Times New Roman" w:hAnsi="Times New Roman" w:eastAsia="Times New Roman"/>
          <w:b w:val="0"/>
          <w:sz w:val="24"/>
        </w:rPr>
        <w:t>Dari sudut pandang teori belajar sosial, interaksi dengan teman juga dapat membantu siswa memahami materi. Diskusi kelompok memungkinkan siswa melihat cara berpikir teman, menyampaikan pendapat, memberikan tanggapan, dan memperbaiki pemahamannya. Kesempatan seperti ini belum banyak terlihat dalam pembelajaran Ibu Rina.</w:t>
      </w:r>
    </w:p>
    <w:p>
      <w:pPr>
        <w:spacing w:line="360" w:lineRule="auto" w:after="0" w:before="0"/>
        <w:jc w:val="both"/>
      </w:pPr>
      <w:r>
        <w:rPr>
          <w:rFonts w:ascii="Times New Roman" w:hAnsi="Times New Roman" w:eastAsia="Times New Roman"/>
          <w:b w:val="0"/>
          <w:sz w:val="24"/>
        </w:rPr>
        <w:t>Dengan demikian, penyebab utama masalah tersebut bukan hanya karena siswa kurang memahami materi, tetapi juga karena strategi pembelajaran belum memberikan pengalaman belajar yang cukup aktif, kontekstual, kolaboratif, dan berorientasi pada pemecahan masalah.</w:t>
      </w:r>
    </w:p>
    <w:p>
      <w:pPr>
        <w:spacing w:line="360" w:lineRule="auto" w:after="0" w:before="120"/>
        <w:jc w:val="both"/>
      </w:pPr>
      <w:r>
        <w:rPr>
          <w:rFonts w:ascii="Times New Roman" w:hAnsi="Times New Roman" w:eastAsia="Times New Roman"/>
          <w:b/>
          <w:sz w:val="24"/>
        </w:rPr>
        <w:t>Pertanyaan 3</w:t>
      </w:r>
    </w:p>
    <w:p>
      <w:pPr>
        <w:spacing w:line="360" w:lineRule="auto" w:after="0" w:before="0"/>
        <w:jc w:val="both"/>
      </w:pPr>
      <w:r>
        <w:rPr>
          <w:rFonts w:ascii="Times New Roman" w:hAnsi="Times New Roman" w:eastAsia="Times New Roman"/>
          <w:b/>
          <w:sz w:val="24"/>
        </w:rPr>
        <w:t>Model pembelajaran apa yang paling tepat digunakan untuk memperbaiki pembelajaran tersebut? Jelaskan alasan pemilihannya.</w:t>
      </w:r>
    </w:p>
    <w:p>
      <w:pPr>
        <w:spacing w:line="360" w:lineRule="auto" w:after="0" w:before="0"/>
        <w:jc w:val="both"/>
      </w:pPr>
      <w:r>
        <w:rPr>
          <w:rFonts w:ascii="Times New Roman" w:hAnsi="Times New Roman" w:eastAsia="Times New Roman"/>
          <w:b w:val="0"/>
          <w:sz w:val="24"/>
        </w:rPr>
        <w:t>Model pembelajaran yang tepat digunakan untuk memperbaiki kondisi tersebut adalah Problem Based Learning (PBL) atau Pembelajaran Berbasis Masalah.</w:t>
      </w:r>
    </w:p>
    <w:p>
      <w:pPr>
        <w:spacing w:line="360" w:lineRule="auto" w:after="0" w:before="0"/>
        <w:jc w:val="both"/>
      </w:pPr>
      <w:r>
        <w:rPr>
          <w:rFonts w:ascii="Times New Roman" w:hAnsi="Times New Roman" w:eastAsia="Times New Roman"/>
          <w:b w:val="0"/>
          <w:sz w:val="24"/>
        </w:rPr>
        <w:t>PBL sesuai karena pembelajaran dimulai dari suatu permasalahan nyata yang harus dianalisis dan dicari penjelasannya oleh siswa. Hal ini sangat sesuai dengan masalah yang muncul dalam kasus Ibu Rina, yaitu siswa sudah mampu menghafal konsep tetapi belum mampu menggunakannya untuk memahami fenomena ekonomi dalam kehidupan sehari-hari.</w:t>
      </w:r>
    </w:p>
    <w:p>
      <w:pPr>
        <w:spacing w:line="360" w:lineRule="auto" w:after="0" w:before="0"/>
        <w:jc w:val="both"/>
      </w:pPr>
      <w:r>
        <w:rPr>
          <w:rFonts w:ascii="Times New Roman" w:hAnsi="Times New Roman" w:eastAsia="Times New Roman"/>
          <w:b w:val="0"/>
          <w:sz w:val="24"/>
        </w:rPr>
        <w:t>Dalam materi permintaan, penawaran, dan keseimbangan pasar, guru dapat memulai pembelajaran dengan permasalahan seperti: “Mengapa harga cabai menjelang hari raya dapat meningkat? Apa yang menyebabkan perubahan tersebut dan bagaimana pengaruhnya terhadap permintaan serta penawaran?”</w:t>
      </w:r>
    </w:p>
    <w:p>
      <w:pPr>
        <w:spacing w:line="360" w:lineRule="auto" w:after="0" w:before="0"/>
        <w:jc w:val="both"/>
      </w:pPr>
      <w:r>
        <w:rPr>
          <w:rFonts w:ascii="Times New Roman" w:hAnsi="Times New Roman" w:eastAsia="Times New Roman"/>
          <w:b w:val="0"/>
          <w:sz w:val="24"/>
        </w:rPr>
        <w:t>Dari permasalahan tersebut, siswa dapat bekerja dalam kelompok untuk mencari informasi, mengidentifikasi faktor penyebab, menganalisis hubungan permintaan dan penawaran, serta menyampaikan hasil analisisnya.</w:t>
      </w:r>
    </w:p>
    <w:p>
      <w:pPr>
        <w:spacing w:line="360" w:lineRule="auto" w:after="0" w:before="0"/>
        <w:jc w:val="both"/>
      </w:pPr>
      <w:r>
        <w:rPr>
          <w:rFonts w:ascii="Times New Roman" w:hAnsi="Times New Roman" w:eastAsia="Times New Roman"/>
          <w:b w:val="0"/>
          <w:sz w:val="24"/>
        </w:rPr>
        <w:t>PBL juga membuat siswa menjadi lebih aktif karena guru tidak lagi menjadi satu-satunya sumber informasi. Guru berperan sebagai fasilitator dan pembimbing, sedangkan siswa menjadi pihak yang lebih aktif dalam menemukan dan membangun pemahamannya.</w:t>
      </w:r>
    </w:p>
    <w:p>
      <w:pPr>
        <w:spacing w:line="360" w:lineRule="auto" w:after="0" w:before="0"/>
        <w:jc w:val="both"/>
      </w:pPr>
      <w:r>
        <w:rPr>
          <w:rFonts w:ascii="Times New Roman" w:hAnsi="Times New Roman" w:eastAsia="Times New Roman"/>
          <w:b w:val="0"/>
          <w:sz w:val="24"/>
        </w:rPr>
        <w:t>Selain itu, PBL dapat membantu meningkatkan kemampuan siswa dalam berpikir kritis, memecahkan masalah, bekerja sama, mengomunikasikan hasil pemikiran, dan menerapkan konsep. Kemampuan tersebut diperlukan agar siswa tidak hanya bisa menjawab soal berdasarkan rumus, tetapi juga mampu menjelaskan fenomena ekonomi yang terjadi di lingkungan mereka.</w:t>
      </w:r>
    </w:p>
    <w:p>
      <w:pPr>
        <w:spacing w:line="360" w:lineRule="auto" w:after="0" w:before="0"/>
        <w:jc w:val="both"/>
      </w:pPr>
      <w:r>
        <w:rPr>
          <w:rFonts w:ascii="Times New Roman" w:hAnsi="Times New Roman" w:eastAsia="Times New Roman"/>
          <w:b w:val="0"/>
          <w:sz w:val="24"/>
        </w:rPr>
        <w:t>Dengan demikian, PBL dipilih karena dapat mengubah pembelajaran dari yang sebelumnya “guru menjelaskan → siswa mencatat → siswa mengerjakan soal” menjadi pembelajaran yang lebih aktif, yaitu “siswa menghadapi masalah → mencari informasi → berdiskusi → menganalisis → menyimpulkan → mempresentasikan hasil.”</w:t>
      </w:r>
    </w:p>
    <w:p>
      <w:pPr>
        <w:spacing w:line="360" w:lineRule="auto" w:after="0" w:before="120"/>
        <w:jc w:val="both"/>
      </w:pPr>
      <w:r>
        <w:rPr>
          <w:rFonts w:ascii="Times New Roman" w:hAnsi="Times New Roman" w:eastAsia="Times New Roman"/>
          <w:b/>
          <w:sz w:val="24"/>
        </w:rPr>
        <w:t>Pertanyaan 4</w:t>
      </w:r>
    </w:p>
    <w:p>
      <w:pPr>
        <w:spacing w:line="360" w:lineRule="auto" w:after="0" w:before="0"/>
        <w:jc w:val="both"/>
      </w:pPr>
      <w:r>
        <w:rPr>
          <w:rFonts w:ascii="Times New Roman" w:hAnsi="Times New Roman" w:eastAsia="Times New Roman"/>
          <w:b/>
          <w:sz w:val="24"/>
        </w:rPr>
        <w:t>Rancanglah secara singkat aktivitas pembelajaran yang dapat membantu siswa memahami konsep permintaan dan penawaran melalui permasalahan nyata.</w:t>
      </w:r>
    </w:p>
    <w:p>
      <w:pPr>
        <w:spacing w:line="360" w:lineRule="auto" w:after="0" w:before="0"/>
        <w:jc w:val="both"/>
      </w:pPr>
      <w:r>
        <w:rPr>
          <w:rFonts w:ascii="Times New Roman" w:hAnsi="Times New Roman" w:eastAsia="Times New Roman"/>
          <w:b w:val="0"/>
          <w:sz w:val="24"/>
        </w:rPr>
        <w:t>Aktivitas pembelajaran dapat dirancang menggunakan model Problem Based Learning dengan mengambil permasalahan kenaikan harga cabai menjelang hari raya.</w:t>
      </w:r>
    </w:p>
    <w:p>
      <w:pPr>
        <w:spacing w:line="360" w:lineRule="auto" w:after="0" w:before="0"/>
        <w:jc w:val="both"/>
      </w:pPr>
      <w:r>
        <w:rPr>
          <w:rFonts w:ascii="Times New Roman" w:hAnsi="Times New Roman" w:eastAsia="Times New Roman"/>
          <w:b w:val="0"/>
          <w:sz w:val="24"/>
        </w:rPr>
        <w:t>1. Orientasi pada masalah. Guru menampilkan berita, gambar, atau data sederhana mengenai kenaikan harga cabai menjelang hari raya. Setelah itu, guru mengajukan pertanyaan: “Mengapa harga cabai dapat meningkat menjelang hari raya? Apakah kenaikan harga tersebut disebabkan oleh meningkatnya permintaan, berkurangnya penawaran, atau keduanya?” Pertanyaan tersebut digunakan untuk membangkitkan rasa ingin tahu siswa.</w:t>
      </w:r>
    </w:p>
    <w:p>
      <w:pPr>
        <w:spacing w:line="360" w:lineRule="auto" w:after="0" w:before="0"/>
        <w:jc w:val="both"/>
      </w:pPr>
      <w:r>
        <w:rPr>
          <w:rFonts w:ascii="Times New Roman" w:hAnsi="Times New Roman" w:eastAsia="Times New Roman"/>
          <w:b w:val="0"/>
          <w:sz w:val="24"/>
        </w:rPr>
        <w:t>2. Pembentukan kelompok. Siswa dibagi menjadi beberapa kelompok. Setiap kelompok diberikan data sederhana, misalnya data harga cabai dan jumlah permintaan atau penawaran pada beberapa waktu tertentu.</w:t>
      </w:r>
    </w:p>
    <w:p>
      <w:pPr>
        <w:spacing w:line="360" w:lineRule="auto" w:after="0" w:before="0"/>
        <w:jc w:val="both"/>
      </w:pPr>
      <w:r>
        <w:rPr>
          <w:rFonts w:ascii="Times New Roman" w:hAnsi="Times New Roman" w:eastAsia="Times New Roman"/>
          <w:b w:val="0"/>
          <w:sz w:val="24"/>
        </w:rPr>
        <w:t>3. Diskusi dan analisis. Siswa berdiskusi untuk menjawab beberapa pertanyaan, seperti: Apa yang menyebabkan harga cabai meningkat? Apa yang terjadi terhadap permintaan cabai? Apa yang terjadi terhadap penawaran cabai? Faktor apa saja yang dapat memengaruhi permintaan dan penawaran? Bagaimana hubungan antara perubahan permintaan, penawaran, dan harga? Bagaimana kondisi tersebut dapat digambarkan dalam kurva? Pada tahap ini, siswa tidak hanya menghafal definisi, tetapi menggunakan konsep untuk menjelaskan permasalahan nyata.</w:t>
      </w:r>
    </w:p>
    <w:p>
      <w:pPr>
        <w:spacing w:line="360" w:lineRule="auto" w:after="0" w:before="0"/>
        <w:jc w:val="both"/>
      </w:pPr>
      <w:r>
        <w:rPr>
          <w:rFonts w:ascii="Times New Roman" w:hAnsi="Times New Roman" w:eastAsia="Times New Roman"/>
          <w:b w:val="0"/>
          <w:sz w:val="24"/>
        </w:rPr>
        <w:t>4. Presentasi. Setiap kelompok mempresentasikan hasil analisisnya. Kelompok lain diberikan kesempatan untuk bertanya atau memberikan tanggapan.</w:t>
      </w:r>
    </w:p>
    <w:p>
      <w:pPr>
        <w:spacing w:line="360" w:lineRule="auto" w:after="0" w:before="0"/>
        <w:jc w:val="both"/>
      </w:pPr>
      <w:r>
        <w:rPr>
          <w:rFonts w:ascii="Times New Roman" w:hAnsi="Times New Roman" w:eastAsia="Times New Roman"/>
          <w:b w:val="0"/>
          <w:sz w:val="24"/>
        </w:rPr>
        <w:t>5. Penguatan dan kesimpulan. Guru memberikan penguatan terhadap hasil diskusi siswa dan meluruskan apabila terdapat konsep yang kurang tepat. Kemudian bersama-sama siswa membuat kesimpulan bahwa perubahan harga di pasar dapat berkaitan dengan perubahan permintaan dan penawaran serta faktor-faktor yang memengaruhinya.</w:t>
      </w:r>
    </w:p>
    <w:p>
      <w:pPr>
        <w:spacing w:line="360" w:lineRule="auto" w:after="0" w:before="0"/>
        <w:jc w:val="both"/>
      </w:pPr>
      <w:r>
        <w:rPr>
          <w:rFonts w:ascii="Times New Roman" w:hAnsi="Times New Roman" w:eastAsia="Times New Roman"/>
          <w:b w:val="0"/>
          <w:sz w:val="24"/>
        </w:rPr>
        <w:t>Melalui kegiatan tersebut, siswa dapat memahami bahwa konsep ekonomi bukan hanya rumus yang harus dihafalkan, tetapi dapat digunakan untuk menjelaskan kejadian yang mereka temui dalam kehidupan sehari-hari.</w:t>
      </w:r>
    </w:p>
    <w:p>
      <w:pPr>
        <w:spacing w:line="360" w:lineRule="auto" w:after="0" w:before="120"/>
        <w:jc w:val="both"/>
      </w:pPr>
      <w:r>
        <w:rPr>
          <w:rFonts w:ascii="Times New Roman" w:hAnsi="Times New Roman" w:eastAsia="Times New Roman"/>
          <w:b/>
          <w:sz w:val="24"/>
        </w:rPr>
        <w:t>Pertanyaan 5</w:t>
      </w:r>
    </w:p>
    <w:p>
      <w:pPr>
        <w:spacing w:line="360" w:lineRule="auto" w:after="0" w:before="0"/>
        <w:jc w:val="both"/>
      </w:pPr>
      <w:r>
        <w:rPr>
          <w:rFonts w:ascii="Times New Roman" w:hAnsi="Times New Roman" w:eastAsia="Times New Roman"/>
          <w:b/>
          <w:sz w:val="24"/>
        </w:rPr>
        <w:t>Bagaimana bentuk asesmen yang tepat untuk mengetahui apakah siswa benar-benar mampu menganalisis masalah ekonomi, bukan sekadar menghafal konsep?</w:t>
      </w:r>
    </w:p>
    <w:p>
      <w:pPr>
        <w:spacing w:line="360" w:lineRule="auto" w:after="0" w:before="0"/>
        <w:jc w:val="both"/>
      </w:pPr>
      <w:r>
        <w:rPr>
          <w:rFonts w:ascii="Times New Roman" w:hAnsi="Times New Roman" w:eastAsia="Times New Roman"/>
          <w:b w:val="0"/>
          <w:sz w:val="24"/>
        </w:rPr>
        <w:t>Asesmen yang tepat bukan hanya berupa soal pilihan ganda atau soal yang meminta siswa menyebutkan definisi. Guru perlu menggunakan asesmen autentik dan asesmen berbasis masalah, karena tujuan pembelajaran adalah mengetahui kemampuan siswa dalam menerapkan konsep ekonomi pada situasi nyata.</w:t>
      </w:r>
    </w:p>
    <w:p>
      <w:pPr>
        <w:spacing w:line="360" w:lineRule="auto" w:after="0" w:before="0"/>
        <w:jc w:val="both"/>
      </w:pPr>
      <w:r>
        <w:rPr>
          <w:rFonts w:ascii="Times New Roman" w:hAnsi="Times New Roman" w:eastAsia="Times New Roman"/>
          <w:b w:val="0"/>
          <w:sz w:val="24"/>
        </w:rPr>
        <w:t>Salah satu bentuknya adalah soal studi kasus. Contohnya: “Menjelang Idul Fitri, harga cabai di pasar mengalami kenaikan. Berdasarkan konsep permintaan dan penawaran, analisislah faktor yang mungkin menyebabkan kenaikan harga tersebut. Jelaskan perubahan yang terjadi pada permintaan dan penawaran serta gambarkan kurvanya.” Dari soal tersebut, guru dapat melihat apakah siswa benar-benar mampu menggunakan konsep yang sudah dipelajari.</w:t>
      </w:r>
    </w:p>
    <w:p>
      <w:pPr>
        <w:spacing w:line="360" w:lineRule="auto" w:after="0" w:before="0"/>
        <w:jc w:val="both"/>
      </w:pPr>
      <w:r>
        <w:rPr>
          <w:rFonts w:ascii="Times New Roman" w:hAnsi="Times New Roman" w:eastAsia="Times New Roman"/>
          <w:b w:val="0"/>
          <w:sz w:val="24"/>
        </w:rPr>
        <w:t>Selain itu, guru dapat menggunakan penilaian proyek atau tugas kelompok. Siswa dapat diminta melakukan pengamatan sederhana terhadap harga beberapa barang di pasar atau lingkungan sekitar, kemudian mengidentifikasi perubahan harga dan faktor yang mungkin menyebabkannya.</w:t>
      </w:r>
    </w:p>
    <w:p>
      <w:pPr>
        <w:spacing w:line="360" w:lineRule="auto" w:after="0" w:before="0"/>
        <w:jc w:val="both"/>
      </w:pPr>
      <w:r>
        <w:rPr>
          <w:rFonts w:ascii="Times New Roman" w:hAnsi="Times New Roman" w:eastAsia="Times New Roman"/>
          <w:b w:val="0"/>
          <w:sz w:val="24"/>
        </w:rPr>
        <w:t>Guru juga dapat melakukan presentasi dan diskusi sebagai bagian dari asesmen. Melalui presentasi, guru dapat melihat apakah siswa mampu menjelaskan alasan dari jawabannya, menggunakan konsep ekonomi secara tepat, dan mempertahankan pendapat berdasarkan data atau fakta.</w:t>
      </w:r>
    </w:p>
    <w:p>
      <w:pPr>
        <w:spacing w:line="360" w:lineRule="auto" w:after="0" w:before="0"/>
        <w:jc w:val="both"/>
      </w:pPr>
      <w:r>
        <w:rPr>
          <w:rFonts w:ascii="Times New Roman" w:hAnsi="Times New Roman" w:eastAsia="Times New Roman"/>
          <w:b w:val="0"/>
          <w:sz w:val="24"/>
        </w:rPr>
        <w:t>Agar penilaiannya lebih jelas, guru dapat menggunakan rubrik penilaian. Aspek yang dapat dinilai meliputi pemahaman konsep, analisis masalah, penerapan konsep, penggunaan data, kemampuan menggambarkan dan menjelaskan kurva ekonomi, argumentasi, serta kemampuan komunikasi.</w:t>
      </w:r>
    </w:p>
    <w:p>
      <w:pPr>
        <w:spacing w:line="360" w:lineRule="auto" w:after="0" w:before="0"/>
        <w:jc w:val="both"/>
      </w:pPr>
      <w:r>
        <w:rPr>
          <w:rFonts w:ascii="Times New Roman" w:hAnsi="Times New Roman" w:eastAsia="Times New Roman"/>
          <w:b w:val="0"/>
          <w:sz w:val="24"/>
        </w:rPr>
        <w:t>Dengan asesmen seperti ini, guru tidak hanya mengetahui apakah siswa hafal definisi, tetapi juga dapat mengetahui apakah siswa mampu memahami, menerapkan, menganalisis, dan menjelaskan konsep ekonomi dalam situasi nyata.</w:t>
      </w:r>
    </w:p>
    <w:p>
      <w:pPr>
        <w:spacing w:line="360" w:lineRule="auto" w:after="0" w:before="120"/>
        <w:jc w:val="both"/>
      </w:pPr>
      <w:r>
        <w:rPr>
          <w:rFonts w:ascii="Times New Roman" w:hAnsi="Times New Roman" w:eastAsia="Times New Roman"/>
          <w:b/>
          <w:sz w:val="24"/>
        </w:rPr>
        <w:t>Kesimpulan</w:t>
      </w:r>
    </w:p>
    <w:p>
      <w:pPr>
        <w:spacing w:line="360" w:lineRule="auto" w:after="0" w:before="0"/>
        <w:jc w:val="both"/>
      </w:pPr>
      <w:r>
        <w:rPr>
          <w:rFonts w:ascii="Times New Roman" w:hAnsi="Times New Roman" w:eastAsia="Times New Roman"/>
          <w:b w:val="0"/>
          <w:sz w:val="24"/>
        </w:rPr>
        <w:t>Secara keseluruhan, masalah utama dalam kasus Ibu Rina adalah pembelajaran yang masih didominasi guru, rendahnya keaktifan siswa, serta pembelajaran yang lebih menekankan hafalan konsep dan penggunaan rumus daripada kemampuan menerapkan konsep pada masalah nyata. Kondisi tersebut menyebabkan siswa kesulitan ketika harus menganalisis fenomena ekonomi yang mereka temui dalam kehidupan sehari-hari.</w:t>
      </w:r>
    </w:p>
    <w:p>
      <w:pPr>
        <w:spacing w:line="360" w:lineRule="auto" w:after="0" w:before="0"/>
        <w:jc w:val="both"/>
      </w:pPr>
      <w:r>
        <w:rPr>
          <w:rFonts w:ascii="Times New Roman" w:hAnsi="Times New Roman" w:eastAsia="Times New Roman"/>
          <w:b w:val="0"/>
          <w:sz w:val="24"/>
        </w:rPr>
        <w:t>Untuk memperbaikinya, Problem Based Learning (PBL) dapat digunakan karena memberikan kesempatan kepada siswa untuk belajar melalui masalah nyata. Dalam materi permintaan dan penawaran, masalah kenaikan harga cabai dapat digunakan sebagai titik awal pembelajaran. Siswa kemudian diajak mencari informasi, berdiskusi, menganalisis data, menggambarkan kurva, dan mempresentasikan hasilnya.</w:t>
      </w:r>
    </w:p>
    <w:p>
      <w:pPr>
        <w:spacing w:line="360" w:lineRule="auto" w:after="0" w:before="0"/>
        <w:jc w:val="both"/>
      </w:pPr>
      <w:r>
        <w:rPr>
          <w:rFonts w:ascii="Times New Roman" w:hAnsi="Times New Roman" w:eastAsia="Times New Roman"/>
          <w:b w:val="0"/>
          <w:sz w:val="24"/>
        </w:rPr>
        <w:t>Dengan demikian, pembelajaran ekonomi tidak lagi hanya berfokus pada “siswa tahu definisi dan rumus”, tetapi berkembang menjadi “siswa mampu menggunakan konsep ekonomi untuk memahami dan menganalisis masalah yang terjadi di kehidupan nyata.”</w:t>
      </w:r>
    </w:p>
    <w:sectPr w:rsidR="00FC693F" w:rsidRPr="0006063C" w:rsidSect="00034616">
      <w:pgSz w:w="11906" w:h="16838"/>
      <w:pgMar w:top="1440" w:right="1701" w:bottom="1440"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after="0" w:before="0"/>
      <w:jc w:val="both"/>
    </w:pPr>
    <w:rPr>
      <w:rFonts w:ascii="Times New Roman" w:hAnsi="Times New Roman" w:eastAsia="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