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76" w:rsidRPr="00546705" w:rsidRDefault="00DD2498" w:rsidP="00DD24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46705">
        <w:rPr>
          <w:rFonts w:ascii="Times New Roman" w:hAnsi="Times New Roman" w:cs="Times New Roman"/>
          <w:b/>
          <w:bCs/>
          <w:sz w:val="24"/>
          <w:szCs w:val="24"/>
          <w:lang w:val="id-ID"/>
        </w:rPr>
        <w:t>Ujian Tengah Semester</w:t>
      </w:r>
    </w:p>
    <w:p w:rsidR="00DD2498" w:rsidRPr="00546705" w:rsidRDefault="00DD2498" w:rsidP="00DD24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DD2498" w:rsidRPr="00546705" w:rsidRDefault="00DD2498" w:rsidP="00DD24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DD2498" w:rsidRPr="00546705" w:rsidRDefault="00DD2498" w:rsidP="00DD249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id-ID"/>
        </w:rPr>
      </w:pPr>
    </w:p>
    <w:p w:rsidR="00546705" w:rsidRPr="00546705" w:rsidRDefault="00546705" w:rsidP="005467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46705">
        <w:rPr>
          <w:rFonts w:ascii="Times New Roman" w:hAnsi="Times New Roman" w:cs="Times New Roman"/>
          <w:b/>
          <w:bCs/>
          <w:sz w:val="24"/>
          <w:szCs w:val="24"/>
          <w:lang w:val="id-ID"/>
        </w:rPr>
        <w:t>Ketentuan:</w:t>
      </w:r>
    </w:p>
    <w:p w:rsidR="00546705" w:rsidRPr="00546705" w:rsidRDefault="00546705" w:rsidP="0054670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Jawaban diketik menggunakan huruf </w:t>
      </w:r>
      <w:proofErr w:type="spellStart"/>
      <w:r w:rsidRPr="00546705">
        <w:rPr>
          <w:rFonts w:ascii="Times New Roman" w:hAnsi="Times New Roman" w:cs="Times New Roman"/>
          <w:b/>
          <w:bCs/>
          <w:sz w:val="24"/>
          <w:szCs w:val="24"/>
          <w:lang w:val="id-ID"/>
        </w:rPr>
        <w:t>Times</w:t>
      </w:r>
      <w:proofErr w:type="spellEnd"/>
      <w:r w:rsidRPr="00546705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New Roman, ukuran 12, spasi 1,5</w:t>
      </w:r>
    </w:p>
    <w:p w:rsidR="00546705" w:rsidRPr="00546705" w:rsidRDefault="00546705" w:rsidP="0054670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Jumlah maksimal total kata untuk seluruh jawaban adalah </w:t>
      </w:r>
      <w:r w:rsidRPr="00546705">
        <w:rPr>
          <w:rFonts w:ascii="Times New Roman" w:hAnsi="Times New Roman" w:cs="Times New Roman"/>
          <w:b/>
          <w:bCs/>
          <w:sz w:val="24"/>
          <w:szCs w:val="24"/>
          <w:lang w:val="id-ID"/>
        </w:rPr>
        <w:t>1000 kata</w:t>
      </w:r>
    </w:p>
    <w:p w:rsidR="00546705" w:rsidRPr="00546705" w:rsidRDefault="00546705" w:rsidP="0054670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Pengumpulan dilakukan melalui </w:t>
      </w:r>
      <w:r w:rsidRPr="00546705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Media </w:t>
      </w:r>
      <w:proofErr w:type="spellStart"/>
      <w:r w:rsidRPr="00546705">
        <w:rPr>
          <w:rFonts w:ascii="Times New Roman" w:hAnsi="Times New Roman" w:cs="Times New Roman"/>
          <w:b/>
          <w:bCs/>
          <w:sz w:val="24"/>
          <w:szCs w:val="24"/>
          <w:lang w:val="id-ID"/>
        </w:rPr>
        <w:t>VClass</w:t>
      </w:r>
      <w:proofErr w:type="spellEnd"/>
      <w:r w:rsidRPr="00546705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pada hari Senin, 14 April 2025, maksimal pukul 15:00</w:t>
      </w:r>
    </w:p>
    <w:p w:rsidR="00546705" w:rsidRPr="00546705" w:rsidRDefault="00546705" w:rsidP="005467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546705" w:rsidRPr="00546705" w:rsidRDefault="00546705" w:rsidP="005467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46705">
        <w:rPr>
          <w:rFonts w:ascii="Times New Roman" w:hAnsi="Times New Roman" w:cs="Times New Roman"/>
          <w:b/>
          <w:bCs/>
          <w:sz w:val="24"/>
          <w:szCs w:val="24"/>
          <w:lang w:val="id-ID"/>
        </w:rPr>
        <w:t>Bahan Bacaan:</w:t>
      </w:r>
    </w:p>
    <w:p w:rsidR="00546705" w:rsidRPr="00546705" w:rsidRDefault="00546705" w:rsidP="0054670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46705">
        <w:rPr>
          <w:rFonts w:ascii="Times New Roman" w:hAnsi="Times New Roman" w:cs="Times New Roman"/>
          <w:sz w:val="24"/>
          <w:szCs w:val="24"/>
          <w:lang w:val="id-ID"/>
        </w:rPr>
        <w:t>Hughes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, Owen. E. (2008). </w:t>
      </w:r>
      <w:proofErr w:type="spellStart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>Public</w:t>
      </w:r>
      <w:proofErr w:type="spellEnd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Management </w:t>
      </w:r>
      <w:proofErr w:type="spellStart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>and</w:t>
      </w:r>
      <w:proofErr w:type="spellEnd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proofErr w:type="spellStart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>Administration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 (3</w:t>
      </w:r>
      <w:r w:rsidRPr="00546705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 xml:space="preserve">rd </w:t>
      </w:r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ed.). London: </w:t>
      </w:r>
      <w:proofErr w:type="spellStart"/>
      <w:r w:rsidRPr="00546705">
        <w:rPr>
          <w:rFonts w:ascii="Times New Roman" w:hAnsi="Times New Roman" w:cs="Times New Roman"/>
          <w:sz w:val="24"/>
          <w:szCs w:val="24"/>
          <w:lang w:val="id-ID"/>
        </w:rPr>
        <w:t>Macmillan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 Press.</w:t>
      </w:r>
    </w:p>
    <w:p w:rsidR="00546705" w:rsidRPr="00546705" w:rsidRDefault="00546705" w:rsidP="0054670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Meutia, F., Yulianti, D., &amp; </w:t>
      </w:r>
      <w:proofErr w:type="spellStart"/>
      <w:r w:rsidRPr="00546705">
        <w:rPr>
          <w:rFonts w:ascii="Times New Roman" w:hAnsi="Times New Roman" w:cs="Times New Roman"/>
          <w:sz w:val="24"/>
          <w:szCs w:val="24"/>
          <w:lang w:val="id-ID"/>
        </w:rPr>
        <w:t>Sujadmiko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, B. (2024). </w:t>
      </w:r>
      <w:proofErr w:type="spellStart"/>
      <w:r w:rsidRPr="00546705">
        <w:rPr>
          <w:rFonts w:ascii="Times New Roman" w:hAnsi="Times New Roman" w:cs="Times New Roman"/>
          <w:sz w:val="24"/>
          <w:szCs w:val="24"/>
          <w:lang w:val="id-ID"/>
        </w:rPr>
        <w:t>Driving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46705">
        <w:rPr>
          <w:rFonts w:ascii="Times New Roman" w:hAnsi="Times New Roman" w:cs="Times New Roman"/>
          <w:sz w:val="24"/>
          <w:szCs w:val="24"/>
          <w:lang w:val="id-ID"/>
        </w:rPr>
        <w:t>Innovative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46705">
        <w:rPr>
          <w:rFonts w:ascii="Times New Roman" w:hAnsi="Times New Roman" w:cs="Times New Roman"/>
          <w:sz w:val="24"/>
          <w:szCs w:val="24"/>
          <w:lang w:val="id-ID"/>
        </w:rPr>
        <w:t>Healthcare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46705">
        <w:rPr>
          <w:rFonts w:ascii="Times New Roman" w:hAnsi="Times New Roman" w:cs="Times New Roman"/>
          <w:sz w:val="24"/>
          <w:szCs w:val="24"/>
          <w:lang w:val="id-ID"/>
        </w:rPr>
        <w:t>Reform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46705">
        <w:rPr>
          <w:rFonts w:ascii="Times New Roman" w:hAnsi="Times New Roman" w:cs="Times New Roman"/>
          <w:sz w:val="24"/>
          <w:szCs w:val="24"/>
          <w:lang w:val="id-ID"/>
        </w:rPr>
        <w:t>with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46705">
        <w:rPr>
          <w:rFonts w:ascii="Times New Roman" w:hAnsi="Times New Roman" w:cs="Times New Roman"/>
          <w:sz w:val="24"/>
          <w:szCs w:val="24"/>
          <w:lang w:val="id-ID"/>
        </w:rPr>
        <w:t>Metagovernance</w:t>
      </w:r>
      <w:proofErr w:type="spellEnd"/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Health </w:t>
      </w:r>
      <w:proofErr w:type="spellStart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>Beahavior</w:t>
      </w:r>
      <w:proofErr w:type="spellEnd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proofErr w:type="spellStart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>and</w:t>
      </w:r>
      <w:proofErr w:type="spellEnd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proofErr w:type="spellStart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>Policy</w:t>
      </w:r>
      <w:proofErr w:type="spellEnd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proofErr w:type="spellStart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>Review</w:t>
      </w:r>
      <w:proofErr w:type="spellEnd"/>
      <w:r w:rsidRPr="00546705">
        <w:rPr>
          <w:rFonts w:ascii="Times New Roman" w:hAnsi="Times New Roman" w:cs="Times New Roman"/>
          <w:i/>
          <w:iCs/>
          <w:sz w:val="24"/>
          <w:szCs w:val="24"/>
          <w:lang w:val="id-ID"/>
        </w:rPr>
        <w:t>,</w:t>
      </w:r>
      <w:r w:rsidRPr="00546705">
        <w:rPr>
          <w:rFonts w:ascii="Times New Roman" w:hAnsi="Times New Roman" w:cs="Times New Roman"/>
          <w:sz w:val="24"/>
          <w:szCs w:val="24"/>
          <w:lang w:val="id-ID"/>
        </w:rPr>
        <w:t xml:space="preserve"> 11 (4). </w:t>
      </w:r>
    </w:p>
    <w:p w:rsidR="00546705" w:rsidRPr="00546705" w:rsidRDefault="00546705" w:rsidP="00546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d-ID" w:bidi="bn-BD"/>
        </w:rPr>
      </w:pPr>
    </w:p>
    <w:p w:rsidR="00546705" w:rsidRPr="00546705" w:rsidRDefault="00546705" w:rsidP="00546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d-ID" w:bidi="bn-BD"/>
        </w:rPr>
      </w:pPr>
      <w:r w:rsidRPr="00546705">
        <w:rPr>
          <w:rFonts w:ascii="Times New Roman" w:eastAsia="Times New Roman" w:hAnsi="Times New Roman" w:cs="Times New Roman"/>
          <w:b/>
          <w:bCs/>
          <w:sz w:val="24"/>
          <w:szCs w:val="24"/>
          <w:lang w:val="id-ID" w:bidi="bn-BD"/>
        </w:rPr>
        <w:t>Soal:</w:t>
      </w:r>
    </w:p>
    <w:p w:rsidR="00546705" w:rsidRPr="00546705" w:rsidRDefault="00546705" w:rsidP="0054670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bidi="bn-BD"/>
        </w:rPr>
      </w:pPr>
      <w:r w:rsidRPr="00546705"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 xml:space="preserve">Berdasarkan teori peran pemerintah dalam Bab 4 buku </w:t>
      </w:r>
      <w:r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bn-BD"/>
        </w:rPr>
        <w:t>ditulis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bn-BD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bn-BD"/>
        </w:rPr>
        <w:t xml:space="preserve"> Owen E. </w:t>
      </w:r>
      <w:proofErr w:type="spellStart"/>
      <w:r w:rsidRPr="00546705"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>Hughes</w:t>
      </w:r>
      <w:proofErr w:type="spellEnd"/>
      <w:r w:rsidRPr="00546705"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 xml:space="preserve">, jelaskan </w:t>
      </w:r>
      <w:r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 xml:space="preserve">bagaimana peran pemerintah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>dala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bn-BD"/>
        </w:rPr>
        <w:t>m</w:t>
      </w:r>
      <w:r w:rsidRPr="00546705"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 xml:space="preserve"> reformasi layanan kesehatan di Kota Bandar Lampung sebagaimana dijelaskan dalam artikel Meutia dkk. mencerminkan pergeseran paradigma dalam administrasi publik?</w:t>
      </w:r>
    </w:p>
    <w:p w:rsidR="00546705" w:rsidRPr="00546705" w:rsidRDefault="00546705" w:rsidP="0054670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bidi="bn-BD"/>
        </w:rPr>
      </w:pPr>
      <w:r w:rsidRPr="00546705"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 xml:space="preserve">Dengan merujuk pada Bab 6 buku yang ditulis oleh Owen E. </w:t>
      </w:r>
      <w:proofErr w:type="spellStart"/>
      <w:r w:rsidRPr="00546705"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>Hughes</w:t>
      </w:r>
      <w:proofErr w:type="spellEnd"/>
      <w:r w:rsidRPr="00546705"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 xml:space="preserve"> tentang analisis kebijakan publik, jelaskan bagaimana pendekatan kebijakan yang digunakan dalam artikel Meutia dkk. mencerminkan tahapan analisis</w:t>
      </w:r>
      <w:bookmarkStart w:id="0" w:name="_GoBack"/>
      <w:bookmarkEnd w:id="0"/>
      <w:r w:rsidRPr="00546705">
        <w:rPr>
          <w:rFonts w:ascii="Times New Roman" w:eastAsia="Times New Roman" w:hAnsi="Times New Roman" w:cs="Times New Roman"/>
          <w:sz w:val="24"/>
          <w:szCs w:val="24"/>
          <w:lang w:val="id-ID" w:bidi="bn-BD"/>
        </w:rPr>
        <w:t xml:space="preserve"> kebijakan yang efektif. Apa pembelajaran penting yang dapat diambil dari pendekatan tersebut untuk pengembangan kebijakan publik di Indonesia?</w:t>
      </w:r>
    </w:p>
    <w:p w:rsidR="00DD2498" w:rsidRPr="00546705" w:rsidRDefault="00DD2498" w:rsidP="00DD2498">
      <w:pPr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sectPr w:rsidR="00DD2498" w:rsidRPr="00546705" w:rsidSect="00DD2498">
      <w:pgSz w:w="12240" w:h="15840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E14EB"/>
    <w:multiLevelType w:val="hybridMultilevel"/>
    <w:tmpl w:val="20A6E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7E6A"/>
    <w:multiLevelType w:val="hybridMultilevel"/>
    <w:tmpl w:val="03A65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8135B"/>
    <w:multiLevelType w:val="multilevel"/>
    <w:tmpl w:val="5E68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A2840"/>
    <w:multiLevelType w:val="hybridMultilevel"/>
    <w:tmpl w:val="92E62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001BC"/>
    <w:multiLevelType w:val="hybridMultilevel"/>
    <w:tmpl w:val="C100B4F6"/>
    <w:lvl w:ilvl="0" w:tplc="DA103E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B2069"/>
    <w:multiLevelType w:val="hybridMultilevel"/>
    <w:tmpl w:val="1E0C0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F0EC2"/>
    <w:multiLevelType w:val="multilevel"/>
    <w:tmpl w:val="BD28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52131A"/>
    <w:multiLevelType w:val="multilevel"/>
    <w:tmpl w:val="1D9C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546850"/>
    <w:multiLevelType w:val="multilevel"/>
    <w:tmpl w:val="1012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C5D"/>
    <w:multiLevelType w:val="multilevel"/>
    <w:tmpl w:val="84DA3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498"/>
    <w:rsid w:val="000B19E1"/>
    <w:rsid w:val="00377E02"/>
    <w:rsid w:val="00546705"/>
    <w:rsid w:val="00B207C8"/>
    <w:rsid w:val="00DD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6B739-23D8-415A-B732-B2F13076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49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46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5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1018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LAFEMMEDEVI</dc:creator>
  <cp:keywords/>
  <dc:description/>
  <cp:lastModifiedBy>LAFEMMEDEVI</cp:lastModifiedBy>
  <cp:revision>2</cp:revision>
  <dcterms:created xsi:type="dcterms:W3CDTF">2025-04-13T17:23:00Z</dcterms:created>
  <dcterms:modified xsi:type="dcterms:W3CDTF">2025-04-13T17:23:00Z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efe70098-b54d-4613-92bc-42ba62f0b29e</vt:lpwstr>
  </property>
</Properties>
</file>