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08FE8" w14:textId="6BA59634" w:rsidR="005C755C" w:rsidRDefault="005C755C" w:rsidP="005C755C">
      <w:pPr>
        <w:jc w:val="center"/>
      </w:pPr>
      <w:r>
        <w:t>SOAL UTS</w:t>
      </w:r>
    </w:p>
    <w:p w14:paraId="139D7F24" w14:textId="390B08EB" w:rsidR="005C755C" w:rsidRDefault="005C755C" w:rsidP="005C755C">
      <w:proofErr w:type="spellStart"/>
      <w:r>
        <w:t>Instruksi</w:t>
      </w:r>
      <w:proofErr w:type="spellEnd"/>
      <w:r>
        <w:t xml:space="preserve"> </w:t>
      </w:r>
    </w:p>
    <w:p w14:paraId="7761FE4D" w14:textId="4B731224" w:rsidR="005C755C" w:rsidRDefault="005C755C" w:rsidP="005C755C">
      <w:pPr>
        <w:pStyle w:val="ListParagraph"/>
        <w:numPr>
          <w:ilvl w:val="0"/>
          <w:numId w:val="1"/>
        </w:numPr>
      </w:pPr>
      <w:r>
        <w:t xml:space="preserve">Baca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benar</w:t>
      </w:r>
      <w:proofErr w:type="spellEnd"/>
    </w:p>
    <w:p w14:paraId="188BC087" w14:textId="6A8AA9EC" w:rsidR="005C755C" w:rsidRDefault="005C755C" w:rsidP="005C755C">
      <w:pPr>
        <w:pStyle w:val="ListParagraph"/>
        <w:numPr>
          <w:ilvl w:val="0"/>
          <w:numId w:val="1"/>
        </w:numPr>
      </w:pPr>
      <w:proofErr w:type="spellStart"/>
      <w:r>
        <w:t>Tulis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dan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portofolio</w:t>
      </w:r>
      <w:proofErr w:type="spellEnd"/>
    </w:p>
    <w:p w14:paraId="64A5A663" w14:textId="5E620749" w:rsidR="005C755C" w:rsidRDefault="005C755C" w:rsidP="005C755C">
      <w:pPr>
        <w:pStyle w:val="ListParagraph"/>
        <w:numPr>
          <w:ilvl w:val="0"/>
          <w:numId w:val="1"/>
        </w:numPr>
      </w:pPr>
      <w:proofErr w:type="spellStart"/>
      <w:r>
        <w:t>Tiap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minimal 5 </w:t>
      </w:r>
      <w:proofErr w:type="spellStart"/>
      <w:r>
        <w:t>artikel</w:t>
      </w:r>
      <w:proofErr w:type="spellEnd"/>
    </w:p>
    <w:p w14:paraId="71BE64CB" w14:textId="364B5DDB" w:rsidR="005C755C" w:rsidRDefault="005C755C" w:rsidP="005C755C">
      <w:pPr>
        <w:pStyle w:val="ListParagraph"/>
        <w:numPr>
          <w:ilvl w:val="0"/>
          <w:numId w:val="1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diperkenankan</w:t>
      </w:r>
      <w:proofErr w:type="spellEnd"/>
      <w:r>
        <w:t xml:space="preserve"> </w:t>
      </w:r>
      <w:proofErr w:type="spellStart"/>
      <w:r>
        <w:t>mencontek</w:t>
      </w:r>
      <w:proofErr w:type="spellEnd"/>
      <w:r>
        <w:t xml:space="preserve">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ketahuan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>)</w:t>
      </w:r>
    </w:p>
    <w:p w14:paraId="25C6507A" w14:textId="77777777" w:rsidR="005C755C" w:rsidRDefault="005C755C" w:rsidP="005C755C"/>
    <w:p w14:paraId="106C2F7E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r>
        <w:t xml:space="preserve">IPS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dicirikan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penyederhanaan</w:t>
      </w:r>
      <w:proofErr w:type="spellEnd"/>
      <w:r>
        <w:t xml:space="preserve">”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pedagogis</w:t>
      </w:r>
      <w:proofErr w:type="spellEnd"/>
      <w:r>
        <w:t xml:space="preserve">.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penyederhanaan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inheren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mendistorsi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</w:t>
      </w:r>
      <w:proofErr w:type="spellStart"/>
      <w:r>
        <w:t>dangkal</w:t>
      </w:r>
      <w:proofErr w:type="spellEnd"/>
      <w:r>
        <w:t xml:space="preserve"> </w:t>
      </w:r>
      <w:proofErr w:type="spellStart"/>
      <w:r>
        <w:t>belaka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?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Anda.</w:t>
      </w:r>
    </w:p>
    <w:p w14:paraId="1E2628AF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dikotomi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“</w:t>
      </w:r>
      <w:proofErr w:type="spellStart"/>
      <w:r>
        <w:t>pahlawan</w:t>
      </w:r>
      <w:proofErr w:type="spellEnd"/>
      <w:r>
        <w:t>” dan “</w:t>
      </w:r>
      <w:proofErr w:type="spellStart"/>
      <w:r>
        <w:t>penjahat</w:t>
      </w:r>
      <w:proofErr w:type="spellEnd"/>
      <w:r>
        <w:t xml:space="preserve">.” </w:t>
      </w:r>
      <w:proofErr w:type="spellStart"/>
      <w:r>
        <w:t>Periksa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IPS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melegitimasi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.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IPS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  <w:p w14:paraId="6BC5FA76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fundamental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belaka</w:t>
      </w:r>
      <w:proofErr w:type="spellEnd"/>
      <w:r>
        <w:t xml:space="preserve">.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IPS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mengartikulasikan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kutukan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,” di mana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makmur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>.</w:t>
      </w:r>
    </w:p>
    <w:p w14:paraId="4B926529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Bahan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memprioritaskan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.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kontradiksi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IPS dan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krisis</w:t>
      </w:r>
      <w:proofErr w:type="spellEnd"/>
      <w:r>
        <w:t xml:space="preserve"> </w:t>
      </w:r>
      <w:proofErr w:type="spellStart"/>
      <w:r>
        <w:t>ekologi</w:t>
      </w:r>
      <w:proofErr w:type="spellEnd"/>
      <w:r>
        <w:t xml:space="preserve"> global yang </w:t>
      </w:r>
      <w:proofErr w:type="spellStart"/>
      <w:r>
        <w:t>berlaku</w:t>
      </w:r>
      <w:proofErr w:type="spellEnd"/>
      <w:r>
        <w:t xml:space="preserve">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IPS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menginterogasi</w:t>
      </w:r>
      <w:proofErr w:type="spellEnd"/>
      <w:r>
        <w:t xml:space="preserve"> model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konsumtif</w:t>
      </w:r>
      <w:proofErr w:type="spellEnd"/>
      <w:r>
        <w:t>?</w:t>
      </w:r>
    </w:p>
    <w:p w14:paraId="7C366F43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IPS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 dan </w:t>
      </w:r>
      <w:proofErr w:type="spellStart"/>
      <w:r>
        <w:t>integrasi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juga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dan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sosiologi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yang </w:t>
      </w:r>
      <w:proofErr w:type="spellStart"/>
      <w:r>
        <w:t>apatis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ketidakadilan</w:t>
      </w:r>
      <w:proofErr w:type="spellEnd"/>
      <w:r>
        <w:t xml:space="preserve"> </w:t>
      </w:r>
      <w:proofErr w:type="spellStart"/>
      <w:r>
        <w:t>sistemik</w:t>
      </w:r>
      <w:proofErr w:type="spellEnd"/>
      <w:r>
        <w:t>.</w:t>
      </w:r>
    </w:p>
    <w:p w14:paraId="132F716D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,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berkonsentrasi</w:t>
      </w:r>
      <w:proofErr w:type="spellEnd"/>
      <w:r>
        <w:t xml:space="preserve"> pada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lanskap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IPS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mengkalibrasi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”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dunia </w:t>
      </w:r>
      <w:proofErr w:type="spellStart"/>
      <w:r>
        <w:t>nyata</w:t>
      </w:r>
      <w:proofErr w:type="spellEnd"/>
      <w:r>
        <w:t>.</w:t>
      </w:r>
    </w:p>
    <w:p w14:paraId="502E9FB6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Dalam</w:t>
      </w:r>
      <w:proofErr w:type="spellEnd"/>
      <w:r>
        <w:t xml:space="preserve"> IPS,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diinstruksikan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di era </w:t>
      </w:r>
      <w:proofErr w:type="spellStart"/>
      <w:r>
        <w:t>pasca-kebenaran</w:t>
      </w:r>
      <w:proofErr w:type="spellEnd"/>
      <w:r>
        <w:t xml:space="preserve">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faktual</w:t>
      </w:r>
      <w:proofErr w:type="spellEnd"/>
      <w:r>
        <w:t xml:space="preserve">.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instruksional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IPS yang paling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generalisasi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gelombang</w:t>
      </w:r>
      <w:proofErr w:type="spellEnd"/>
      <w:r>
        <w:t xml:space="preserve"> </w:t>
      </w:r>
      <w:proofErr w:type="spellStart"/>
      <w:r>
        <w:t>disinformasi</w:t>
      </w:r>
      <w:proofErr w:type="spellEnd"/>
      <w:r>
        <w:t xml:space="preserve"> yang </w:t>
      </w:r>
      <w:proofErr w:type="spellStart"/>
      <w:r>
        <w:t>meluas</w:t>
      </w:r>
      <w:proofErr w:type="spellEnd"/>
      <w:r>
        <w:t>?</w:t>
      </w:r>
    </w:p>
    <w:p w14:paraId="7F5CD8D3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IPS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netralitas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? </w:t>
      </w:r>
      <w:proofErr w:type="spellStart"/>
      <w:r>
        <w:t>Diskusikan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IPS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indoktrinasi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negara,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forum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moral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sendiri.</w:t>
      </w:r>
      <w:proofErr w:type="spellEnd"/>
    </w:p>
    <w:p w14:paraId="0EACF06E" w14:textId="77777777" w:rsidR="005C755C" w:rsidRDefault="005C755C" w:rsidP="005C755C">
      <w:pPr>
        <w:pStyle w:val="ListParagraph"/>
        <w:numPr>
          <w:ilvl w:val="0"/>
          <w:numId w:val="2"/>
        </w:numPr>
        <w:jc w:val="both"/>
      </w:pPr>
      <w:r>
        <w:t xml:space="preserve">Pendidikan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IPS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pengenalan</w:t>
      </w:r>
      <w:proofErr w:type="spellEnd"/>
      <w:r>
        <w:t xml:space="preserve"> formal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IPS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“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”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akuntabilitas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.”</w:t>
      </w:r>
    </w:p>
    <w:p w14:paraId="6D9AB1BA" w14:textId="3CB1DE60" w:rsidR="005C755C" w:rsidRDefault="005C755C" w:rsidP="005C755C">
      <w:pPr>
        <w:pStyle w:val="ListParagraph"/>
        <w:numPr>
          <w:ilvl w:val="0"/>
          <w:numId w:val="2"/>
        </w:numPr>
        <w:jc w:val="both"/>
      </w:pP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IPS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dan </w:t>
      </w:r>
      <w:proofErr w:type="spellStart"/>
      <w:r>
        <w:t>beradaptasi</w:t>
      </w:r>
      <w:proofErr w:type="spellEnd"/>
      <w:r>
        <w:t xml:space="preserve">. </w:t>
      </w:r>
      <w:proofErr w:type="spellStart"/>
      <w:r>
        <w:t>Pertimbangkan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“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”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lastRenderedPageBreak/>
        <w:t>merugikan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berkompromi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pantas</w:t>
      </w:r>
      <w:proofErr w:type="spellEnd"/>
      <w:r>
        <w:t xml:space="preserve"> (</w:t>
      </w:r>
      <w:proofErr w:type="spellStart"/>
      <w:r>
        <w:t>konformitas</w:t>
      </w:r>
      <w:proofErr w:type="spellEnd"/>
      <w:r>
        <w:t xml:space="preserve"> </w:t>
      </w:r>
      <w:proofErr w:type="spellStart"/>
      <w:r>
        <w:t>buta</w:t>
      </w:r>
      <w:proofErr w:type="spellEnd"/>
      <w:r>
        <w:t xml:space="preserve">). </w:t>
      </w:r>
      <w:proofErr w:type="spellStart"/>
      <w:r>
        <w:t>Bagaimana</w:t>
      </w:r>
      <w:proofErr w:type="spellEnd"/>
      <w:r>
        <w:t xml:space="preserve"> IPS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konstruktif</w:t>
      </w:r>
      <w:proofErr w:type="spellEnd"/>
      <w:r>
        <w:t>?</w:t>
      </w:r>
    </w:p>
    <w:sectPr w:rsidR="005C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52AE3"/>
    <w:multiLevelType w:val="hybridMultilevel"/>
    <w:tmpl w:val="09E4BC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25B"/>
    <w:multiLevelType w:val="hybridMultilevel"/>
    <w:tmpl w:val="EEA00F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5C"/>
    <w:rsid w:val="005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360E"/>
  <w15:chartTrackingRefBased/>
  <w15:docId w15:val="{C6B63CEA-AD3A-4C24-B2DB-2C1D2185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Reviwer</dc:creator>
  <cp:keywords/>
  <dc:description/>
  <cp:lastModifiedBy>Reviwer</cp:lastModifiedBy>
  <cp:revision>1</cp:revision>
  <dcterms:created xsi:type="dcterms:W3CDTF">2026-02-10T08:12:00Z</dcterms:created>
  <dcterms:modified xsi:type="dcterms:W3CDTF">2026-02-10T08:16:00Z</dcterms:modified>
</cp:coreProperties>
</file>