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1C891" w14:textId="77777777" w:rsidR="000C5D40" w:rsidRDefault="000C5D40">
      <w:pPr>
        <w:spacing w:after="160" w:line="259" w:lineRule="auto"/>
        <w:ind w:left="0" w:right="0" w:firstLine="0"/>
        <w:jc w:val="left"/>
      </w:pPr>
    </w:p>
    <w:p w14:paraId="38208087" w14:textId="77777777" w:rsidR="000C5D40" w:rsidRDefault="000C5D40">
      <w:pPr>
        <w:spacing w:after="160" w:line="259" w:lineRule="auto"/>
        <w:ind w:left="0" w:right="0" w:firstLine="0"/>
        <w:jc w:val="left"/>
      </w:pPr>
    </w:p>
    <w:p w14:paraId="027E8EBF" w14:textId="77777777" w:rsidR="000C5D40" w:rsidRPr="00A072DC" w:rsidRDefault="000C5D40" w:rsidP="000C5D40">
      <w:pPr>
        <w:tabs>
          <w:tab w:val="left" w:pos="1713"/>
          <w:tab w:val="left" w:pos="2552"/>
          <w:tab w:val="left" w:pos="7655"/>
        </w:tabs>
        <w:spacing w:after="0" w:line="360" w:lineRule="auto"/>
        <w:contextualSpacing/>
        <w:mirrorIndents/>
        <w:jc w:val="center"/>
        <w:rPr>
          <w:b/>
          <w:bCs/>
          <w:sz w:val="28"/>
          <w:szCs w:val="28"/>
        </w:rPr>
      </w:pPr>
      <w:r>
        <w:tab/>
      </w:r>
      <w:r w:rsidRPr="00A072DC">
        <w:rPr>
          <w:b/>
          <w:bCs/>
          <w:sz w:val="28"/>
          <w:szCs w:val="28"/>
        </w:rPr>
        <w:t>MAKALAH</w:t>
      </w:r>
    </w:p>
    <w:p w14:paraId="0560566B" w14:textId="7DE4899D" w:rsidR="003C169C" w:rsidRDefault="003C169C" w:rsidP="003C169C">
      <w:pPr>
        <w:tabs>
          <w:tab w:val="left" w:pos="1713"/>
          <w:tab w:val="left" w:pos="2552"/>
          <w:tab w:val="left" w:pos="7655"/>
        </w:tabs>
        <w:spacing w:after="0" w:line="360" w:lineRule="auto"/>
        <w:contextualSpacing/>
        <w:mirrorIndents/>
        <w:jc w:val="center"/>
        <w:rPr>
          <w:b/>
          <w:bCs/>
          <w:sz w:val="2"/>
          <w:szCs w:val="2"/>
        </w:rPr>
      </w:pPr>
      <w:r>
        <w:rPr>
          <w:b/>
          <w:bCs/>
          <w:sz w:val="28"/>
          <w:szCs w:val="28"/>
        </w:rPr>
        <w:t>Al – Qurán, As – Sunna/Al – Hadis, dan Ijtihad</w:t>
      </w:r>
    </w:p>
    <w:p w14:paraId="4380377C" w14:textId="28DD55CF" w:rsidR="003C169C" w:rsidRDefault="003C169C" w:rsidP="003C169C">
      <w:pPr>
        <w:tabs>
          <w:tab w:val="left" w:pos="1713"/>
          <w:tab w:val="left" w:pos="2552"/>
          <w:tab w:val="left" w:pos="7655"/>
        </w:tabs>
        <w:spacing w:after="0" w:line="360" w:lineRule="auto"/>
        <w:contextualSpacing/>
        <w:mirrorIndents/>
        <w:jc w:val="center"/>
        <w:rPr>
          <w:b/>
          <w:bCs/>
          <w:sz w:val="2"/>
          <w:szCs w:val="2"/>
        </w:rPr>
      </w:pPr>
    </w:p>
    <w:p w14:paraId="4E319DCC" w14:textId="607F6C68" w:rsidR="003C169C" w:rsidRDefault="003C169C" w:rsidP="003C169C">
      <w:pPr>
        <w:tabs>
          <w:tab w:val="left" w:pos="1713"/>
          <w:tab w:val="left" w:pos="2552"/>
          <w:tab w:val="left" w:pos="7655"/>
        </w:tabs>
        <w:spacing w:after="0" w:line="360" w:lineRule="auto"/>
        <w:contextualSpacing/>
        <w:mirrorIndents/>
        <w:jc w:val="center"/>
        <w:rPr>
          <w:b/>
          <w:bCs/>
          <w:sz w:val="2"/>
          <w:szCs w:val="2"/>
        </w:rPr>
      </w:pPr>
    </w:p>
    <w:p w14:paraId="136EAEB2" w14:textId="18309F22" w:rsidR="003C169C" w:rsidRDefault="003C169C" w:rsidP="003C169C">
      <w:pPr>
        <w:tabs>
          <w:tab w:val="left" w:pos="1713"/>
          <w:tab w:val="left" w:pos="2552"/>
          <w:tab w:val="left" w:pos="7655"/>
        </w:tabs>
        <w:spacing w:after="0" w:line="360" w:lineRule="auto"/>
        <w:contextualSpacing/>
        <w:mirrorIndents/>
        <w:jc w:val="center"/>
        <w:rPr>
          <w:b/>
          <w:bCs/>
          <w:sz w:val="2"/>
          <w:szCs w:val="2"/>
        </w:rPr>
      </w:pPr>
    </w:p>
    <w:p w14:paraId="1100C11C" w14:textId="77777777" w:rsidR="003C169C" w:rsidRPr="003C169C" w:rsidRDefault="003C169C" w:rsidP="003C169C">
      <w:pPr>
        <w:tabs>
          <w:tab w:val="left" w:pos="1713"/>
          <w:tab w:val="left" w:pos="2552"/>
          <w:tab w:val="left" w:pos="7655"/>
        </w:tabs>
        <w:spacing w:after="0" w:line="360" w:lineRule="auto"/>
        <w:contextualSpacing/>
        <w:mirrorIndents/>
        <w:jc w:val="center"/>
        <w:rPr>
          <w:b/>
          <w:bCs/>
          <w:sz w:val="10"/>
          <w:szCs w:val="10"/>
        </w:rPr>
      </w:pPr>
    </w:p>
    <w:p w14:paraId="5C2DE4B2" w14:textId="77C22A3E" w:rsidR="000C5D40" w:rsidRPr="00B60030" w:rsidRDefault="000C5D40" w:rsidP="000C5D40">
      <w:pPr>
        <w:tabs>
          <w:tab w:val="left" w:pos="1713"/>
          <w:tab w:val="left" w:pos="2552"/>
          <w:tab w:val="left" w:pos="7655"/>
        </w:tabs>
        <w:spacing w:after="0" w:line="360" w:lineRule="auto"/>
        <w:contextualSpacing/>
        <w:mirrorIndents/>
        <w:jc w:val="center"/>
        <w:rPr>
          <w:sz w:val="28"/>
          <w:szCs w:val="28"/>
        </w:rPr>
      </w:pPr>
      <w:r w:rsidRPr="00B60030">
        <w:rPr>
          <w:sz w:val="28"/>
          <w:szCs w:val="28"/>
        </w:rPr>
        <w:t xml:space="preserve">Disusun untuk Memenuhi Tugas Mata Kuliah </w:t>
      </w:r>
      <w:r w:rsidR="003C169C">
        <w:rPr>
          <w:sz w:val="28"/>
          <w:szCs w:val="28"/>
        </w:rPr>
        <w:t>Agama Islam</w:t>
      </w:r>
    </w:p>
    <w:p w14:paraId="67AB6DFB" w14:textId="77777777" w:rsidR="000C5D40" w:rsidRPr="00B60030" w:rsidRDefault="000C5D40" w:rsidP="000C5D40">
      <w:pPr>
        <w:tabs>
          <w:tab w:val="left" w:pos="1713"/>
          <w:tab w:val="left" w:pos="2552"/>
          <w:tab w:val="left" w:pos="7655"/>
        </w:tabs>
        <w:spacing w:after="0" w:line="360" w:lineRule="auto"/>
        <w:contextualSpacing/>
        <w:mirrorIndents/>
        <w:jc w:val="center"/>
        <w:rPr>
          <w:sz w:val="28"/>
          <w:szCs w:val="28"/>
        </w:rPr>
      </w:pPr>
      <w:r w:rsidRPr="00B60030">
        <w:rPr>
          <w:sz w:val="28"/>
          <w:szCs w:val="28"/>
        </w:rPr>
        <w:t>Dosen Pengampu:</w:t>
      </w:r>
    </w:p>
    <w:p w14:paraId="36A736E9" w14:textId="3264C814" w:rsidR="000C5D40" w:rsidRDefault="000C5D40" w:rsidP="003C169C">
      <w:pPr>
        <w:tabs>
          <w:tab w:val="left" w:pos="1713"/>
          <w:tab w:val="left" w:pos="2552"/>
          <w:tab w:val="left" w:pos="7655"/>
        </w:tabs>
        <w:spacing w:after="0" w:line="360" w:lineRule="auto"/>
        <w:contextualSpacing/>
        <w:mirrorIndents/>
        <w:jc w:val="center"/>
        <w:rPr>
          <w:b/>
          <w:bCs/>
          <w:sz w:val="28"/>
          <w:szCs w:val="28"/>
        </w:rPr>
      </w:pPr>
      <w:r>
        <w:rPr>
          <w:b/>
          <w:bCs/>
          <w:sz w:val="28"/>
          <w:szCs w:val="28"/>
        </w:rPr>
        <w:t>Muhisom, M.Pd.I.</w:t>
      </w:r>
    </w:p>
    <w:p w14:paraId="38D2DAAF" w14:textId="5F5C7B09" w:rsidR="000C5D40" w:rsidRDefault="000C5D40" w:rsidP="003C169C">
      <w:pPr>
        <w:tabs>
          <w:tab w:val="left" w:pos="1713"/>
          <w:tab w:val="left" w:pos="2552"/>
          <w:tab w:val="left" w:pos="7655"/>
        </w:tabs>
        <w:spacing w:after="0" w:line="360" w:lineRule="auto"/>
        <w:contextualSpacing/>
        <w:mirrorIndents/>
        <w:jc w:val="center"/>
        <w:rPr>
          <w:b/>
          <w:bCs/>
          <w:sz w:val="28"/>
          <w:szCs w:val="28"/>
        </w:rPr>
      </w:pPr>
      <w:r>
        <w:rPr>
          <w:b/>
          <w:bCs/>
          <w:sz w:val="28"/>
          <w:szCs w:val="28"/>
        </w:rPr>
        <w:t>DR. Jamiatul Akmal, S</w:t>
      </w:r>
      <w:r w:rsidR="003C169C">
        <w:rPr>
          <w:b/>
          <w:bCs/>
          <w:sz w:val="28"/>
          <w:szCs w:val="28"/>
        </w:rPr>
        <w:t>.T., M.T.</w:t>
      </w:r>
    </w:p>
    <w:p w14:paraId="0B55B833" w14:textId="79E8E4F4" w:rsidR="003C169C" w:rsidRPr="00A072DC" w:rsidRDefault="003C169C" w:rsidP="003C169C">
      <w:pPr>
        <w:tabs>
          <w:tab w:val="left" w:pos="1713"/>
          <w:tab w:val="left" w:pos="2552"/>
          <w:tab w:val="left" w:pos="7655"/>
        </w:tabs>
        <w:spacing w:after="0" w:line="360" w:lineRule="auto"/>
        <w:contextualSpacing/>
        <w:mirrorIndents/>
        <w:jc w:val="center"/>
        <w:rPr>
          <w:b/>
          <w:bCs/>
          <w:sz w:val="32"/>
          <w:szCs w:val="32"/>
        </w:rPr>
      </w:pPr>
      <w:r>
        <w:rPr>
          <w:b/>
          <w:bCs/>
          <w:sz w:val="28"/>
          <w:szCs w:val="28"/>
        </w:rPr>
        <w:t>Dr. Atik Rusdiani, M.Pd</w:t>
      </w:r>
    </w:p>
    <w:p w14:paraId="47F264BB" w14:textId="5A0647E8" w:rsidR="000C5D40" w:rsidRPr="00A072DC" w:rsidRDefault="003C169C" w:rsidP="000C5D40">
      <w:pPr>
        <w:tabs>
          <w:tab w:val="left" w:pos="1713"/>
          <w:tab w:val="left" w:pos="2552"/>
          <w:tab w:val="left" w:pos="7655"/>
        </w:tabs>
        <w:spacing w:after="0" w:line="360" w:lineRule="auto"/>
        <w:contextualSpacing/>
        <w:mirrorIndents/>
        <w:jc w:val="center"/>
        <w:rPr>
          <w:b/>
          <w:bCs/>
          <w:sz w:val="28"/>
          <w:szCs w:val="28"/>
        </w:rPr>
      </w:pPr>
      <w:r w:rsidRPr="00A072DC">
        <w:rPr>
          <w:noProof/>
          <w:sz w:val="32"/>
          <w:szCs w:val="32"/>
        </w:rPr>
        <w:drawing>
          <wp:anchor distT="0" distB="0" distL="114300" distR="114300" simplePos="0" relativeHeight="251659264" behindDoc="0" locked="0" layoutInCell="1" allowOverlap="1" wp14:anchorId="7B66413E" wp14:editId="6A683374">
            <wp:simplePos x="0" y="0"/>
            <wp:positionH relativeFrom="margin">
              <wp:posOffset>1510665</wp:posOffset>
            </wp:positionH>
            <wp:positionV relativeFrom="margin">
              <wp:posOffset>3304806</wp:posOffset>
            </wp:positionV>
            <wp:extent cx="2047875" cy="211010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BEBA8EAE-BF5A-486C-A8C5-ECC9F3942E4B}">
                          <a14:imgProps xmlns:a14="http://schemas.microsoft.com/office/drawing/2010/main">
                            <a14:imgLayer r:embed="rId9">
                              <a14:imgEffect>
                                <a14:backgroundRemoval t="16185" b="80347" l="3436" r="68385">
                                  <a14:foregroundMark x1="35052" y1="31792" x2="29553" y2="49133"/>
                                  <a14:foregroundMark x1="29553" y1="49133" x2="29553" y2="50289"/>
                                  <a14:foregroundMark x1="30584" y1="34104" x2="31615" y2="47977"/>
                                  <a14:foregroundMark x1="29553" y1="43931" x2="31271" y2="58960"/>
                                  <a14:foregroundMark x1="31271" y1="58960" x2="36082" y2="75145"/>
                                  <a14:foregroundMark x1="36082" y1="75145" x2="47079" y2="81503"/>
                                  <a14:foregroundMark x1="47079" y1="81503" x2="56701" y2="81503"/>
                                  <a14:foregroundMark x1="56701" y1="81503" x2="65292" y2="72254"/>
                                  <a14:foregroundMark x1="65292" y1="72254" x2="69416" y2="43353"/>
                                  <a14:foregroundMark x1="69416" y1="43353" x2="67010" y2="57225"/>
                                  <a14:foregroundMark x1="67010" y1="57225" x2="69416" y2="42197"/>
                                  <a14:foregroundMark x1="69416" y1="42197" x2="50859" y2="18497"/>
                                  <a14:foregroundMark x1="50859" y1="18497" x2="46735" y2="21387"/>
                                  <a14:foregroundMark x1="31615" y1="41618" x2="29897" y2="45087"/>
                                  <a14:foregroundMark x1="31271" y1="40462" x2="48454" y2="19075"/>
                                  <a14:foregroundMark x1="48454" y1="19075" x2="27835" y2="41040"/>
                                  <a14:foregroundMark x1="27835" y1="41040" x2="31271" y2="41040"/>
                                  <a14:foregroundMark x1="68385" y1="38150" x2="66667" y2="50289"/>
                                  <a14:foregroundMark x1="68041" y1="39884" x2="64261" y2="30636"/>
                                  <a14:foregroundMark x1="65636" y1="33526" x2="67698" y2="37572"/>
                                  <a14:foregroundMark x1="38832" y1="78613" x2="48110" y2="78613"/>
                                  <a14:foregroundMark x1="48110" y1="78613" x2="45704" y2="78613"/>
                                  <a14:foregroundMark x1="56357" y1="79769" x2="45361" y2="79191"/>
                                  <a14:foregroundMark x1="45704" y1="79769" x2="40550" y2="79191"/>
                                  <a14:foregroundMark x1="58763" y1="80347" x2="64605" y2="78613"/>
                                  <a14:foregroundMark x1="3436" y1="56069" x2="3436" y2="56069"/>
                                </a14:backgroundRemoval>
                              </a14:imgEffect>
                            </a14:imgLayer>
                          </a14:imgProps>
                        </a:ext>
                        <a:ext uri="{28A0092B-C50C-407E-A947-70E740481C1C}">
                          <a14:useLocalDpi xmlns:a14="http://schemas.microsoft.com/office/drawing/2010/main" val="0"/>
                        </a:ext>
                      </a:extLst>
                    </a:blip>
                    <a:srcRect l="29552" t="14091" r="29097" b="14231"/>
                    <a:stretch/>
                  </pic:blipFill>
                  <pic:spPr bwMode="auto">
                    <a:xfrm>
                      <a:off x="0" y="0"/>
                      <a:ext cx="2047875" cy="2110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0F3CD7" w14:textId="562F1653" w:rsidR="000C5D40" w:rsidRPr="00A072DC" w:rsidRDefault="000C5D40" w:rsidP="000C5D40">
      <w:pPr>
        <w:tabs>
          <w:tab w:val="left" w:pos="1713"/>
          <w:tab w:val="left" w:pos="2552"/>
          <w:tab w:val="left" w:pos="7655"/>
        </w:tabs>
        <w:spacing w:after="0" w:line="360" w:lineRule="auto"/>
        <w:contextualSpacing/>
        <w:mirrorIndents/>
        <w:rPr>
          <w:sz w:val="32"/>
          <w:szCs w:val="32"/>
        </w:rPr>
      </w:pPr>
    </w:p>
    <w:p w14:paraId="189DD4F5" w14:textId="77777777" w:rsidR="000C5D40" w:rsidRPr="00A072DC" w:rsidRDefault="000C5D40" w:rsidP="000C5D40">
      <w:pPr>
        <w:tabs>
          <w:tab w:val="left" w:pos="1713"/>
          <w:tab w:val="left" w:pos="2552"/>
          <w:tab w:val="left" w:pos="7655"/>
        </w:tabs>
        <w:spacing w:after="0" w:line="360" w:lineRule="auto"/>
        <w:contextualSpacing/>
        <w:mirrorIndents/>
        <w:rPr>
          <w:sz w:val="32"/>
          <w:szCs w:val="32"/>
        </w:rPr>
      </w:pPr>
    </w:p>
    <w:p w14:paraId="79FF6E1A" w14:textId="77777777" w:rsidR="000C5D40" w:rsidRPr="00A072DC" w:rsidRDefault="000C5D40" w:rsidP="000C5D40">
      <w:pPr>
        <w:tabs>
          <w:tab w:val="left" w:pos="1713"/>
          <w:tab w:val="left" w:pos="2552"/>
          <w:tab w:val="left" w:pos="7655"/>
        </w:tabs>
        <w:spacing w:after="0" w:line="360" w:lineRule="auto"/>
        <w:contextualSpacing/>
        <w:mirrorIndents/>
        <w:rPr>
          <w:sz w:val="32"/>
          <w:szCs w:val="32"/>
        </w:rPr>
      </w:pPr>
    </w:p>
    <w:p w14:paraId="572FD700" w14:textId="77777777" w:rsidR="000C5D40" w:rsidRPr="00A072DC" w:rsidRDefault="000C5D40" w:rsidP="000C5D40">
      <w:pPr>
        <w:tabs>
          <w:tab w:val="left" w:pos="1713"/>
          <w:tab w:val="left" w:pos="2552"/>
          <w:tab w:val="left" w:pos="7655"/>
        </w:tabs>
        <w:spacing w:after="0" w:line="360" w:lineRule="auto"/>
        <w:contextualSpacing/>
        <w:mirrorIndents/>
        <w:rPr>
          <w:sz w:val="32"/>
          <w:szCs w:val="32"/>
        </w:rPr>
      </w:pPr>
    </w:p>
    <w:p w14:paraId="61580911" w14:textId="77777777" w:rsidR="000C5D40" w:rsidRPr="00A072DC" w:rsidRDefault="000C5D40" w:rsidP="000C5D40">
      <w:pPr>
        <w:tabs>
          <w:tab w:val="left" w:pos="1713"/>
          <w:tab w:val="left" w:pos="2552"/>
          <w:tab w:val="left" w:pos="7655"/>
        </w:tabs>
        <w:spacing w:after="0" w:line="360" w:lineRule="auto"/>
        <w:contextualSpacing/>
        <w:mirrorIndents/>
        <w:rPr>
          <w:sz w:val="32"/>
          <w:szCs w:val="32"/>
        </w:rPr>
      </w:pPr>
    </w:p>
    <w:p w14:paraId="0960CADD" w14:textId="77777777" w:rsidR="000C5D40" w:rsidRPr="00A072DC" w:rsidRDefault="000C5D40" w:rsidP="000C5D40">
      <w:pPr>
        <w:tabs>
          <w:tab w:val="left" w:pos="1713"/>
          <w:tab w:val="left" w:pos="2552"/>
          <w:tab w:val="left" w:pos="7655"/>
        </w:tabs>
        <w:spacing w:after="0" w:line="360" w:lineRule="auto"/>
        <w:contextualSpacing/>
        <w:mirrorIndents/>
        <w:rPr>
          <w:sz w:val="36"/>
          <w:szCs w:val="36"/>
        </w:rPr>
      </w:pPr>
    </w:p>
    <w:p w14:paraId="61533329" w14:textId="77777777" w:rsidR="000C5D40" w:rsidRPr="00A072DC" w:rsidRDefault="000C5D40" w:rsidP="000C5D40">
      <w:pPr>
        <w:tabs>
          <w:tab w:val="left" w:pos="1713"/>
          <w:tab w:val="left" w:pos="2552"/>
          <w:tab w:val="left" w:pos="7655"/>
        </w:tabs>
        <w:spacing w:after="0" w:line="360" w:lineRule="auto"/>
        <w:contextualSpacing/>
        <w:mirrorIndents/>
        <w:rPr>
          <w:sz w:val="36"/>
          <w:szCs w:val="36"/>
        </w:rPr>
      </w:pPr>
    </w:p>
    <w:p w14:paraId="4FDE928C" w14:textId="77777777" w:rsidR="000C5D40" w:rsidRPr="00A072DC" w:rsidRDefault="000C5D40" w:rsidP="000C5D40">
      <w:pPr>
        <w:tabs>
          <w:tab w:val="left" w:pos="1713"/>
          <w:tab w:val="left" w:pos="2552"/>
          <w:tab w:val="left" w:pos="7655"/>
        </w:tabs>
        <w:spacing w:after="0" w:line="360" w:lineRule="auto"/>
        <w:contextualSpacing/>
        <w:mirrorIndents/>
        <w:jc w:val="center"/>
        <w:rPr>
          <w:sz w:val="28"/>
          <w:szCs w:val="28"/>
        </w:rPr>
      </w:pPr>
      <w:r w:rsidRPr="00A072DC">
        <w:rPr>
          <w:sz w:val="28"/>
          <w:szCs w:val="28"/>
        </w:rPr>
        <w:t>Disusun Oleh:</w:t>
      </w:r>
    </w:p>
    <w:p w14:paraId="28A8D8DB" w14:textId="17F70839" w:rsidR="000C5D40" w:rsidRPr="00A072DC" w:rsidRDefault="000C5D40" w:rsidP="000C5D40">
      <w:pPr>
        <w:tabs>
          <w:tab w:val="left" w:pos="1713"/>
          <w:tab w:val="left" w:pos="2552"/>
          <w:tab w:val="left" w:pos="7655"/>
        </w:tabs>
        <w:spacing w:after="0" w:line="360" w:lineRule="auto"/>
        <w:contextualSpacing/>
        <w:mirrorIndents/>
        <w:jc w:val="center"/>
        <w:rPr>
          <w:sz w:val="28"/>
          <w:szCs w:val="28"/>
          <w:u w:val="single"/>
        </w:rPr>
      </w:pPr>
      <w:r w:rsidRPr="00A072DC">
        <w:rPr>
          <w:sz w:val="28"/>
          <w:szCs w:val="28"/>
          <w:u w:val="single"/>
        </w:rPr>
        <w:t xml:space="preserve">Kelompok </w:t>
      </w:r>
      <w:r>
        <w:rPr>
          <w:sz w:val="28"/>
          <w:szCs w:val="28"/>
          <w:u w:val="single"/>
        </w:rPr>
        <w:t>3</w:t>
      </w:r>
      <w:r w:rsidRPr="00A072DC">
        <w:rPr>
          <w:sz w:val="28"/>
          <w:szCs w:val="28"/>
          <w:u w:val="single"/>
        </w:rPr>
        <w:t xml:space="preserve"> (Empat)</w:t>
      </w:r>
    </w:p>
    <w:p w14:paraId="709414C9" w14:textId="77777777" w:rsidR="000C5D40" w:rsidRPr="00A072DC" w:rsidRDefault="000C5D40" w:rsidP="000C5D40">
      <w:pPr>
        <w:tabs>
          <w:tab w:val="left" w:pos="1713"/>
          <w:tab w:val="left" w:pos="2552"/>
          <w:tab w:val="left" w:pos="7655"/>
        </w:tabs>
        <w:spacing w:after="0" w:line="360" w:lineRule="auto"/>
        <w:contextualSpacing/>
        <w:mirrorIndents/>
        <w:rPr>
          <w:b/>
          <w:bCs/>
          <w:sz w:val="32"/>
          <w:szCs w:val="32"/>
        </w:rPr>
      </w:pPr>
    </w:p>
    <w:p w14:paraId="7FBDFD5A" w14:textId="77777777" w:rsidR="000C5D40" w:rsidRPr="00A072DC" w:rsidRDefault="000C5D40" w:rsidP="000C5D40">
      <w:pPr>
        <w:tabs>
          <w:tab w:val="left" w:pos="1713"/>
          <w:tab w:val="left" w:pos="2552"/>
          <w:tab w:val="left" w:pos="7655"/>
        </w:tabs>
        <w:spacing w:after="0" w:line="360" w:lineRule="auto"/>
        <w:contextualSpacing/>
        <w:mirrorIndents/>
        <w:rPr>
          <w:b/>
          <w:bCs/>
          <w:sz w:val="32"/>
          <w:szCs w:val="32"/>
        </w:rPr>
      </w:pPr>
    </w:p>
    <w:p w14:paraId="36AD6500" w14:textId="77777777" w:rsidR="000C5D40" w:rsidRPr="00A072DC" w:rsidRDefault="000C5D40" w:rsidP="000C5D40">
      <w:pPr>
        <w:tabs>
          <w:tab w:val="left" w:pos="1713"/>
          <w:tab w:val="left" w:pos="2552"/>
          <w:tab w:val="left" w:pos="7655"/>
        </w:tabs>
        <w:spacing w:after="0" w:line="360" w:lineRule="auto"/>
        <w:contextualSpacing/>
        <w:mirrorIndents/>
        <w:jc w:val="center"/>
        <w:rPr>
          <w:b/>
          <w:bCs/>
          <w:sz w:val="28"/>
          <w:szCs w:val="28"/>
        </w:rPr>
      </w:pPr>
      <w:r w:rsidRPr="00A072DC">
        <w:rPr>
          <w:b/>
          <w:bCs/>
          <w:sz w:val="28"/>
          <w:szCs w:val="28"/>
        </w:rPr>
        <w:t>PROGRAM STUDI S1 ARSITEKTUR</w:t>
      </w:r>
    </w:p>
    <w:p w14:paraId="35087BDB" w14:textId="77777777" w:rsidR="000C5D40" w:rsidRPr="00A072DC" w:rsidRDefault="000C5D40" w:rsidP="000C5D40">
      <w:pPr>
        <w:tabs>
          <w:tab w:val="left" w:pos="1713"/>
          <w:tab w:val="left" w:pos="2552"/>
          <w:tab w:val="left" w:pos="7655"/>
        </w:tabs>
        <w:spacing w:after="0" w:line="360" w:lineRule="auto"/>
        <w:contextualSpacing/>
        <w:mirrorIndents/>
        <w:jc w:val="center"/>
        <w:rPr>
          <w:b/>
          <w:bCs/>
          <w:sz w:val="28"/>
          <w:szCs w:val="28"/>
        </w:rPr>
      </w:pPr>
      <w:r w:rsidRPr="00A072DC">
        <w:rPr>
          <w:b/>
          <w:bCs/>
          <w:sz w:val="28"/>
          <w:szCs w:val="28"/>
        </w:rPr>
        <w:t>FAKULTAS TE</w:t>
      </w:r>
      <w:r>
        <w:rPr>
          <w:b/>
          <w:bCs/>
          <w:sz w:val="28"/>
          <w:szCs w:val="28"/>
        </w:rPr>
        <w:t>K</w:t>
      </w:r>
      <w:r w:rsidRPr="00A072DC">
        <w:rPr>
          <w:b/>
          <w:bCs/>
          <w:sz w:val="28"/>
          <w:szCs w:val="28"/>
        </w:rPr>
        <w:t>NIK</w:t>
      </w:r>
    </w:p>
    <w:p w14:paraId="218445A5" w14:textId="3C5185F5" w:rsidR="000C5D40" w:rsidRPr="00B60030" w:rsidRDefault="000C5D40" w:rsidP="000C5D40">
      <w:pPr>
        <w:tabs>
          <w:tab w:val="left" w:pos="1713"/>
          <w:tab w:val="left" w:pos="2552"/>
          <w:tab w:val="left" w:pos="7655"/>
        </w:tabs>
        <w:spacing w:after="0" w:line="360" w:lineRule="auto"/>
        <w:contextualSpacing/>
        <w:mirrorIndents/>
        <w:jc w:val="center"/>
        <w:rPr>
          <w:b/>
          <w:bCs/>
          <w:sz w:val="28"/>
          <w:szCs w:val="28"/>
        </w:rPr>
      </w:pPr>
      <w:r w:rsidRPr="00A072DC">
        <w:rPr>
          <w:b/>
          <w:bCs/>
          <w:sz w:val="28"/>
          <w:szCs w:val="28"/>
        </w:rPr>
        <w:t>UNIVERSITAS LAMPUNG</w:t>
      </w:r>
      <w:r>
        <w:rPr>
          <w:b/>
          <w:bCs/>
          <w:sz w:val="28"/>
          <w:szCs w:val="28"/>
        </w:rPr>
        <w:t xml:space="preserve"> </w:t>
      </w:r>
      <w:r w:rsidRPr="00A072DC">
        <w:rPr>
          <w:b/>
          <w:bCs/>
          <w:sz w:val="28"/>
          <w:szCs w:val="28"/>
        </w:rPr>
        <w:t>202</w:t>
      </w:r>
      <w:r w:rsidR="003C169C">
        <w:rPr>
          <w:b/>
          <w:bCs/>
          <w:sz w:val="28"/>
          <w:szCs w:val="28"/>
        </w:rPr>
        <w:t>6</w:t>
      </w:r>
    </w:p>
    <w:p w14:paraId="6B586000" w14:textId="6A70908C" w:rsidR="000C5D40" w:rsidRDefault="000C5D40" w:rsidP="000C5D40">
      <w:pPr>
        <w:tabs>
          <w:tab w:val="left" w:pos="2595"/>
        </w:tabs>
        <w:spacing w:after="160" w:line="259" w:lineRule="auto"/>
        <w:ind w:left="0" w:right="0" w:firstLine="0"/>
        <w:jc w:val="left"/>
      </w:pPr>
    </w:p>
    <w:p w14:paraId="0A147867" w14:textId="19F478B5" w:rsidR="000C5D40" w:rsidRDefault="000C5D40">
      <w:pPr>
        <w:spacing w:after="160" w:line="259" w:lineRule="auto"/>
        <w:ind w:left="0" w:right="0" w:firstLine="0"/>
        <w:jc w:val="left"/>
      </w:pPr>
    </w:p>
    <w:p w14:paraId="331492B9" w14:textId="77777777" w:rsidR="000C5D40" w:rsidRDefault="000C5D40">
      <w:pPr>
        <w:spacing w:after="160" w:line="259" w:lineRule="auto"/>
        <w:ind w:left="0" w:right="0" w:firstLine="0"/>
        <w:jc w:val="left"/>
        <w:rPr>
          <w:b/>
          <w:sz w:val="28"/>
        </w:rPr>
      </w:pPr>
    </w:p>
    <w:p w14:paraId="763E355C" w14:textId="4AF73E0E" w:rsidR="00FD3130" w:rsidRDefault="0039077C" w:rsidP="008775DE">
      <w:pPr>
        <w:pStyle w:val="Heading1"/>
      </w:pPr>
      <w:bookmarkStart w:id="0" w:name="_Toc222720413"/>
      <w:r>
        <w:t>KATA PENGANTAR</w:t>
      </w:r>
      <w:bookmarkEnd w:id="0"/>
      <w:r>
        <w:t xml:space="preserve"> </w:t>
      </w:r>
    </w:p>
    <w:p w14:paraId="4B91F74B" w14:textId="77777777" w:rsidR="00FD3130" w:rsidRDefault="0039077C">
      <w:pPr>
        <w:spacing w:after="93" w:line="259" w:lineRule="auto"/>
        <w:ind w:left="8" w:right="0" w:firstLine="0"/>
        <w:jc w:val="center"/>
      </w:pPr>
      <w:r>
        <w:rPr>
          <w:b/>
          <w:sz w:val="28"/>
        </w:rPr>
        <w:t xml:space="preserve"> </w:t>
      </w:r>
    </w:p>
    <w:p w14:paraId="39C8CF3D" w14:textId="77777777" w:rsidR="00FD3130" w:rsidRDefault="0039077C">
      <w:pPr>
        <w:ind w:right="47"/>
      </w:pPr>
      <w:r>
        <w:t xml:space="preserve">Puji syukur kamu panjatkan kehadıran Allah SWT, yang atas rahmat dan karuniaNya kami dapat menyelesaikan makalah ini tepat pada waktunya Adapun tema darı makalah ini adalah Al-Quran, as-sSunnah/al-Hadis, dan Ijtihad. </w:t>
      </w:r>
    </w:p>
    <w:p w14:paraId="67C32C94" w14:textId="77777777" w:rsidR="00FD3130" w:rsidRDefault="0039077C">
      <w:pPr>
        <w:spacing w:after="112" w:line="259" w:lineRule="auto"/>
        <w:ind w:left="0" w:right="0" w:firstLine="0"/>
        <w:jc w:val="left"/>
      </w:pPr>
      <w:r>
        <w:t xml:space="preserve"> </w:t>
      </w:r>
    </w:p>
    <w:p w14:paraId="4592064D" w14:textId="77777777" w:rsidR="00FD3130" w:rsidRDefault="0039077C">
      <w:pPr>
        <w:ind w:right="47"/>
      </w:pPr>
      <w:r>
        <w:t xml:space="preserve">Pada kesempatan ini kami mengucapkan terima kasih yang sebesar-besarnya kepada Bapak Ibu Dosen Mata Kuliah Agama Islam yang telah memberikan tugas terhadap kami Kami juga ingin mengucapkan terima kash kepada pihak-pihak yang turut membantu dalam pembuatan makalah ini. </w:t>
      </w:r>
    </w:p>
    <w:p w14:paraId="0E089E54" w14:textId="77777777" w:rsidR="00FD3130" w:rsidRDefault="0039077C">
      <w:pPr>
        <w:spacing w:after="115" w:line="259" w:lineRule="auto"/>
        <w:ind w:left="0" w:right="0" w:firstLine="0"/>
        <w:jc w:val="left"/>
      </w:pPr>
      <w:r>
        <w:t xml:space="preserve"> </w:t>
      </w:r>
    </w:p>
    <w:p w14:paraId="7BAEB4A2" w14:textId="77777777" w:rsidR="00FD3130" w:rsidRDefault="0039077C">
      <w:pPr>
        <w:ind w:right="47"/>
      </w:pPr>
      <w:r>
        <w:t xml:space="preserve">Makalah kami jauh dari kata sempurna dan ini merupakan langkah yang baik dari kelompok kami sebab masih adanya keterbatasan waktu dan kemampuan maka kritik dan saran yang membangun akan senantiasa kami harapkan Semoga makalah ini dapat berguna bagi kelompok kami pada khususnya dan pihak lain yang membutuhkan. </w:t>
      </w:r>
    </w:p>
    <w:p w14:paraId="7854ACED" w14:textId="77777777" w:rsidR="00FD3130" w:rsidRDefault="0039077C">
      <w:pPr>
        <w:spacing w:after="180" w:line="259" w:lineRule="auto"/>
        <w:ind w:left="0" w:right="0" w:firstLine="0"/>
        <w:jc w:val="left"/>
      </w:pPr>
      <w:r>
        <w:t xml:space="preserve"> </w:t>
      </w:r>
    </w:p>
    <w:p w14:paraId="637AE686" w14:textId="77777777" w:rsidR="00FD3130" w:rsidRDefault="0039077C">
      <w:pPr>
        <w:spacing w:after="112" w:line="259" w:lineRule="auto"/>
        <w:ind w:left="720" w:right="0" w:firstLine="0"/>
        <w:jc w:val="left"/>
      </w:pPr>
      <w:r>
        <w:t xml:space="preserve"> </w:t>
      </w:r>
    </w:p>
    <w:p w14:paraId="4105DD9B" w14:textId="77777777" w:rsidR="003C169C" w:rsidRDefault="0039077C" w:rsidP="003C169C">
      <w:pPr>
        <w:spacing w:after="115" w:line="259" w:lineRule="auto"/>
        <w:ind w:left="0" w:right="0" w:firstLine="0"/>
        <w:jc w:val="left"/>
      </w:pPr>
      <w:r>
        <w:t xml:space="preserve">Lampung, 22 Februari 2026 </w:t>
      </w:r>
    </w:p>
    <w:p w14:paraId="3042BC10" w14:textId="00212BA8" w:rsidR="003C169C" w:rsidRDefault="003C169C" w:rsidP="003C169C">
      <w:pPr>
        <w:spacing w:after="115" w:line="259" w:lineRule="auto"/>
        <w:ind w:left="0" w:right="0" w:firstLine="0"/>
        <w:jc w:val="left"/>
      </w:pPr>
      <w:r w:rsidRPr="003A2361">
        <w:t>Anggota Kelompok</w:t>
      </w:r>
      <w:r>
        <w:t xml:space="preserve"> 3 (Empat)</w:t>
      </w:r>
      <w:r w:rsidRPr="003A2361">
        <w:t>:</w:t>
      </w:r>
    </w:p>
    <w:p w14:paraId="13947E63" w14:textId="16E8D45F" w:rsidR="003C169C" w:rsidRDefault="003C169C" w:rsidP="003C169C">
      <w:pPr>
        <w:pStyle w:val="ListParagraph"/>
        <w:numPr>
          <w:ilvl w:val="0"/>
          <w:numId w:val="1"/>
        </w:numPr>
        <w:spacing w:after="115" w:line="259" w:lineRule="auto"/>
        <w:ind w:right="0"/>
        <w:jc w:val="left"/>
      </w:pPr>
      <w:r>
        <w:t>Darmawan Tri Admaja</w:t>
      </w:r>
      <w:r>
        <w:tab/>
      </w:r>
      <w:r>
        <w:tab/>
        <w:t>(2515012035)</w:t>
      </w:r>
    </w:p>
    <w:p w14:paraId="46E27687" w14:textId="1F61268F" w:rsidR="003C169C" w:rsidRDefault="00C9417B" w:rsidP="003C169C">
      <w:pPr>
        <w:pStyle w:val="ListParagraph"/>
        <w:numPr>
          <w:ilvl w:val="0"/>
          <w:numId w:val="1"/>
        </w:numPr>
        <w:spacing w:after="115" w:line="259" w:lineRule="auto"/>
        <w:ind w:right="0"/>
        <w:jc w:val="left"/>
      </w:pPr>
      <w:r>
        <w:t xml:space="preserve">Achmad Fauzan Barel </w:t>
      </w:r>
      <w:r>
        <w:tab/>
      </w:r>
      <w:r>
        <w:tab/>
      </w:r>
      <w:r w:rsidR="003C169C">
        <w:t>(25150120</w:t>
      </w:r>
      <w:r>
        <w:t>82</w:t>
      </w:r>
      <w:r w:rsidR="003C169C">
        <w:t>)</w:t>
      </w:r>
    </w:p>
    <w:p w14:paraId="1EB5E9B1" w14:textId="0CD3D5DE" w:rsidR="003C169C" w:rsidRDefault="003C169C" w:rsidP="003C169C">
      <w:pPr>
        <w:pStyle w:val="ListParagraph"/>
        <w:numPr>
          <w:ilvl w:val="0"/>
          <w:numId w:val="1"/>
        </w:numPr>
        <w:spacing w:after="115" w:line="259" w:lineRule="auto"/>
        <w:ind w:right="0"/>
        <w:jc w:val="left"/>
      </w:pPr>
      <w:r w:rsidRPr="003C169C">
        <w:t xml:space="preserve">Jihan farihah </w:t>
      </w:r>
      <w:r>
        <w:tab/>
      </w:r>
      <w:r>
        <w:tab/>
      </w:r>
      <w:r>
        <w:tab/>
      </w:r>
      <w:r>
        <w:tab/>
        <w:t>(2515012025)</w:t>
      </w:r>
    </w:p>
    <w:p w14:paraId="0F39E7E5" w14:textId="57524E25" w:rsidR="003C169C" w:rsidRDefault="00C9417B" w:rsidP="003C169C">
      <w:pPr>
        <w:pStyle w:val="ListParagraph"/>
        <w:numPr>
          <w:ilvl w:val="0"/>
          <w:numId w:val="1"/>
        </w:numPr>
        <w:spacing w:after="115" w:line="259" w:lineRule="auto"/>
        <w:ind w:right="0"/>
        <w:jc w:val="left"/>
      </w:pPr>
      <w:r>
        <w:t xml:space="preserve">Alya Nawra Khairunnisa </w:t>
      </w:r>
      <w:r>
        <w:tab/>
      </w:r>
      <w:r>
        <w:tab/>
      </w:r>
      <w:r w:rsidR="003C169C">
        <w:t>(25150120</w:t>
      </w:r>
      <w:r>
        <w:t>41</w:t>
      </w:r>
      <w:r w:rsidR="003C169C">
        <w:t>)</w:t>
      </w:r>
    </w:p>
    <w:p w14:paraId="4756B0ED" w14:textId="0C54FD04" w:rsidR="003C169C" w:rsidRDefault="00C9417B" w:rsidP="003C169C">
      <w:pPr>
        <w:pStyle w:val="ListParagraph"/>
        <w:numPr>
          <w:ilvl w:val="0"/>
          <w:numId w:val="1"/>
        </w:numPr>
        <w:spacing w:after="115" w:line="259" w:lineRule="auto"/>
        <w:ind w:right="0"/>
        <w:jc w:val="left"/>
      </w:pPr>
      <w:r>
        <w:t>Andini Larasati</w:t>
      </w:r>
      <w:r>
        <w:tab/>
      </w:r>
      <w:r>
        <w:tab/>
      </w:r>
      <w:r>
        <w:tab/>
      </w:r>
      <w:r w:rsidR="003C169C">
        <w:t>(25150120</w:t>
      </w:r>
      <w:r>
        <w:t>58</w:t>
      </w:r>
      <w:r w:rsidR="003C169C">
        <w:t>)</w:t>
      </w:r>
    </w:p>
    <w:p w14:paraId="042DB05B" w14:textId="77777777" w:rsidR="003C169C" w:rsidRDefault="003C169C" w:rsidP="003C169C">
      <w:pPr>
        <w:spacing w:after="115" w:line="259" w:lineRule="auto"/>
        <w:ind w:left="0" w:right="0" w:firstLine="0"/>
        <w:jc w:val="left"/>
      </w:pPr>
    </w:p>
    <w:p w14:paraId="42324DF2" w14:textId="77777777" w:rsidR="00FD3130" w:rsidRDefault="0039077C">
      <w:pPr>
        <w:spacing w:after="112" w:line="259" w:lineRule="auto"/>
        <w:ind w:left="0" w:right="0" w:firstLine="0"/>
        <w:jc w:val="right"/>
      </w:pPr>
      <w:r>
        <w:t xml:space="preserve"> </w:t>
      </w:r>
    </w:p>
    <w:p w14:paraId="1EE50812" w14:textId="77777777" w:rsidR="00FD3130" w:rsidRDefault="0039077C">
      <w:pPr>
        <w:spacing w:after="115" w:line="259" w:lineRule="auto"/>
        <w:ind w:left="0" w:right="0" w:firstLine="0"/>
        <w:jc w:val="right"/>
      </w:pPr>
      <w:r>
        <w:t xml:space="preserve"> </w:t>
      </w:r>
    </w:p>
    <w:p w14:paraId="12D0B18B" w14:textId="77777777" w:rsidR="001A4CBB" w:rsidRDefault="001A4CBB">
      <w:pPr>
        <w:spacing w:after="160" w:line="259" w:lineRule="auto"/>
        <w:ind w:left="0" w:right="0" w:firstLine="0"/>
        <w:jc w:val="left"/>
      </w:pPr>
      <w:r>
        <w:br w:type="page"/>
      </w:r>
    </w:p>
    <w:p w14:paraId="541B88C4" w14:textId="5CE673B2" w:rsidR="001A4CBB" w:rsidRDefault="001A4CBB">
      <w:pPr>
        <w:spacing w:after="160" w:line="259" w:lineRule="auto"/>
        <w:ind w:left="0" w:right="0" w:firstLine="0"/>
        <w:jc w:val="left"/>
      </w:pPr>
    </w:p>
    <w:sdt>
      <w:sdtPr>
        <w:rPr>
          <w:rFonts w:ascii="Times New Roman" w:eastAsia="Times New Roman" w:hAnsi="Times New Roman" w:cs="Times New Roman"/>
          <w:color w:val="000000"/>
          <w:sz w:val="24"/>
          <w:szCs w:val="22"/>
          <w:lang w:val="en-ID" w:eastAsia="en-ID"/>
        </w:rPr>
        <w:id w:val="-1192142852"/>
        <w:docPartObj>
          <w:docPartGallery w:val="Table of Contents"/>
          <w:docPartUnique/>
        </w:docPartObj>
      </w:sdtPr>
      <w:sdtEndPr>
        <w:rPr>
          <w:b/>
          <w:bCs/>
          <w:noProof/>
        </w:rPr>
      </w:sdtEndPr>
      <w:sdtContent>
        <w:p w14:paraId="3F5A98BA" w14:textId="0FF1547A" w:rsidR="001A4CBB" w:rsidRDefault="001A4CBB">
          <w:pPr>
            <w:pStyle w:val="TOCHeading"/>
          </w:pPr>
        </w:p>
        <w:p w14:paraId="29E71DA6" w14:textId="160E8077" w:rsidR="008A4B5D" w:rsidRDefault="001A4CBB">
          <w:pPr>
            <w:pStyle w:val="TOC1"/>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222720413" w:history="1">
            <w:r w:rsidR="008A4B5D" w:rsidRPr="009125B0">
              <w:rPr>
                <w:rStyle w:val="Hyperlink"/>
                <w:noProof/>
              </w:rPr>
              <w:t>KATA PENGANTAR</w:t>
            </w:r>
            <w:r w:rsidR="008A4B5D">
              <w:rPr>
                <w:noProof/>
                <w:webHidden/>
              </w:rPr>
              <w:tab/>
            </w:r>
            <w:r w:rsidR="008A4B5D">
              <w:rPr>
                <w:noProof/>
                <w:webHidden/>
              </w:rPr>
              <w:fldChar w:fldCharType="begin"/>
            </w:r>
            <w:r w:rsidR="008A4B5D">
              <w:rPr>
                <w:noProof/>
                <w:webHidden/>
              </w:rPr>
              <w:instrText xml:space="preserve"> PAGEREF _Toc222720413 \h </w:instrText>
            </w:r>
            <w:r w:rsidR="008A4B5D">
              <w:rPr>
                <w:noProof/>
                <w:webHidden/>
              </w:rPr>
            </w:r>
            <w:r w:rsidR="008A4B5D">
              <w:rPr>
                <w:noProof/>
                <w:webHidden/>
              </w:rPr>
              <w:fldChar w:fldCharType="separate"/>
            </w:r>
            <w:r w:rsidR="008A4B5D">
              <w:rPr>
                <w:noProof/>
                <w:webHidden/>
              </w:rPr>
              <w:t>1</w:t>
            </w:r>
            <w:r w:rsidR="008A4B5D">
              <w:rPr>
                <w:noProof/>
                <w:webHidden/>
              </w:rPr>
              <w:fldChar w:fldCharType="end"/>
            </w:r>
          </w:hyperlink>
        </w:p>
        <w:p w14:paraId="22692FF7" w14:textId="673FC90B" w:rsidR="008A4B5D" w:rsidRDefault="008A4B5D">
          <w:pPr>
            <w:pStyle w:val="TOC1"/>
            <w:rPr>
              <w:rFonts w:asciiTheme="minorHAnsi" w:eastAsiaTheme="minorEastAsia" w:hAnsiTheme="minorHAnsi" w:cstheme="minorBidi"/>
              <w:noProof/>
              <w:color w:val="auto"/>
              <w:sz w:val="22"/>
            </w:rPr>
          </w:pPr>
          <w:hyperlink w:anchor="_Toc222720414" w:history="1">
            <w:r w:rsidRPr="009125B0">
              <w:rPr>
                <w:rStyle w:val="Hyperlink"/>
                <w:noProof/>
              </w:rPr>
              <w:t>BAB 1</w:t>
            </w:r>
            <w:r>
              <w:rPr>
                <w:noProof/>
                <w:webHidden/>
              </w:rPr>
              <w:tab/>
            </w:r>
            <w:r>
              <w:rPr>
                <w:noProof/>
                <w:webHidden/>
              </w:rPr>
              <w:fldChar w:fldCharType="begin"/>
            </w:r>
            <w:r>
              <w:rPr>
                <w:noProof/>
                <w:webHidden/>
              </w:rPr>
              <w:instrText xml:space="preserve"> PAGEREF _Toc222720414 \h </w:instrText>
            </w:r>
            <w:r>
              <w:rPr>
                <w:noProof/>
                <w:webHidden/>
              </w:rPr>
            </w:r>
            <w:r>
              <w:rPr>
                <w:noProof/>
                <w:webHidden/>
              </w:rPr>
              <w:fldChar w:fldCharType="separate"/>
            </w:r>
            <w:r>
              <w:rPr>
                <w:noProof/>
                <w:webHidden/>
              </w:rPr>
              <w:t>4</w:t>
            </w:r>
            <w:r>
              <w:rPr>
                <w:noProof/>
                <w:webHidden/>
              </w:rPr>
              <w:fldChar w:fldCharType="end"/>
            </w:r>
          </w:hyperlink>
        </w:p>
        <w:p w14:paraId="3861D539" w14:textId="45FB3127" w:rsidR="008A4B5D" w:rsidRDefault="008A4B5D">
          <w:pPr>
            <w:pStyle w:val="TOC1"/>
            <w:rPr>
              <w:rFonts w:asciiTheme="minorHAnsi" w:eastAsiaTheme="minorEastAsia" w:hAnsiTheme="minorHAnsi" w:cstheme="minorBidi"/>
              <w:noProof/>
              <w:color w:val="auto"/>
              <w:sz w:val="22"/>
            </w:rPr>
          </w:pPr>
          <w:hyperlink w:anchor="_Toc222720415" w:history="1">
            <w:r w:rsidRPr="009125B0">
              <w:rPr>
                <w:rStyle w:val="Hyperlink"/>
                <w:noProof/>
              </w:rPr>
              <w:t>PENDAHULUAN</w:t>
            </w:r>
            <w:r>
              <w:rPr>
                <w:noProof/>
                <w:webHidden/>
              </w:rPr>
              <w:tab/>
            </w:r>
            <w:r>
              <w:rPr>
                <w:noProof/>
                <w:webHidden/>
              </w:rPr>
              <w:fldChar w:fldCharType="begin"/>
            </w:r>
            <w:r>
              <w:rPr>
                <w:noProof/>
                <w:webHidden/>
              </w:rPr>
              <w:instrText xml:space="preserve"> PAGEREF _Toc222720415 \h </w:instrText>
            </w:r>
            <w:r>
              <w:rPr>
                <w:noProof/>
                <w:webHidden/>
              </w:rPr>
            </w:r>
            <w:r>
              <w:rPr>
                <w:noProof/>
                <w:webHidden/>
              </w:rPr>
              <w:fldChar w:fldCharType="separate"/>
            </w:r>
            <w:r>
              <w:rPr>
                <w:noProof/>
                <w:webHidden/>
              </w:rPr>
              <w:t>4</w:t>
            </w:r>
            <w:r>
              <w:rPr>
                <w:noProof/>
                <w:webHidden/>
              </w:rPr>
              <w:fldChar w:fldCharType="end"/>
            </w:r>
          </w:hyperlink>
        </w:p>
        <w:p w14:paraId="1C3DB1EB" w14:textId="76E71F15" w:rsidR="008A4B5D" w:rsidRDefault="008A4B5D">
          <w:pPr>
            <w:pStyle w:val="TOC2"/>
            <w:tabs>
              <w:tab w:val="right" w:leader="dot" w:pos="7988"/>
            </w:tabs>
            <w:rPr>
              <w:rFonts w:asciiTheme="minorHAnsi" w:eastAsiaTheme="minorEastAsia" w:hAnsiTheme="minorHAnsi" w:cstheme="minorBidi"/>
              <w:noProof/>
              <w:color w:val="auto"/>
              <w:sz w:val="22"/>
            </w:rPr>
          </w:pPr>
          <w:hyperlink w:anchor="_Toc222720416" w:history="1">
            <w:r w:rsidRPr="009125B0">
              <w:rPr>
                <w:rStyle w:val="Hyperlink"/>
                <w:noProof/>
              </w:rPr>
              <w:t>A.</w:t>
            </w:r>
            <w:r w:rsidRPr="009125B0">
              <w:rPr>
                <w:rStyle w:val="Hyperlink"/>
                <w:rFonts w:ascii="Arial" w:eastAsia="Arial" w:hAnsi="Arial" w:cs="Arial"/>
                <w:noProof/>
              </w:rPr>
              <w:t xml:space="preserve"> </w:t>
            </w:r>
            <w:r w:rsidRPr="009125B0">
              <w:rPr>
                <w:rStyle w:val="Hyperlink"/>
                <w:noProof/>
              </w:rPr>
              <w:t>Latar belakang</w:t>
            </w:r>
            <w:r>
              <w:rPr>
                <w:noProof/>
                <w:webHidden/>
              </w:rPr>
              <w:tab/>
            </w:r>
            <w:r>
              <w:rPr>
                <w:noProof/>
                <w:webHidden/>
              </w:rPr>
              <w:fldChar w:fldCharType="begin"/>
            </w:r>
            <w:r>
              <w:rPr>
                <w:noProof/>
                <w:webHidden/>
              </w:rPr>
              <w:instrText xml:space="preserve"> PAGEREF _Toc222720416 \h </w:instrText>
            </w:r>
            <w:r>
              <w:rPr>
                <w:noProof/>
                <w:webHidden/>
              </w:rPr>
            </w:r>
            <w:r>
              <w:rPr>
                <w:noProof/>
                <w:webHidden/>
              </w:rPr>
              <w:fldChar w:fldCharType="separate"/>
            </w:r>
            <w:r>
              <w:rPr>
                <w:noProof/>
                <w:webHidden/>
              </w:rPr>
              <w:t>4</w:t>
            </w:r>
            <w:r>
              <w:rPr>
                <w:noProof/>
                <w:webHidden/>
              </w:rPr>
              <w:fldChar w:fldCharType="end"/>
            </w:r>
          </w:hyperlink>
        </w:p>
        <w:p w14:paraId="05DF3F6B" w14:textId="3A25F3C0" w:rsidR="008A4B5D" w:rsidRDefault="008A4B5D">
          <w:pPr>
            <w:pStyle w:val="TOC2"/>
            <w:tabs>
              <w:tab w:val="right" w:leader="dot" w:pos="7988"/>
            </w:tabs>
            <w:rPr>
              <w:rFonts w:asciiTheme="minorHAnsi" w:eastAsiaTheme="minorEastAsia" w:hAnsiTheme="minorHAnsi" w:cstheme="minorBidi"/>
              <w:noProof/>
              <w:color w:val="auto"/>
              <w:sz w:val="22"/>
            </w:rPr>
          </w:pPr>
          <w:hyperlink w:anchor="_Toc222720417" w:history="1">
            <w:r w:rsidRPr="009125B0">
              <w:rPr>
                <w:rStyle w:val="Hyperlink"/>
                <w:noProof/>
              </w:rPr>
              <w:t>B. Rumusan Masalah</w:t>
            </w:r>
            <w:r>
              <w:rPr>
                <w:noProof/>
                <w:webHidden/>
              </w:rPr>
              <w:tab/>
            </w:r>
            <w:r>
              <w:rPr>
                <w:noProof/>
                <w:webHidden/>
              </w:rPr>
              <w:fldChar w:fldCharType="begin"/>
            </w:r>
            <w:r>
              <w:rPr>
                <w:noProof/>
                <w:webHidden/>
              </w:rPr>
              <w:instrText xml:space="preserve"> PAGEREF _Toc222720417 \h </w:instrText>
            </w:r>
            <w:r>
              <w:rPr>
                <w:noProof/>
                <w:webHidden/>
              </w:rPr>
            </w:r>
            <w:r>
              <w:rPr>
                <w:noProof/>
                <w:webHidden/>
              </w:rPr>
              <w:fldChar w:fldCharType="separate"/>
            </w:r>
            <w:r>
              <w:rPr>
                <w:noProof/>
                <w:webHidden/>
              </w:rPr>
              <w:t>5</w:t>
            </w:r>
            <w:r>
              <w:rPr>
                <w:noProof/>
                <w:webHidden/>
              </w:rPr>
              <w:fldChar w:fldCharType="end"/>
            </w:r>
          </w:hyperlink>
        </w:p>
        <w:p w14:paraId="6090A471" w14:textId="47CA759E" w:rsidR="008A4B5D" w:rsidRDefault="008A4B5D">
          <w:pPr>
            <w:pStyle w:val="TOC2"/>
            <w:tabs>
              <w:tab w:val="right" w:leader="dot" w:pos="7988"/>
            </w:tabs>
            <w:rPr>
              <w:rFonts w:asciiTheme="minorHAnsi" w:eastAsiaTheme="minorEastAsia" w:hAnsiTheme="minorHAnsi" w:cstheme="minorBidi"/>
              <w:noProof/>
              <w:color w:val="auto"/>
              <w:sz w:val="22"/>
            </w:rPr>
          </w:pPr>
          <w:hyperlink w:anchor="_Toc222720418" w:history="1">
            <w:r w:rsidRPr="009125B0">
              <w:rPr>
                <w:rStyle w:val="Hyperlink"/>
                <w:noProof/>
              </w:rPr>
              <w:t>C. Tujuan Penulisan</w:t>
            </w:r>
            <w:r>
              <w:rPr>
                <w:noProof/>
                <w:webHidden/>
              </w:rPr>
              <w:tab/>
            </w:r>
            <w:r>
              <w:rPr>
                <w:noProof/>
                <w:webHidden/>
              </w:rPr>
              <w:fldChar w:fldCharType="begin"/>
            </w:r>
            <w:r>
              <w:rPr>
                <w:noProof/>
                <w:webHidden/>
              </w:rPr>
              <w:instrText xml:space="preserve"> PAGEREF _Toc222720418 \h </w:instrText>
            </w:r>
            <w:r>
              <w:rPr>
                <w:noProof/>
                <w:webHidden/>
              </w:rPr>
            </w:r>
            <w:r>
              <w:rPr>
                <w:noProof/>
                <w:webHidden/>
              </w:rPr>
              <w:fldChar w:fldCharType="separate"/>
            </w:r>
            <w:r>
              <w:rPr>
                <w:noProof/>
                <w:webHidden/>
              </w:rPr>
              <w:t>5</w:t>
            </w:r>
            <w:r>
              <w:rPr>
                <w:noProof/>
                <w:webHidden/>
              </w:rPr>
              <w:fldChar w:fldCharType="end"/>
            </w:r>
          </w:hyperlink>
        </w:p>
        <w:p w14:paraId="28016236" w14:textId="009DF4F8" w:rsidR="008A4B5D" w:rsidRDefault="008A4B5D">
          <w:pPr>
            <w:pStyle w:val="TOC1"/>
            <w:rPr>
              <w:rFonts w:asciiTheme="minorHAnsi" w:eastAsiaTheme="minorEastAsia" w:hAnsiTheme="minorHAnsi" w:cstheme="minorBidi"/>
              <w:noProof/>
              <w:color w:val="auto"/>
              <w:sz w:val="22"/>
            </w:rPr>
          </w:pPr>
          <w:hyperlink w:anchor="_Toc222720419" w:history="1">
            <w:r w:rsidRPr="009125B0">
              <w:rPr>
                <w:rStyle w:val="Hyperlink"/>
                <w:noProof/>
              </w:rPr>
              <w:t>BAB II</w:t>
            </w:r>
            <w:r>
              <w:rPr>
                <w:noProof/>
                <w:webHidden/>
              </w:rPr>
              <w:tab/>
            </w:r>
            <w:r>
              <w:rPr>
                <w:noProof/>
                <w:webHidden/>
              </w:rPr>
              <w:fldChar w:fldCharType="begin"/>
            </w:r>
            <w:r>
              <w:rPr>
                <w:noProof/>
                <w:webHidden/>
              </w:rPr>
              <w:instrText xml:space="preserve"> PAGEREF _Toc222720419 \h </w:instrText>
            </w:r>
            <w:r>
              <w:rPr>
                <w:noProof/>
                <w:webHidden/>
              </w:rPr>
            </w:r>
            <w:r>
              <w:rPr>
                <w:noProof/>
                <w:webHidden/>
              </w:rPr>
              <w:fldChar w:fldCharType="separate"/>
            </w:r>
            <w:r>
              <w:rPr>
                <w:noProof/>
                <w:webHidden/>
              </w:rPr>
              <w:t>7</w:t>
            </w:r>
            <w:r>
              <w:rPr>
                <w:noProof/>
                <w:webHidden/>
              </w:rPr>
              <w:fldChar w:fldCharType="end"/>
            </w:r>
          </w:hyperlink>
        </w:p>
        <w:p w14:paraId="58217F51" w14:textId="56ECE0AD" w:rsidR="008A4B5D" w:rsidRDefault="008A4B5D">
          <w:pPr>
            <w:pStyle w:val="TOC1"/>
            <w:rPr>
              <w:rFonts w:asciiTheme="minorHAnsi" w:eastAsiaTheme="minorEastAsia" w:hAnsiTheme="minorHAnsi" w:cstheme="minorBidi"/>
              <w:noProof/>
              <w:color w:val="auto"/>
              <w:sz w:val="22"/>
            </w:rPr>
          </w:pPr>
          <w:hyperlink w:anchor="_Toc222720420" w:history="1">
            <w:r w:rsidRPr="009125B0">
              <w:rPr>
                <w:rStyle w:val="Hyperlink"/>
                <w:noProof/>
              </w:rPr>
              <w:t>PEMBAHASAN</w:t>
            </w:r>
            <w:r>
              <w:rPr>
                <w:noProof/>
                <w:webHidden/>
              </w:rPr>
              <w:tab/>
            </w:r>
            <w:r>
              <w:rPr>
                <w:noProof/>
                <w:webHidden/>
              </w:rPr>
              <w:fldChar w:fldCharType="begin"/>
            </w:r>
            <w:r>
              <w:rPr>
                <w:noProof/>
                <w:webHidden/>
              </w:rPr>
              <w:instrText xml:space="preserve"> PAGEREF _Toc222720420 \h </w:instrText>
            </w:r>
            <w:r>
              <w:rPr>
                <w:noProof/>
                <w:webHidden/>
              </w:rPr>
            </w:r>
            <w:r>
              <w:rPr>
                <w:noProof/>
                <w:webHidden/>
              </w:rPr>
              <w:fldChar w:fldCharType="separate"/>
            </w:r>
            <w:r>
              <w:rPr>
                <w:noProof/>
                <w:webHidden/>
              </w:rPr>
              <w:t>7</w:t>
            </w:r>
            <w:r>
              <w:rPr>
                <w:noProof/>
                <w:webHidden/>
              </w:rPr>
              <w:fldChar w:fldCharType="end"/>
            </w:r>
          </w:hyperlink>
        </w:p>
        <w:p w14:paraId="181E2E21" w14:textId="200B0AB0" w:rsidR="008A4B5D" w:rsidRDefault="008A4B5D">
          <w:pPr>
            <w:pStyle w:val="TOC2"/>
            <w:tabs>
              <w:tab w:val="left" w:pos="880"/>
              <w:tab w:val="right" w:leader="dot" w:pos="7988"/>
            </w:tabs>
            <w:rPr>
              <w:rFonts w:asciiTheme="minorHAnsi" w:eastAsiaTheme="minorEastAsia" w:hAnsiTheme="minorHAnsi" w:cstheme="minorBidi"/>
              <w:noProof/>
              <w:color w:val="auto"/>
              <w:sz w:val="22"/>
            </w:rPr>
          </w:pPr>
          <w:hyperlink w:anchor="_Toc222720421" w:history="1">
            <w:r w:rsidRPr="009125B0">
              <w:rPr>
                <w:rStyle w:val="Hyperlink"/>
                <w:noProof/>
              </w:rPr>
              <w:t>A.</w:t>
            </w:r>
            <w:r>
              <w:rPr>
                <w:rFonts w:asciiTheme="minorHAnsi" w:eastAsiaTheme="minorEastAsia" w:hAnsiTheme="minorHAnsi" w:cstheme="minorBidi"/>
                <w:noProof/>
                <w:color w:val="auto"/>
                <w:sz w:val="22"/>
              </w:rPr>
              <w:tab/>
            </w:r>
            <w:r w:rsidRPr="009125B0">
              <w:rPr>
                <w:rStyle w:val="Hyperlink"/>
                <w:noProof/>
              </w:rPr>
              <w:t>Al – Qur;an Sebagai Sumber Hukum Utama Dan Mukjizat Abadi</w:t>
            </w:r>
            <w:r>
              <w:rPr>
                <w:noProof/>
                <w:webHidden/>
              </w:rPr>
              <w:tab/>
            </w:r>
            <w:r>
              <w:rPr>
                <w:noProof/>
                <w:webHidden/>
              </w:rPr>
              <w:fldChar w:fldCharType="begin"/>
            </w:r>
            <w:r>
              <w:rPr>
                <w:noProof/>
                <w:webHidden/>
              </w:rPr>
              <w:instrText xml:space="preserve"> PAGEREF _Toc222720421 \h </w:instrText>
            </w:r>
            <w:r>
              <w:rPr>
                <w:noProof/>
                <w:webHidden/>
              </w:rPr>
            </w:r>
            <w:r>
              <w:rPr>
                <w:noProof/>
                <w:webHidden/>
              </w:rPr>
              <w:fldChar w:fldCharType="separate"/>
            </w:r>
            <w:r>
              <w:rPr>
                <w:noProof/>
                <w:webHidden/>
              </w:rPr>
              <w:t>7</w:t>
            </w:r>
            <w:r>
              <w:rPr>
                <w:noProof/>
                <w:webHidden/>
              </w:rPr>
              <w:fldChar w:fldCharType="end"/>
            </w:r>
          </w:hyperlink>
        </w:p>
        <w:p w14:paraId="58DC6A73" w14:textId="16088E1F" w:rsidR="008A4B5D" w:rsidRDefault="008A4B5D">
          <w:pPr>
            <w:pStyle w:val="TOC3"/>
            <w:tabs>
              <w:tab w:val="left" w:pos="880"/>
              <w:tab w:val="right" w:leader="dot" w:pos="7988"/>
            </w:tabs>
            <w:rPr>
              <w:rFonts w:asciiTheme="minorHAnsi" w:eastAsiaTheme="minorEastAsia" w:hAnsiTheme="minorHAnsi" w:cstheme="minorBidi"/>
              <w:noProof/>
              <w:color w:val="auto"/>
              <w:sz w:val="22"/>
            </w:rPr>
          </w:pPr>
          <w:hyperlink w:anchor="_Toc222720422" w:history="1">
            <w:r w:rsidRPr="009125B0">
              <w:rPr>
                <w:rStyle w:val="Hyperlink"/>
                <w:noProof/>
              </w:rPr>
              <w:t>1.</w:t>
            </w:r>
            <w:r>
              <w:rPr>
                <w:rFonts w:asciiTheme="minorHAnsi" w:eastAsiaTheme="minorEastAsia" w:hAnsiTheme="minorHAnsi" w:cstheme="minorBidi"/>
                <w:noProof/>
                <w:color w:val="auto"/>
                <w:sz w:val="22"/>
              </w:rPr>
              <w:tab/>
            </w:r>
            <w:r w:rsidRPr="009125B0">
              <w:rPr>
                <w:rStyle w:val="Hyperlink"/>
                <w:noProof/>
              </w:rPr>
              <w:t>Kedudukan Al-Qur’an sebagai Sumber Hukum Pertama (Al-Ashl al-Awwal)</w:t>
            </w:r>
            <w:r>
              <w:rPr>
                <w:noProof/>
                <w:webHidden/>
              </w:rPr>
              <w:tab/>
            </w:r>
            <w:r>
              <w:rPr>
                <w:noProof/>
                <w:webHidden/>
              </w:rPr>
              <w:fldChar w:fldCharType="begin"/>
            </w:r>
            <w:r>
              <w:rPr>
                <w:noProof/>
                <w:webHidden/>
              </w:rPr>
              <w:instrText xml:space="preserve"> PAGEREF _Toc222720422 \h </w:instrText>
            </w:r>
            <w:r>
              <w:rPr>
                <w:noProof/>
                <w:webHidden/>
              </w:rPr>
            </w:r>
            <w:r>
              <w:rPr>
                <w:noProof/>
                <w:webHidden/>
              </w:rPr>
              <w:fldChar w:fldCharType="separate"/>
            </w:r>
            <w:r>
              <w:rPr>
                <w:noProof/>
                <w:webHidden/>
              </w:rPr>
              <w:t>7</w:t>
            </w:r>
            <w:r>
              <w:rPr>
                <w:noProof/>
                <w:webHidden/>
              </w:rPr>
              <w:fldChar w:fldCharType="end"/>
            </w:r>
          </w:hyperlink>
        </w:p>
        <w:p w14:paraId="1AEC9C0A" w14:textId="238A1E58" w:rsidR="008A4B5D" w:rsidRDefault="008A4B5D">
          <w:pPr>
            <w:pStyle w:val="TOC3"/>
            <w:tabs>
              <w:tab w:val="left" w:pos="880"/>
              <w:tab w:val="right" w:leader="dot" w:pos="7988"/>
            </w:tabs>
            <w:rPr>
              <w:rFonts w:asciiTheme="minorHAnsi" w:eastAsiaTheme="minorEastAsia" w:hAnsiTheme="minorHAnsi" w:cstheme="minorBidi"/>
              <w:noProof/>
              <w:color w:val="auto"/>
              <w:sz w:val="22"/>
            </w:rPr>
          </w:pPr>
          <w:hyperlink w:anchor="_Toc222720423" w:history="1">
            <w:r w:rsidRPr="009125B0">
              <w:rPr>
                <w:rStyle w:val="Hyperlink"/>
                <w:noProof/>
              </w:rPr>
              <w:t>2.</w:t>
            </w:r>
            <w:r>
              <w:rPr>
                <w:rFonts w:asciiTheme="minorHAnsi" w:eastAsiaTheme="minorEastAsia" w:hAnsiTheme="minorHAnsi" w:cstheme="minorBidi"/>
                <w:noProof/>
                <w:color w:val="auto"/>
                <w:sz w:val="22"/>
              </w:rPr>
              <w:tab/>
            </w:r>
            <w:r w:rsidRPr="009125B0">
              <w:rPr>
                <w:rStyle w:val="Hyperlink"/>
                <w:noProof/>
              </w:rPr>
              <w:t>Sejarah dan Proses Kodifikasi: Menjaga Otentisitas Wahyu</w:t>
            </w:r>
            <w:r>
              <w:rPr>
                <w:noProof/>
                <w:webHidden/>
              </w:rPr>
              <w:tab/>
            </w:r>
            <w:r>
              <w:rPr>
                <w:noProof/>
                <w:webHidden/>
              </w:rPr>
              <w:fldChar w:fldCharType="begin"/>
            </w:r>
            <w:r>
              <w:rPr>
                <w:noProof/>
                <w:webHidden/>
              </w:rPr>
              <w:instrText xml:space="preserve"> PAGEREF _Toc222720423 \h </w:instrText>
            </w:r>
            <w:r>
              <w:rPr>
                <w:noProof/>
                <w:webHidden/>
              </w:rPr>
            </w:r>
            <w:r>
              <w:rPr>
                <w:noProof/>
                <w:webHidden/>
              </w:rPr>
              <w:fldChar w:fldCharType="separate"/>
            </w:r>
            <w:r>
              <w:rPr>
                <w:noProof/>
                <w:webHidden/>
              </w:rPr>
              <w:t>8</w:t>
            </w:r>
            <w:r>
              <w:rPr>
                <w:noProof/>
                <w:webHidden/>
              </w:rPr>
              <w:fldChar w:fldCharType="end"/>
            </w:r>
          </w:hyperlink>
        </w:p>
        <w:p w14:paraId="022AF272" w14:textId="645B0635" w:rsidR="008A4B5D" w:rsidRDefault="008A4B5D">
          <w:pPr>
            <w:pStyle w:val="TOC3"/>
            <w:tabs>
              <w:tab w:val="left" w:pos="880"/>
              <w:tab w:val="right" w:leader="dot" w:pos="7988"/>
            </w:tabs>
            <w:rPr>
              <w:rFonts w:asciiTheme="minorHAnsi" w:eastAsiaTheme="minorEastAsia" w:hAnsiTheme="minorHAnsi" w:cstheme="minorBidi"/>
              <w:noProof/>
              <w:color w:val="auto"/>
              <w:sz w:val="22"/>
            </w:rPr>
          </w:pPr>
          <w:hyperlink w:anchor="_Toc222720424" w:history="1">
            <w:r w:rsidRPr="009125B0">
              <w:rPr>
                <w:rStyle w:val="Hyperlink"/>
                <w:noProof/>
              </w:rPr>
              <w:t>3.</w:t>
            </w:r>
            <w:r>
              <w:rPr>
                <w:rFonts w:asciiTheme="minorHAnsi" w:eastAsiaTheme="minorEastAsia" w:hAnsiTheme="minorHAnsi" w:cstheme="minorBidi"/>
                <w:noProof/>
                <w:color w:val="auto"/>
                <w:sz w:val="22"/>
              </w:rPr>
              <w:tab/>
            </w:r>
            <w:r w:rsidRPr="009125B0">
              <w:rPr>
                <w:rStyle w:val="Hyperlink"/>
                <w:noProof/>
              </w:rPr>
              <w:t>Dimensi Mukjizat Al-Qur’an: Pedoman Absolut Manusia</w:t>
            </w:r>
            <w:r>
              <w:rPr>
                <w:noProof/>
                <w:webHidden/>
              </w:rPr>
              <w:tab/>
            </w:r>
            <w:r>
              <w:rPr>
                <w:noProof/>
                <w:webHidden/>
              </w:rPr>
              <w:fldChar w:fldCharType="begin"/>
            </w:r>
            <w:r>
              <w:rPr>
                <w:noProof/>
                <w:webHidden/>
              </w:rPr>
              <w:instrText xml:space="preserve"> PAGEREF _Toc222720424 \h </w:instrText>
            </w:r>
            <w:r>
              <w:rPr>
                <w:noProof/>
                <w:webHidden/>
              </w:rPr>
            </w:r>
            <w:r>
              <w:rPr>
                <w:noProof/>
                <w:webHidden/>
              </w:rPr>
              <w:fldChar w:fldCharType="separate"/>
            </w:r>
            <w:r>
              <w:rPr>
                <w:noProof/>
                <w:webHidden/>
              </w:rPr>
              <w:t>9</w:t>
            </w:r>
            <w:r>
              <w:rPr>
                <w:noProof/>
                <w:webHidden/>
              </w:rPr>
              <w:fldChar w:fldCharType="end"/>
            </w:r>
          </w:hyperlink>
        </w:p>
        <w:p w14:paraId="44A3A57A" w14:textId="032E0149" w:rsidR="008A4B5D" w:rsidRDefault="008A4B5D">
          <w:pPr>
            <w:pStyle w:val="TOC3"/>
            <w:tabs>
              <w:tab w:val="left" w:pos="880"/>
              <w:tab w:val="right" w:leader="dot" w:pos="7988"/>
            </w:tabs>
            <w:rPr>
              <w:rFonts w:asciiTheme="minorHAnsi" w:eastAsiaTheme="minorEastAsia" w:hAnsiTheme="minorHAnsi" w:cstheme="minorBidi"/>
              <w:noProof/>
              <w:color w:val="auto"/>
              <w:sz w:val="22"/>
            </w:rPr>
          </w:pPr>
          <w:hyperlink w:anchor="_Toc222720425" w:history="1">
            <w:r w:rsidRPr="009125B0">
              <w:rPr>
                <w:rStyle w:val="Hyperlink"/>
                <w:noProof/>
              </w:rPr>
              <w:t>4.</w:t>
            </w:r>
            <w:r>
              <w:rPr>
                <w:rFonts w:asciiTheme="minorHAnsi" w:eastAsiaTheme="minorEastAsia" w:hAnsiTheme="minorHAnsi" w:cstheme="minorBidi"/>
                <w:noProof/>
                <w:color w:val="auto"/>
                <w:sz w:val="22"/>
              </w:rPr>
              <w:tab/>
            </w:r>
            <w:r w:rsidRPr="009125B0">
              <w:rPr>
                <w:rStyle w:val="Hyperlink"/>
                <w:noProof/>
              </w:rPr>
              <w:t>Relevansi Al-Qur'an sebagai Pedoman Hidup</w:t>
            </w:r>
            <w:r>
              <w:rPr>
                <w:noProof/>
                <w:webHidden/>
              </w:rPr>
              <w:tab/>
            </w:r>
            <w:r>
              <w:rPr>
                <w:noProof/>
                <w:webHidden/>
              </w:rPr>
              <w:fldChar w:fldCharType="begin"/>
            </w:r>
            <w:r>
              <w:rPr>
                <w:noProof/>
                <w:webHidden/>
              </w:rPr>
              <w:instrText xml:space="preserve"> PAGEREF _Toc222720425 \h </w:instrText>
            </w:r>
            <w:r>
              <w:rPr>
                <w:noProof/>
                <w:webHidden/>
              </w:rPr>
            </w:r>
            <w:r>
              <w:rPr>
                <w:noProof/>
                <w:webHidden/>
              </w:rPr>
              <w:fldChar w:fldCharType="separate"/>
            </w:r>
            <w:r>
              <w:rPr>
                <w:noProof/>
                <w:webHidden/>
              </w:rPr>
              <w:t>10</w:t>
            </w:r>
            <w:r>
              <w:rPr>
                <w:noProof/>
                <w:webHidden/>
              </w:rPr>
              <w:fldChar w:fldCharType="end"/>
            </w:r>
          </w:hyperlink>
        </w:p>
        <w:p w14:paraId="55101DA7" w14:textId="380AFC9D" w:rsidR="008A4B5D" w:rsidRDefault="008A4B5D">
          <w:pPr>
            <w:pStyle w:val="TOC3"/>
            <w:tabs>
              <w:tab w:val="left" w:pos="880"/>
              <w:tab w:val="right" w:leader="dot" w:pos="7988"/>
            </w:tabs>
            <w:rPr>
              <w:rFonts w:asciiTheme="minorHAnsi" w:eastAsiaTheme="minorEastAsia" w:hAnsiTheme="minorHAnsi" w:cstheme="minorBidi"/>
              <w:noProof/>
              <w:color w:val="auto"/>
              <w:sz w:val="22"/>
            </w:rPr>
          </w:pPr>
          <w:hyperlink w:anchor="_Toc222720426" w:history="1">
            <w:r w:rsidRPr="009125B0">
              <w:rPr>
                <w:rStyle w:val="Hyperlink"/>
                <w:noProof/>
              </w:rPr>
              <w:t>5.</w:t>
            </w:r>
            <w:r>
              <w:rPr>
                <w:rFonts w:asciiTheme="minorHAnsi" w:eastAsiaTheme="minorEastAsia" w:hAnsiTheme="minorHAnsi" w:cstheme="minorBidi"/>
                <w:noProof/>
                <w:color w:val="auto"/>
                <w:sz w:val="22"/>
              </w:rPr>
              <w:tab/>
            </w:r>
            <w:r w:rsidRPr="009125B0">
              <w:rPr>
                <w:rStyle w:val="Hyperlink"/>
                <w:noProof/>
              </w:rPr>
              <w:t>Kedudukan Al-Qur'an sebagai Al-Mashdar al-Awwal (Analisis Yuridis)</w:t>
            </w:r>
            <w:r>
              <w:rPr>
                <w:noProof/>
                <w:webHidden/>
              </w:rPr>
              <w:tab/>
            </w:r>
            <w:r>
              <w:rPr>
                <w:noProof/>
                <w:webHidden/>
              </w:rPr>
              <w:fldChar w:fldCharType="begin"/>
            </w:r>
            <w:r>
              <w:rPr>
                <w:noProof/>
                <w:webHidden/>
              </w:rPr>
              <w:instrText xml:space="preserve"> PAGEREF _Toc222720426 \h </w:instrText>
            </w:r>
            <w:r>
              <w:rPr>
                <w:noProof/>
                <w:webHidden/>
              </w:rPr>
            </w:r>
            <w:r>
              <w:rPr>
                <w:noProof/>
                <w:webHidden/>
              </w:rPr>
              <w:fldChar w:fldCharType="separate"/>
            </w:r>
            <w:r>
              <w:rPr>
                <w:noProof/>
                <w:webHidden/>
              </w:rPr>
              <w:t>11</w:t>
            </w:r>
            <w:r>
              <w:rPr>
                <w:noProof/>
                <w:webHidden/>
              </w:rPr>
              <w:fldChar w:fldCharType="end"/>
            </w:r>
          </w:hyperlink>
        </w:p>
        <w:p w14:paraId="664E6276" w14:textId="24ABA081" w:rsidR="008A4B5D" w:rsidRDefault="008A4B5D">
          <w:pPr>
            <w:pStyle w:val="TOC3"/>
            <w:tabs>
              <w:tab w:val="left" w:pos="880"/>
              <w:tab w:val="right" w:leader="dot" w:pos="7988"/>
            </w:tabs>
            <w:rPr>
              <w:rFonts w:asciiTheme="minorHAnsi" w:eastAsiaTheme="minorEastAsia" w:hAnsiTheme="minorHAnsi" w:cstheme="minorBidi"/>
              <w:noProof/>
              <w:color w:val="auto"/>
              <w:sz w:val="22"/>
            </w:rPr>
          </w:pPr>
          <w:hyperlink w:anchor="_Toc222720427" w:history="1">
            <w:r w:rsidRPr="009125B0">
              <w:rPr>
                <w:rStyle w:val="Hyperlink"/>
                <w:noProof/>
              </w:rPr>
              <w:t>6.</w:t>
            </w:r>
            <w:r>
              <w:rPr>
                <w:rFonts w:asciiTheme="minorHAnsi" w:eastAsiaTheme="minorEastAsia" w:hAnsiTheme="minorHAnsi" w:cstheme="minorBidi"/>
                <w:noProof/>
                <w:color w:val="auto"/>
                <w:sz w:val="22"/>
              </w:rPr>
              <w:tab/>
            </w:r>
            <w:r w:rsidRPr="009125B0">
              <w:rPr>
                <w:rStyle w:val="Hyperlink"/>
                <w:noProof/>
              </w:rPr>
              <w:t>Proses Kodifikasi: Menjamin Transmisi Tanpa Celah</w:t>
            </w:r>
            <w:r>
              <w:rPr>
                <w:noProof/>
                <w:webHidden/>
              </w:rPr>
              <w:tab/>
            </w:r>
            <w:r>
              <w:rPr>
                <w:noProof/>
                <w:webHidden/>
              </w:rPr>
              <w:fldChar w:fldCharType="begin"/>
            </w:r>
            <w:r>
              <w:rPr>
                <w:noProof/>
                <w:webHidden/>
              </w:rPr>
              <w:instrText xml:space="preserve"> PAGEREF _Toc222720427 \h </w:instrText>
            </w:r>
            <w:r>
              <w:rPr>
                <w:noProof/>
                <w:webHidden/>
              </w:rPr>
            </w:r>
            <w:r>
              <w:rPr>
                <w:noProof/>
                <w:webHidden/>
              </w:rPr>
              <w:fldChar w:fldCharType="separate"/>
            </w:r>
            <w:r>
              <w:rPr>
                <w:noProof/>
                <w:webHidden/>
              </w:rPr>
              <w:t>12</w:t>
            </w:r>
            <w:r>
              <w:rPr>
                <w:noProof/>
                <w:webHidden/>
              </w:rPr>
              <w:fldChar w:fldCharType="end"/>
            </w:r>
          </w:hyperlink>
        </w:p>
        <w:p w14:paraId="68243E0E" w14:textId="17B42A89" w:rsidR="008A4B5D" w:rsidRDefault="008A4B5D">
          <w:pPr>
            <w:pStyle w:val="TOC3"/>
            <w:tabs>
              <w:tab w:val="left" w:pos="880"/>
              <w:tab w:val="right" w:leader="dot" w:pos="7988"/>
            </w:tabs>
            <w:rPr>
              <w:rFonts w:asciiTheme="minorHAnsi" w:eastAsiaTheme="minorEastAsia" w:hAnsiTheme="minorHAnsi" w:cstheme="minorBidi"/>
              <w:noProof/>
              <w:color w:val="auto"/>
              <w:sz w:val="22"/>
            </w:rPr>
          </w:pPr>
          <w:hyperlink w:anchor="_Toc222720428" w:history="1">
            <w:r w:rsidRPr="009125B0">
              <w:rPr>
                <w:rStyle w:val="Hyperlink"/>
                <w:noProof/>
              </w:rPr>
              <w:t>7.</w:t>
            </w:r>
            <w:r>
              <w:rPr>
                <w:rFonts w:asciiTheme="minorHAnsi" w:eastAsiaTheme="minorEastAsia" w:hAnsiTheme="minorHAnsi" w:cstheme="minorBidi"/>
                <w:noProof/>
                <w:color w:val="auto"/>
                <w:sz w:val="22"/>
              </w:rPr>
              <w:tab/>
            </w:r>
            <w:r w:rsidRPr="009125B0">
              <w:rPr>
                <w:rStyle w:val="Hyperlink"/>
                <w:noProof/>
              </w:rPr>
              <w:t>Dimensi Mukjizat sebagai Pedoman Absolut</w:t>
            </w:r>
            <w:r>
              <w:rPr>
                <w:noProof/>
                <w:webHidden/>
              </w:rPr>
              <w:tab/>
            </w:r>
            <w:r>
              <w:rPr>
                <w:noProof/>
                <w:webHidden/>
              </w:rPr>
              <w:fldChar w:fldCharType="begin"/>
            </w:r>
            <w:r>
              <w:rPr>
                <w:noProof/>
                <w:webHidden/>
              </w:rPr>
              <w:instrText xml:space="preserve"> PAGEREF _Toc222720428 \h </w:instrText>
            </w:r>
            <w:r>
              <w:rPr>
                <w:noProof/>
                <w:webHidden/>
              </w:rPr>
            </w:r>
            <w:r>
              <w:rPr>
                <w:noProof/>
                <w:webHidden/>
              </w:rPr>
              <w:fldChar w:fldCharType="separate"/>
            </w:r>
            <w:r>
              <w:rPr>
                <w:noProof/>
                <w:webHidden/>
              </w:rPr>
              <w:t>13</w:t>
            </w:r>
            <w:r>
              <w:rPr>
                <w:noProof/>
                <w:webHidden/>
              </w:rPr>
              <w:fldChar w:fldCharType="end"/>
            </w:r>
          </w:hyperlink>
        </w:p>
        <w:p w14:paraId="516D7C39" w14:textId="4AB7A842" w:rsidR="008A4B5D" w:rsidRDefault="008A4B5D">
          <w:pPr>
            <w:pStyle w:val="TOC2"/>
            <w:tabs>
              <w:tab w:val="left" w:pos="880"/>
              <w:tab w:val="right" w:leader="dot" w:pos="7988"/>
            </w:tabs>
            <w:rPr>
              <w:rFonts w:asciiTheme="minorHAnsi" w:eastAsiaTheme="minorEastAsia" w:hAnsiTheme="minorHAnsi" w:cstheme="minorBidi"/>
              <w:noProof/>
              <w:color w:val="auto"/>
              <w:sz w:val="22"/>
            </w:rPr>
          </w:pPr>
          <w:hyperlink w:anchor="_Toc222720429" w:history="1">
            <w:r w:rsidRPr="009125B0">
              <w:rPr>
                <w:rStyle w:val="Hyperlink"/>
                <w:noProof/>
              </w:rPr>
              <w:t>B.</w:t>
            </w:r>
            <w:r>
              <w:rPr>
                <w:rFonts w:asciiTheme="minorHAnsi" w:eastAsiaTheme="minorEastAsia" w:hAnsiTheme="minorHAnsi" w:cstheme="minorBidi"/>
                <w:noProof/>
                <w:color w:val="auto"/>
                <w:sz w:val="22"/>
              </w:rPr>
              <w:tab/>
            </w:r>
            <w:r w:rsidRPr="009125B0">
              <w:rPr>
                <w:rStyle w:val="Hyperlink"/>
                <w:noProof/>
              </w:rPr>
              <w:t>AS-SUNNAH SEBAGAI PENJELAS WAHYU DAN OTORITAS HUKUM KEDUA</w:t>
            </w:r>
            <w:r>
              <w:rPr>
                <w:noProof/>
                <w:webHidden/>
              </w:rPr>
              <w:tab/>
            </w:r>
            <w:r>
              <w:rPr>
                <w:noProof/>
                <w:webHidden/>
              </w:rPr>
              <w:fldChar w:fldCharType="begin"/>
            </w:r>
            <w:r>
              <w:rPr>
                <w:noProof/>
                <w:webHidden/>
              </w:rPr>
              <w:instrText xml:space="preserve"> PAGEREF _Toc222720429 \h </w:instrText>
            </w:r>
            <w:r>
              <w:rPr>
                <w:noProof/>
                <w:webHidden/>
              </w:rPr>
            </w:r>
            <w:r>
              <w:rPr>
                <w:noProof/>
                <w:webHidden/>
              </w:rPr>
              <w:fldChar w:fldCharType="separate"/>
            </w:r>
            <w:r>
              <w:rPr>
                <w:noProof/>
                <w:webHidden/>
              </w:rPr>
              <w:t>14</w:t>
            </w:r>
            <w:r>
              <w:rPr>
                <w:noProof/>
                <w:webHidden/>
              </w:rPr>
              <w:fldChar w:fldCharType="end"/>
            </w:r>
          </w:hyperlink>
        </w:p>
        <w:p w14:paraId="70436814" w14:textId="01186B5A" w:rsidR="008A4B5D" w:rsidRDefault="008A4B5D">
          <w:pPr>
            <w:pStyle w:val="TOC3"/>
            <w:tabs>
              <w:tab w:val="left" w:pos="880"/>
              <w:tab w:val="right" w:leader="dot" w:pos="7988"/>
            </w:tabs>
            <w:rPr>
              <w:rFonts w:asciiTheme="minorHAnsi" w:eastAsiaTheme="minorEastAsia" w:hAnsiTheme="minorHAnsi" w:cstheme="minorBidi"/>
              <w:noProof/>
              <w:color w:val="auto"/>
              <w:sz w:val="22"/>
            </w:rPr>
          </w:pPr>
          <w:hyperlink w:anchor="_Toc222720430" w:history="1">
            <w:r w:rsidRPr="009125B0">
              <w:rPr>
                <w:rStyle w:val="Hyperlink"/>
                <w:noProof/>
              </w:rPr>
              <w:t>1.</w:t>
            </w:r>
            <w:r>
              <w:rPr>
                <w:rFonts w:asciiTheme="minorHAnsi" w:eastAsiaTheme="minorEastAsia" w:hAnsiTheme="minorHAnsi" w:cstheme="minorBidi"/>
                <w:noProof/>
                <w:color w:val="auto"/>
                <w:sz w:val="22"/>
              </w:rPr>
              <w:tab/>
            </w:r>
            <w:r w:rsidRPr="009125B0">
              <w:rPr>
                <w:rStyle w:val="Hyperlink"/>
                <w:noProof/>
              </w:rPr>
              <w:t>Otoritas dan Kedudukan As-Sunnah terhadap Al-Qur'an</w:t>
            </w:r>
            <w:r>
              <w:rPr>
                <w:noProof/>
                <w:webHidden/>
              </w:rPr>
              <w:tab/>
            </w:r>
            <w:r>
              <w:rPr>
                <w:noProof/>
                <w:webHidden/>
              </w:rPr>
              <w:fldChar w:fldCharType="begin"/>
            </w:r>
            <w:r>
              <w:rPr>
                <w:noProof/>
                <w:webHidden/>
              </w:rPr>
              <w:instrText xml:space="preserve"> PAGEREF _Toc222720430 \h </w:instrText>
            </w:r>
            <w:r>
              <w:rPr>
                <w:noProof/>
                <w:webHidden/>
              </w:rPr>
            </w:r>
            <w:r>
              <w:rPr>
                <w:noProof/>
                <w:webHidden/>
              </w:rPr>
              <w:fldChar w:fldCharType="separate"/>
            </w:r>
            <w:r>
              <w:rPr>
                <w:noProof/>
                <w:webHidden/>
              </w:rPr>
              <w:t>14</w:t>
            </w:r>
            <w:r>
              <w:rPr>
                <w:noProof/>
                <w:webHidden/>
              </w:rPr>
              <w:fldChar w:fldCharType="end"/>
            </w:r>
          </w:hyperlink>
        </w:p>
        <w:p w14:paraId="64FCAB25" w14:textId="36EC51BA" w:rsidR="008A4B5D" w:rsidRDefault="008A4B5D">
          <w:pPr>
            <w:pStyle w:val="TOC3"/>
            <w:tabs>
              <w:tab w:val="left" w:pos="880"/>
              <w:tab w:val="right" w:leader="dot" w:pos="7988"/>
            </w:tabs>
            <w:rPr>
              <w:rFonts w:asciiTheme="minorHAnsi" w:eastAsiaTheme="minorEastAsia" w:hAnsiTheme="minorHAnsi" w:cstheme="minorBidi"/>
              <w:noProof/>
              <w:color w:val="auto"/>
              <w:sz w:val="22"/>
            </w:rPr>
          </w:pPr>
          <w:hyperlink w:anchor="_Toc222720431" w:history="1">
            <w:r w:rsidRPr="009125B0">
              <w:rPr>
                <w:rStyle w:val="Hyperlink"/>
                <w:noProof/>
              </w:rPr>
              <w:t>2.</w:t>
            </w:r>
            <w:r>
              <w:rPr>
                <w:rFonts w:asciiTheme="minorHAnsi" w:eastAsiaTheme="minorEastAsia" w:hAnsiTheme="minorHAnsi" w:cstheme="minorBidi"/>
                <w:noProof/>
                <w:color w:val="auto"/>
                <w:sz w:val="22"/>
              </w:rPr>
              <w:tab/>
            </w:r>
            <w:r w:rsidRPr="009125B0">
              <w:rPr>
                <w:rStyle w:val="Hyperlink"/>
                <w:noProof/>
              </w:rPr>
              <w:t>Metodologi Validasi Hadis: Mekanisme Filterisasi Ulama</w:t>
            </w:r>
            <w:r>
              <w:rPr>
                <w:noProof/>
                <w:webHidden/>
              </w:rPr>
              <w:tab/>
            </w:r>
            <w:r>
              <w:rPr>
                <w:noProof/>
                <w:webHidden/>
              </w:rPr>
              <w:fldChar w:fldCharType="begin"/>
            </w:r>
            <w:r>
              <w:rPr>
                <w:noProof/>
                <w:webHidden/>
              </w:rPr>
              <w:instrText xml:space="preserve"> PAGEREF _Toc222720431 \h </w:instrText>
            </w:r>
            <w:r>
              <w:rPr>
                <w:noProof/>
                <w:webHidden/>
              </w:rPr>
            </w:r>
            <w:r>
              <w:rPr>
                <w:noProof/>
                <w:webHidden/>
              </w:rPr>
              <w:fldChar w:fldCharType="separate"/>
            </w:r>
            <w:r>
              <w:rPr>
                <w:noProof/>
                <w:webHidden/>
              </w:rPr>
              <w:t>15</w:t>
            </w:r>
            <w:r>
              <w:rPr>
                <w:noProof/>
                <w:webHidden/>
              </w:rPr>
              <w:fldChar w:fldCharType="end"/>
            </w:r>
          </w:hyperlink>
        </w:p>
        <w:p w14:paraId="4C3E893A" w14:textId="4C0B0D13" w:rsidR="008A4B5D" w:rsidRDefault="008A4B5D">
          <w:pPr>
            <w:pStyle w:val="TOC3"/>
            <w:tabs>
              <w:tab w:val="right" w:leader="dot" w:pos="7988"/>
            </w:tabs>
            <w:rPr>
              <w:rFonts w:asciiTheme="minorHAnsi" w:eastAsiaTheme="minorEastAsia" w:hAnsiTheme="minorHAnsi" w:cstheme="minorBidi"/>
              <w:noProof/>
              <w:color w:val="auto"/>
              <w:sz w:val="22"/>
            </w:rPr>
          </w:pPr>
          <w:hyperlink w:anchor="_Toc222720432" w:history="1">
            <w:r w:rsidRPr="009125B0">
              <w:rPr>
                <w:rStyle w:val="Hyperlink"/>
                <w:noProof/>
              </w:rPr>
              <w:t>3. Implikasi Penolakan terhadap Otoritas Sunnah (Inkarus Sunnah)</w:t>
            </w:r>
            <w:r>
              <w:rPr>
                <w:noProof/>
                <w:webHidden/>
              </w:rPr>
              <w:tab/>
            </w:r>
            <w:r>
              <w:rPr>
                <w:noProof/>
                <w:webHidden/>
              </w:rPr>
              <w:fldChar w:fldCharType="begin"/>
            </w:r>
            <w:r>
              <w:rPr>
                <w:noProof/>
                <w:webHidden/>
              </w:rPr>
              <w:instrText xml:space="preserve"> PAGEREF _Toc222720432 \h </w:instrText>
            </w:r>
            <w:r>
              <w:rPr>
                <w:noProof/>
                <w:webHidden/>
              </w:rPr>
            </w:r>
            <w:r>
              <w:rPr>
                <w:noProof/>
                <w:webHidden/>
              </w:rPr>
              <w:fldChar w:fldCharType="separate"/>
            </w:r>
            <w:r>
              <w:rPr>
                <w:noProof/>
                <w:webHidden/>
              </w:rPr>
              <w:t>16</w:t>
            </w:r>
            <w:r>
              <w:rPr>
                <w:noProof/>
                <w:webHidden/>
              </w:rPr>
              <w:fldChar w:fldCharType="end"/>
            </w:r>
          </w:hyperlink>
        </w:p>
        <w:p w14:paraId="1623474C" w14:textId="35E25E12" w:rsidR="008A4B5D" w:rsidRDefault="008A4B5D">
          <w:pPr>
            <w:pStyle w:val="TOC2"/>
            <w:tabs>
              <w:tab w:val="right" w:leader="dot" w:pos="7988"/>
            </w:tabs>
            <w:rPr>
              <w:rFonts w:asciiTheme="minorHAnsi" w:eastAsiaTheme="minorEastAsia" w:hAnsiTheme="minorHAnsi" w:cstheme="minorBidi"/>
              <w:noProof/>
              <w:color w:val="auto"/>
              <w:sz w:val="22"/>
            </w:rPr>
          </w:pPr>
          <w:hyperlink w:anchor="_Toc222720433" w:history="1">
            <w:r w:rsidRPr="009125B0">
              <w:rPr>
                <w:rStyle w:val="Hyperlink"/>
                <w:noProof/>
              </w:rPr>
              <w:t>C.  IJTIHAD SEBAGAI INSTRUMEN DINAMISASI HUKUM ISLAM</w:t>
            </w:r>
            <w:r>
              <w:rPr>
                <w:noProof/>
                <w:webHidden/>
              </w:rPr>
              <w:tab/>
            </w:r>
            <w:r>
              <w:rPr>
                <w:noProof/>
                <w:webHidden/>
              </w:rPr>
              <w:fldChar w:fldCharType="begin"/>
            </w:r>
            <w:r>
              <w:rPr>
                <w:noProof/>
                <w:webHidden/>
              </w:rPr>
              <w:instrText xml:space="preserve"> PAGEREF _Toc222720433 \h </w:instrText>
            </w:r>
            <w:r>
              <w:rPr>
                <w:noProof/>
                <w:webHidden/>
              </w:rPr>
            </w:r>
            <w:r>
              <w:rPr>
                <w:noProof/>
                <w:webHidden/>
              </w:rPr>
              <w:fldChar w:fldCharType="separate"/>
            </w:r>
            <w:r>
              <w:rPr>
                <w:noProof/>
                <w:webHidden/>
              </w:rPr>
              <w:t>18</w:t>
            </w:r>
            <w:r>
              <w:rPr>
                <w:noProof/>
                <w:webHidden/>
              </w:rPr>
              <w:fldChar w:fldCharType="end"/>
            </w:r>
          </w:hyperlink>
        </w:p>
        <w:p w14:paraId="6272DE30" w14:textId="67F9575E" w:rsidR="008A4B5D" w:rsidRDefault="008A4B5D">
          <w:pPr>
            <w:pStyle w:val="TOC3"/>
            <w:tabs>
              <w:tab w:val="left" w:pos="880"/>
              <w:tab w:val="right" w:leader="dot" w:pos="7988"/>
            </w:tabs>
            <w:rPr>
              <w:rFonts w:asciiTheme="minorHAnsi" w:eastAsiaTheme="minorEastAsia" w:hAnsiTheme="minorHAnsi" w:cstheme="minorBidi"/>
              <w:noProof/>
              <w:color w:val="auto"/>
              <w:sz w:val="22"/>
            </w:rPr>
          </w:pPr>
          <w:hyperlink w:anchor="_Toc222720434" w:history="1">
            <w:r w:rsidRPr="009125B0">
              <w:rPr>
                <w:rStyle w:val="Hyperlink"/>
                <w:noProof/>
              </w:rPr>
              <w:t>1.</w:t>
            </w:r>
            <w:r>
              <w:rPr>
                <w:rFonts w:asciiTheme="minorHAnsi" w:eastAsiaTheme="minorEastAsia" w:hAnsiTheme="minorHAnsi" w:cstheme="minorBidi"/>
                <w:noProof/>
                <w:color w:val="auto"/>
                <w:sz w:val="22"/>
              </w:rPr>
              <w:tab/>
            </w:r>
            <w:r w:rsidRPr="009125B0">
              <w:rPr>
                <w:rStyle w:val="Hyperlink"/>
                <w:noProof/>
              </w:rPr>
              <w:t>Peran Ijtihad dalam Menjembatani Teks dan Realitas Zaman</w:t>
            </w:r>
            <w:r>
              <w:rPr>
                <w:noProof/>
                <w:webHidden/>
              </w:rPr>
              <w:tab/>
            </w:r>
            <w:r>
              <w:rPr>
                <w:noProof/>
                <w:webHidden/>
              </w:rPr>
              <w:fldChar w:fldCharType="begin"/>
            </w:r>
            <w:r>
              <w:rPr>
                <w:noProof/>
                <w:webHidden/>
              </w:rPr>
              <w:instrText xml:space="preserve"> PAGEREF _Toc222720434 \h </w:instrText>
            </w:r>
            <w:r>
              <w:rPr>
                <w:noProof/>
                <w:webHidden/>
              </w:rPr>
            </w:r>
            <w:r>
              <w:rPr>
                <w:noProof/>
                <w:webHidden/>
              </w:rPr>
              <w:fldChar w:fldCharType="separate"/>
            </w:r>
            <w:r>
              <w:rPr>
                <w:noProof/>
                <w:webHidden/>
              </w:rPr>
              <w:t>18</w:t>
            </w:r>
            <w:r>
              <w:rPr>
                <w:noProof/>
                <w:webHidden/>
              </w:rPr>
              <w:fldChar w:fldCharType="end"/>
            </w:r>
          </w:hyperlink>
        </w:p>
        <w:p w14:paraId="6BC2BE63" w14:textId="6CCEC31A" w:rsidR="008A4B5D" w:rsidRDefault="008A4B5D">
          <w:pPr>
            <w:pStyle w:val="TOC3"/>
            <w:tabs>
              <w:tab w:val="left" w:pos="880"/>
              <w:tab w:val="right" w:leader="dot" w:pos="7988"/>
            </w:tabs>
            <w:rPr>
              <w:rFonts w:asciiTheme="minorHAnsi" w:eastAsiaTheme="minorEastAsia" w:hAnsiTheme="minorHAnsi" w:cstheme="minorBidi"/>
              <w:noProof/>
              <w:color w:val="auto"/>
              <w:sz w:val="22"/>
            </w:rPr>
          </w:pPr>
          <w:hyperlink w:anchor="_Toc222720435" w:history="1">
            <w:r w:rsidRPr="009125B0">
              <w:rPr>
                <w:rStyle w:val="Hyperlink"/>
                <w:noProof/>
              </w:rPr>
              <w:t>2.</w:t>
            </w:r>
            <w:r>
              <w:rPr>
                <w:rFonts w:asciiTheme="minorHAnsi" w:eastAsiaTheme="minorEastAsia" w:hAnsiTheme="minorHAnsi" w:cstheme="minorBidi"/>
                <w:noProof/>
                <w:color w:val="auto"/>
                <w:sz w:val="22"/>
              </w:rPr>
              <w:tab/>
            </w:r>
            <w:r w:rsidRPr="009125B0">
              <w:rPr>
                <w:rStyle w:val="Hyperlink"/>
                <w:noProof/>
              </w:rPr>
              <w:t>Instrumen Metodologi dalam Merumuskan Hukum Baru</w:t>
            </w:r>
            <w:r>
              <w:rPr>
                <w:noProof/>
                <w:webHidden/>
              </w:rPr>
              <w:tab/>
            </w:r>
            <w:r>
              <w:rPr>
                <w:noProof/>
                <w:webHidden/>
              </w:rPr>
              <w:fldChar w:fldCharType="begin"/>
            </w:r>
            <w:r>
              <w:rPr>
                <w:noProof/>
                <w:webHidden/>
              </w:rPr>
              <w:instrText xml:space="preserve"> PAGEREF _Toc222720435 \h </w:instrText>
            </w:r>
            <w:r>
              <w:rPr>
                <w:noProof/>
                <w:webHidden/>
              </w:rPr>
            </w:r>
            <w:r>
              <w:rPr>
                <w:noProof/>
                <w:webHidden/>
              </w:rPr>
              <w:fldChar w:fldCharType="separate"/>
            </w:r>
            <w:r>
              <w:rPr>
                <w:noProof/>
                <w:webHidden/>
              </w:rPr>
              <w:t>19</w:t>
            </w:r>
            <w:r>
              <w:rPr>
                <w:noProof/>
                <w:webHidden/>
              </w:rPr>
              <w:fldChar w:fldCharType="end"/>
            </w:r>
          </w:hyperlink>
        </w:p>
        <w:p w14:paraId="290ECBD6" w14:textId="6CC4D431" w:rsidR="008A4B5D" w:rsidRDefault="008A4B5D">
          <w:pPr>
            <w:pStyle w:val="TOC3"/>
            <w:tabs>
              <w:tab w:val="left" w:pos="880"/>
              <w:tab w:val="right" w:leader="dot" w:pos="7988"/>
            </w:tabs>
            <w:rPr>
              <w:rFonts w:asciiTheme="minorHAnsi" w:eastAsiaTheme="minorEastAsia" w:hAnsiTheme="minorHAnsi" w:cstheme="minorBidi"/>
              <w:noProof/>
              <w:color w:val="auto"/>
              <w:sz w:val="22"/>
            </w:rPr>
          </w:pPr>
          <w:hyperlink w:anchor="_Toc222720436" w:history="1">
            <w:r w:rsidRPr="009125B0">
              <w:rPr>
                <w:rStyle w:val="Hyperlink"/>
                <w:noProof/>
              </w:rPr>
              <w:t>3.</w:t>
            </w:r>
            <w:r>
              <w:rPr>
                <w:rFonts w:asciiTheme="minorHAnsi" w:eastAsiaTheme="minorEastAsia" w:hAnsiTheme="minorHAnsi" w:cstheme="minorBidi"/>
                <w:noProof/>
                <w:color w:val="auto"/>
                <w:sz w:val="22"/>
              </w:rPr>
              <w:tab/>
            </w:r>
            <w:r w:rsidRPr="009125B0">
              <w:rPr>
                <w:rStyle w:val="Hyperlink"/>
                <w:noProof/>
              </w:rPr>
              <w:t>Kualifikasi Mujtahid: Menjaga Kualitas Hukum</w:t>
            </w:r>
            <w:r>
              <w:rPr>
                <w:noProof/>
                <w:webHidden/>
              </w:rPr>
              <w:tab/>
            </w:r>
            <w:r>
              <w:rPr>
                <w:noProof/>
                <w:webHidden/>
              </w:rPr>
              <w:fldChar w:fldCharType="begin"/>
            </w:r>
            <w:r>
              <w:rPr>
                <w:noProof/>
                <w:webHidden/>
              </w:rPr>
              <w:instrText xml:space="preserve"> PAGEREF _Toc222720436 \h </w:instrText>
            </w:r>
            <w:r>
              <w:rPr>
                <w:noProof/>
                <w:webHidden/>
              </w:rPr>
            </w:r>
            <w:r>
              <w:rPr>
                <w:noProof/>
                <w:webHidden/>
              </w:rPr>
              <w:fldChar w:fldCharType="separate"/>
            </w:r>
            <w:r>
              <w:rPr>
                <w:noProof/>
                <w:webHidden/>
              </w:rPr>
              <w:t>21</w:t>
            </w:r>
            <w:r>
              <w:rPr>
                <w:noProof/>
                <w:webHidden/>
              </w:rPr>
              <w:fldChar w:fldCharType="end"/>
            </w:r>
          </w:hyperlink>
        </w:p>
        <w:p w14:paraId="37AE8B90" w14:textId="2DF3875C" w:rsidR="008A4B5D" w:rsidRDefault="008A4B5D">
          <w:pPr>
            <w:pStyle w:val="TOC1"/>
            <w:rPr>
              <w:rFonts w:asciiTheme="minorHAnsi" w:eastAsiaTheme="minorEastAsia" w:hAnsiTheme="minorHAnsi" w:cstheme="minorBidi"/>
              <w:noProof/>
              <w:color w:val="auto"/>
              <w:sz w:val="22"/>
            </w:rPr>
          </w:pPr>
          <w:hyperlink w:anchor="_Toc222720437" w:history="1">
            <w:r w:rsidRPr="009125B0">
              <w:rPr>
                <w:rStyle w:val="Hyperlink"/>
                <w:noProof/>
              </w:rPr>
              <w:t>KESIMPULAN</w:t>
            </w:r>
            <w:r>
              <w:rPr>
                <w:noProof/>
                <w:webHidden/>
              </w:rPr>
              <w:tab/>
            </w:r>
            <w:r>
              <w:rPr>
                <w:noProof/>
                <w:webHidden/>
              </w:rPr>
              <w:fldChar w:fldCharType="begin"/>
            </w:r>
            <w:r>
              <w:rPr>
                <w:noProof/>
                <w:webHidden/>
              </w:rPr>
              <w:instrText xml:space="preserve"> PAGEREF _Toc222720437 \h </w:instrText>
            </w:r>
            <w:r>
              <w:rPr>
                <w:noProof/>
                <w:webHidden/>
              </w:rPr>
            </w:r>
            <w:r>
              <w:rPr>
                <w:noProof/>
                <w:webHidden/>
              </w:rPr>
              <w:fldChar w:fldCharType="separate"/>
            </w:r>
            <w:r>
              <w:rPr>
                <w:noProof/>
                <w:webHidden/>
              </w:rPr>
              <w:t>22</w:t>
            </w:r>
            <w:r>
              <w:rPr>
                <w:noProof/>
                <w:webHidden/>
              </w:rPr>
              <w:fldChar w:fldCharType="end"/>
            </w:r>
          </w:hyperlink>
        </w:p>
        <w:p w14:paraId="3E2CDD58" w14:textId="33F71B27" w:rsidR="008A4B5D" w:rsidRDefault="008A4B5D">
          <w:pPr>
            <w:pStyle w:val="TOC1"/>
            <w:rPr>
              <w:rFonts w:asciiTheme="minorHAnsi" w:eastAsiaTheme="minorEastAsia" w:hAnsiTheme="minorHAnsi" w:cstheme="minorBidi"/>
              <w:noProof/>
              <w:color w:val="auto"/>
              <w:sz w:val="22"/>
            </w:rPr>
          </w:pPr>
          <w:hyperlink w:anchor="_Toc222720438" w:history="1">
            <w:r w:rsidRPr="009125B0">
              <w:rPr>
                <w:rStyle w:val="Hyperlink"/>
                <w:noProof/>
              </w:rPr>
              <w:t>DAFTAR PUSTAKA</w:t>
            </w:r>
            <w:r>
              <w:rPr>
                <w:noProof/>
                <w:webHidden/>
              </w:rPr>
              <w:tab/>
            </w:r>
            <w:r>
              <w:rPr>
                <w:noProof/>
                <w:webHidden/>
              </w:rPr>
              <w:fldChar w:fldCharType="begin"/>
            </w:r>
            <w:r>
              <w:rPr>
                <w:noProof/>
                <w:webHidden/>
              </w:rPr>
              <w:instrText xml:space="preserve"> PAGEREF _Toc222720438 \h </w:instrText>
            </w:r>
            <w:r>
              <w:rPr>
                <w:noProof/>
                <w:webHidden/>
              </w:rPr>
            </w:r>
            <w:r>
              <w:rPr>
                <w:noProof/>
                <w:webHidden/>
              </w:rPr>
              <w:fldChar w:fldCharType="separate"/>
            </w:r>
            <w:r>
              <w:rPr>
                <w:noProof/>
                <w:webHidden/>
              </w:rPr>
              <w:t>24</w:t>
            </w:r>
            <w:r>
              <w:rPr>
                <w:noProof/>
                <w:webHidden/>
              </w:rPr>
              <w:fldChar w:fldCharType="end"/>
            </w:r>
          </w:hyperlink>
        </w:p>
        <w:p w14:paraId="11A1E307" w14:textId="5A343E20" w:rsidR="001A4CBB" w:rsidRDefault="001A4CBB">
          <w:r>
            <w:rPr>
              <w:b/>
              <w:bCs/>
              <w:noProof/>
            </w:rPr>
            <w:fldChar w:fldCharType="end"/>
          </w:r>
        </w:p>
      </w:sdtContent>
    </w:sdt>
    <w:p w14:paraId="5BC37A28" w14:textId="17091FF4" w:rsidR="001A4CBB" w:rsidRDefault="001A4CBB">
      <w:pPr>
        <w:spacing w:after="160" w:line="259" w:lineRule="auto"/>
        <w:ind w:left="0" w:right="0" w:firstLine="0"/>
        <w:jc w:val="left"/>
      </w:pPr>
    </w:p>
    <w:p w14:paraId="58A56A28" w14:textId="77777777" w:rsidR="001A4CBB" w:rsidRDefault="001A4CBB">
      <w:pPr>
        <w:spacing w:after="160" w:line="259" w:lineRule="auto"/>
        <w:ind w:left="0" w:right="0" w:firstLine="0"/>
        <w:jc w:val="left"/>
      </w:pPr>
      <w:r>
        <w:br w:type="page"/>
      </w:r>
    </w:p>
    <w:p w14:paraId="22EEBB82" w14:textId="2804BBCD" w:rsidR="000C5D40" w:rsidRDefault="0039077C" w:rsidP="003C169C">
      <w:pPr>
        <w:spacing w:after="112" w:line="259" w:lineRule="auto"/>
        <w:ind w:left="0" w:right="0" w:firstLine="0"/>
        <w:jc w:val="right"/>
      </w:pPr>
      <w:r>
        <w:lastRenderedPageBreak/>
        <w:t xml:space="preserve">  </w:t>
      </w:r>
    </w:p>
    <w:p w14:paraId="42FEA4F1" w14:textId="252F4ECC" w:rsidR="00FD3130" w:rsidRDefault="0039077C" w:rsidP="000C5D40">
      <w:pPr>
        <w:pStyle w:val="Heading1"/>
      </w:pPr>
      <w:bookmarkStart w:id="1" w:name="_Toc222720414"/>
      <w:r>
        <w:t>BAB 1</w:t>
      </w:r>
      <w:bookmarkEnd w:id="1"/>
      <w:r>
        <w:t xml:space="preserve"> </w:t>
      </w:r>
    </w:p>
    <w:p w14:paraId="3E0A8805" w14:textId="77777777" w:rsidR="00FD3130" w:rsidRDefault="0039077C" w:rsidP="000C5D40">
      <w:pPr>
        <w:pStyle w:val="Heading1"/>
      </w:pPr>
      <w:bookmarkStart w:id="2" w:name="_Toc222720415"/>
      <w:r w:rsidRPr="000C5D40">
        <w:t>PENDAHULUAN</w:t>
      </w:r>
      <w:bookmarkEnd w:id="2"/>
      <w:r>
        <w:t xml:space="preserve">  </w:t>
      </w:r>
    </w:p>
    <w:p w14:paraId="3510F2D2" w14:textId="77777777" w:rsidR="00FD3130" w:rsidRDefault="0039077C">
      <w:pPr>
        <w:spacing w:after="263" w:line="259" w:lineRule="auto"/>
        <w:ind w:left="0" w:right="2" w:firstLine="0"/>
        <w:jc w:val="center"/>
      </w:pPr>
      <w:r>
        <w:rPr>
          <w:b/>
        </w:rPr>
        <w:t xml:space="preserve"> </w:t>
      </w:r>
    </w:p>
    <w:p w14:paraId="6640354F" w14:textId="77777777" w:rsidR="00FD3130" w:rsidRDefault="0039077C" w:rsidP="000C5D40">
      <w:pPr>
        <w:pStyle w:val="Heading2"/>
      </w:pPr>
      <w:bookmarkStart w:id="3" w:name="_Toc222720416"/>
      <w:r>
        <w:t>A.</w:t>
      </w:r>
      <w:r>
        <w:rPr>
          <w:rFonts w:ascii="Arial" w:eastAsia="Arial" w:hAnsi="Arial" w:cs="Arial"/>
        </w:rPr>
        <w:t xml:space="preserve"> </w:t>
      </w:r>
      <w:r>
        <w:t>Latar belakang</w:t>
      </w:r>
      <w:bookmarkEnd w:id="3"/>
      <w:r>
        <w:t xml:space="preserve"> </w:t>
      </w:r>
    </w:p>
    <w:p w14:paraId="4849FB6E" w14:textId="77777777" w:rsidR="00FD3130" w:rsidRDefault="0039077C">
      <w:pPr>
        <w:ind w:left="715" w:right="47"/>
      </w:pPr>
      <w:r>
        <w:t xml:space="preserve">Kehidupan sebagai manusia, kita membutuhkan ilmu pengetahuan untuk menjalani aktivitas sehari-hari. Pengetahuan tersebut dibedakan menjadi dua bagian, yaitu pengetahuan dalil aqli dan dalil Naqli. Sumber tersebut sangat penting dalam konteks agama, terutama dalam Islam, pengetahuan Naqli, yang bersumber dari wahyu ilahi, yaitu Al-Qur'an dan Hadis. Kedua sumber tersebut diakui sebagai otoritas utama dalam memberikan panduan dan moral bagi umat Islam. </w:t>
      </w:r>
    </w:p>
    <w:p w14:paraId="593F7BBC" w14:textId="77777777" w:rsidR="00FD3130" w:rsidRDefault="0039077C">
      <w:pPr>
        <w:spacing w:after="115" w:line="259" w:lineRule="auto"/>
        <w:ind w:left="720" w:right="0" w:firstLine="0"/>
        <w:jc w:val="left"/>
      </w:pPr>
      <w:r>
        <w:t xml:space="preserve"> </w:t>
      </w:r>
    </w:p>
    <w:p w14:paraId="737AADCA" w14:textId="77777777" w:rsidR="00FD3130" w:rsidRDefault="0039077C">
      <w:pPr>
        <w:ind w:left="715" w:right="47"/>
      </w:pPr>
      <w:r>
        <w:t xml:space="preserve">Pentingnya merujuk kepada Al-Quran dan Hadis dalam memahami dan mengembangkan ilmu pengetahuan memainkan peran sentral dalam kehidupan beragama. Sifat naqli, yang mencakup ajaran-ajaran dasar, menjamin bahwa pengetahuan dianggap sah dan benar. Sumber-sumber ini membantu membentuk karakter dan moral individu, yang sangat diperlukan untuk mencapai kehidupan yang sesuai dengan tuntunan agama. </w:t>
      </w:r>
    </w:p>
    <w:p w14:paraId="446A1E10" w14:textId="77777777" w:rsidR="00FD3130" w:rsidRDefault="0039077C">
      <w:pPr>
        <w:spacing w:after="112" w:line="259" w:lineRule="auto"/>
        <w:ind w:left="720" w:right="0" w:firstLine="0"/>
        <w:jc w:val="left"/>
      </w:pPr>
      <w:r>
        <w:t xml:space="preserve"> </w:t>
      </w:r>
    </w:p>
    <w:p w14:paraId="36101312" w14:textId="77777777" w:rsidR="00FD3130" w:rsidRDefault="0039077C">
      <w:pPr>
        <w:ind w:left="715" w:right="47"/>
      </w:pPr>
      <w:r>
        <w:t xml:space="preserve">Dengan perubahan zaman yang menghadirkan tantangan kompleks, metode pemahaman hadis dan penerapan ijtihad menjadi semakin relevan. Pengembangan ilmu pengetahuan yang berlandaskan pada wahyu menjaga kemurnian ajaran agama dan memastikan bahwa semua aspek kehidupan sesuai dengan kehendak Tuhan. Melalui ijtihad, umat Islam diharapkan dapat memberikan respons yang tepat terhadap permasalahan kontemporer yang tidak secara eksplisit diatur dalam Al-Quran dan Hadis. </w:t>
      </w:r>
    </w:p>
    <w:p w14:paraId="21B8696A" w14:textId="77777777" w:rsidR="00FD3130" w:rsidRDefault="0039077C">
      <w:pPr>
        <w:spacing w:after="112" w:line="259" w:lineRule="auto"/>
        <w:ind w:left="720" w:right="0" w:firstLine="0"/>
        <w:jc w:val="left"/>
      </w:pPr>
      <w:r>
        <w:t xml:space="preserve"> </w:t>
      </w:r>
    </w:p>
    <w:p w14:paraId="3AB0D31C" w14:textId="77777777" w:rsidR="00FD3130" w:rsidRDefault="0039077C">
      <w:pPr>
        <w:ind w:left="715" w:right="47"/>
      </w:pPr>
      <w:r>
        <w:t xml:space="preserve">Makalah ini bertujuan untuk mengulas dan memberikan informasi terkait sumber-sumber ajaran Islam, dengan fokus pada Al-Quran, Hadis, dan ijtihad sebagai pilar utama pengembangan pengetahuan serta praktik Islam </w:t>
      </w:r>
      <w:r>
        <w:lastRenderedPageBreak/>
        <w:t xml:space="preserve">dalam konteks yang terus berkembang. Penelitian ini diharapkan dapat memberikan wawasan yang mendalam tentang bagaimana sumber-sumber ini saling melengkapi dalam membentuk pemahaman dan aplikasi ajaran Islam yang relevan dengan kebutuhan zaman. </w:t>
      </w:r>
    </w:p>
    <w:p w14:paraId="2C9FBD94" w14:textId="77777777" w:rsidR="00FD3130" w:rsidRDefault="0039077C">
      <w:pPr>
        <w:spacing w:after="115" w:line="259" w:lineRule="auto"/>
        <w:ind w:left="720" w:right="0" w:firstLine="0"/>
        <w:jc w:val="left"/>
      </w:pPr>
      <w:r>
        <w:t xml:space="preserve"> </w:t>
      </w:r>
    </w:p>
    <w:p w14:paraId="07389988" w14:textId="5D84968F" w:rsidR="00FD3130" w:rsidRDefault="0039077C" w:rsidP="001A4CBB">
      <w:pPr>
        <w:pStyle w:val="Heading2"/>
      </w:pPr>
      <w:r>
        <w:t xml:space="preserve"> </w:t>
      </w:r>
      <w:bookmarkStart w:id="4" w:name="_Toc222720417"/>
      <w:r w:rsidR="001A4CBB">
        <w:t>B. Rumusan Masalah</w:t>
      </w:r>
      <w:bookmarkEnd w:id="4"/>
    </w:p>
    <w:p w14:paraId="01AE0852" w14:textId="36F43944" w:rsidR="001A4CBB" w:rsidRDefault="001A4CBB" w:rsidP="001A4CBB">
      <w:pPr>
        <w:pStyle w:val="ListParagraph"/>
        <w:numPr>
          <w:ilvl w:val="0"/>
          <w:numId w:val="2"/>
        </w:numPr>
      </w:pPr>
      <w:r>
        <w:t>Al-Qur'an: Bagaimana kedudukan Al-Qur'an sebagai sumber hukum pertama, bagaimana proses kodifikasinya, serta apa saja dimensi mukjizat yang menjadikannya pedoman absolut bagi umat manusia?</w:t>
      </w:r>
    </w:p>
    <w:p w14:paraId="0C81D875" w14:textId="77777777" w:rsidR="001A4CBB" w:rsidRDefault="001A4CBB" w:rsidP="001A4CBB"/>
    <w:p w14:paraId="6C59A97D" w14:textId="2EDB6F7D" w:rsidR="001A4CBB" w:rsidRDefault="001A4CBB" w:rsidP="001A4CBB">
      <w:pPr>
        <w:pStyle w:val="ListParagraph"/>
        <w:numPr>
          <w:ilvl w:val="0"/>
          <w:numId w:val="2"/>
        </w:numPr>
      </w:pPr>
      <w:r>
        <w:t>As-Sunnah: Mengapa As-Sunnah diperlukan sebagai penjelas Al-Qur'an, bagaimana metodologi validasi hadis dilakukan oleh para ulama, dan apa implikasi penolakan terhadap otoritas sunnah?</w:t>
      </w:r>
    </w:p>
    <w:p w14:paraId="46C81EF4" w14:textId="77777777" w:rsidR="001A4CBB" w:rsidRDefault="001A4CBB" w:rsidP="001A4CBB"/>
    <w:p w14:paraId="4290DEF7" w14:textId="2B9B3390" w:rsidR="001A4CBB" w:rsidRDefault="001A4CBB" w:rsidP="001A4CBB">
      <w:pPr>
        <w:pStyle w:val="ListParagraph"/>
        <w:numPr>
          <w:ilvl w:val="0"/>
          <w:numId w:val="2"/>
        </w:numPr>
      </w:pPr>
      <w:r>
        <w:t>Ijtihad: Bagaimana peran ijtihad dalam menjembatani teks wahyu yang terbatas dengan problematika zaman yang tidak terbatas, serta apa saja instrumen metodologi yang digunakan dalam merumuskan hukum baru?</w:t>
      </w:r>
    </w:p>
    <w:p w14:paraId="6D0C7D25" w14:textId="77777777" w:rsidR="001A4CBB" w:rsidRDefault="001A4CBB" w:rsidP="001A4CBB">
      <w:pPr>
        <w:pStyle w:val="ListParagraph"/>
      </w:pPr>
    </w:p>
    <w:p w14:paraId="7C15D800" w14:textId="23665ED5" w:rsidR="001A4CBB" w:rsidRDefault="001A4CBB" w:rsidP="001A4CBB">
      <w:pPr>
        <w:pStyle w:val="Heading2"/>
      </w:pPr>
      <w:bookmarkStart w:id="5" w:name="_Toc222720418"/>
      <w:r>
        <w:t>C. Tujuan Penulisan</w:t>
      </w:r>
      <w:bookmarkEnd w:id="5"/>
      <w:r>
        <w:t xml:space="preserve"> </w:t>
      </w:r>
    </w:p>
    <w:p w14:paraId="5800BCF3" w14:textId="77777777" w:rsidR="00A02666" w:rsidRDefault="00A02666" w:rsidP="00A02666">
      <w:pPr>
        <w:ind w:left="709" w:firstLine="0"/>
      </w:pPr>
      <w:r>
        <w:t>Berdasarkan rumusan masalah yang telah ditetapkan, maka tujuan dari penulisan makalah ini adalah sebagai berikut:</w:t>
      </w:r>
    </w:p>
    <w:p w14:paraId="2F5D955D" w14:textId="77777777" w:rsidR="00A02666" w:rsidRDefault="00A02666" w:rsidP="00A02666">
      <w:r>
        <w:t>‎</w:t>
      </w:r>
    </w:p>
    <w:p w14:paraId="236DED06" w14:textId="28470212" w:rsidR="00A02666" w:rsidRDefault="00A02666" w:rsidP="00946FF9">
      <w:pPr>
        <w:pStyle w:val="ListParagraph"/>
        <w:numPr>
          <w:ilvl w:val="0"/>
          <w:numId w:val="3"/>
        </w:numPr>
      </w:pPr>
      <w:r>
        <w:t>‎Terkait Al-Qur'an: Untuk menganalisis kedudukan fundamental Al-Qur'an sebagai sumber hukum pertama dalam Islam.Untuk mendeskripsikan proses kodifikasi dan sejarah pemeliharaan Al-Qur'an dari masa kenabian hingga menjadi mushaf yang utuh. Untuk membedah berbagai dimensi kemukjizatan Al-Qur'an yang menjadikannya pedoman hidup absolut bagi umat manusia.</w:t>
      </w:r>
    </w:p>
    <w:p w14:paraId="4B2AB44E" w14:textId="4DB2BA79" w:rsidR="00A02666" w:rsidRDefault="00A02666" w:rsidP="00A02666">
      <w:pPr>
        <w:ind w:left="851" w:hanging="153"/>
      </w:pPr>
      <w:r>
        <w:t>‎</w:t>
      </w:r>
    </w:p>
    <w:p w14:paraId="5CA88F98" w14:textId="499999AD" w:rsidR="00CD2A30" w:rsidRDefault="00CD2A30" w:rsidP="00A02666">
      <w:pPr>
        <w:ind w:left="851" w:hanging="153"/>
      </w:pPr>
    </w:p>
    <w:p w14:paraId="24A96B6C" w14:textId="77777777" w:rsidR="00CD2A30" w:rsidRDefault="00CD2A30" w:rsidP="00A02666">
      <w:pPr>
        <w:ind w:left="851" w:hanging="153"/>
      </w:pPr>
    </w:p>
    <w:p w14:paraId="26E44420" w14:textId="46533844" w:rsidR="00A02666" w:rsidRDefault="00A02666" w:rsidP="00946FF9">
      <w:pPr>
        <w:pStyle w:val="ListParagraph"/>
        <w:numPr>
          <w:ilvl w:val="0"/>
          <w:numId w:val="3"/>
        </w:numPr>
      </w:pPr>
      <w:r>
        <w:lastRenderedPageBreak/>
        <w:t>Terkait As-Sunnah: Untuk menjelaskan urgensi dan fungsi As-Sunnah sebagai penjelas (bayani) terhadap ayat-ayat Al-Qur'an. Untuk menguraikan metodologi dan kriteria ketat yang digunakan ulama hadis dalam memvalidasi keshahihan sebuah riwayat. Untuk mengidentifikasi implikasi teologis maupun yuridis dari fenomena penolakan terhadap otoritas Sunnah (Inkarus Sunnah).</w:t>
      </w:r>
    </w:p>
    <w:p w14:paraId="1E163A39" w14:textId="77777777" w:rsidR="00A02666" w:rsidRDefault="00A02666" w:rsidP="00A02666">
      <w:pPr>
        <w:ind w:left="851" w:hanging="153"/>
      </w:pPr>
      <w:r>
        <w:t>‎</w:t>
      </w:r>
    </w:p>
    <w:p w14:paraId="2950E2AE" w14:textId="2A7657AE" w:rsidR="001A4CBB" w:rsidRPr="001A4CBB" w:rsidRDefault="00A02666" w:rsidP="00946FF9">
      <w:pPr>
        <w:pStyle w:val="ListParagraph"/>
        <w:numPr>
          <w:ilvl w:val="0"/>
          <w:numId w:val="3"/>
        </w:numPr>
      </w:pPr>
      <w:r>
        <w:t>Terkait Ijtihad: Untuk memaparkan peran strategis ijtihad dalam memberikan solusi hukum atas problematika kontemporer yang tidak ditemukan secara eksplisit dalam teks wahyu. Untuk mengkaji berbagai instrumen metodologi (seperti Qiyas, Ijma', dan Maslahah Mursalah) yang digunakan para mujtahid dalam merumuskan ketetapan hukum</w:t>
      </w:r>
    </w:p>
    <w:p w14:paraId="2166A3D1" w14:textId="77777777" w:rsidR="00FD3130" w:rsidRDefault="0039077C" w:rsidP="00A02666">
      <w:pPr>
        <w:spacing w:after="115" w:line="259" w:lineRule="auto"/>
        <w:ind w:left="851" w:right="0" w:hanging="153"/>
        <w:jc w:val="left"/>
      </w:pPr>
      <w:r>
        <w:t xml:space="preserve"> </w:t>
      </w:r>
    </w:p>
    <w:p w14:paraId="79A73F3F" w14:textId="77777777" w:rsidR="00FD3130" w:rsidRDefault="0039077C" w:rsidP="00A02666">
      <w:pPr>
        <w:spacing w:after="112" w:line="259" w:lineRule="auto"/>
        <w:ind w:left="851" w:right="0" w:hanging="153"/>
        <w:jc w:val="left"/>
      </w:pPr>
      <w:r>
        <w:t xml:space="preserve"> </w:t>
      </w:r>
    </w:p>
    <w:p w14:paraId="2032482D" w14:textId="77777777" w:rsidR="00FD3130" w:rsidRDefault="0039077C" w:rsidP="00A02666">
      <w:pPr>
        <w:spacing w:after="115" w:line="259" w:lineRule="auto"/>
        <w:ind w:left="851" w:right="0" w:hanging="153"/>
        <w:jc w:val="right"/>
      </w:pPr>
      <w:r>
        <w:t xml:space="preserve"> </w:t>
      </w:r>
    </w:p>
    <w:p w14:paraId="4407BC97" w14:textId="77777777" w:rsidR="00FD3130" w:rsidRDefault="0039077C" w:rsidP="00A02666">
      <w:pPr>
        <w:spacing w:after="112" w:line="259" w:lineRule="auto"/>
        <w:ind w:left="851" w:right="0" w:hanging="153"/>
        <w:jc w:val="left"/>
      </w:pPr>
      <w:r>
        <w:t xml:space="preserve"> </w:t>
      </w:r>
    </w:p>
    <w:p w14:paraId="77DAC950" w14:textId="77777777" w:rsidR="00FD3130" w:rsidRDefault="0039077C" w:rsidP="00A02666">
      <w:pPr>
        <w:spacing w:after="115" w:line="259" w:lineRule="auto"/>
        <w:ind w:left="851" w:right="0" w:hanging="153"/>
        <w:jc w:val="left"/>
      </w:pPr>
      <w:r>
        <w:t xml:space="preserve"> </w:t>
      </w:r>
    </w:p>
    <w:p w14:paraId="1F6A07D0" w14:textId="77777777" w:rsidR="00FD3130" w:rsidRDefault="0039077C" w:rsidP="00A02666">
      <w:pPr>
        <w:spacing w:after="0" w:line="259" w:lineRule="auto"/>
        <w:ind w:left="851" w:right="0" w:hanging="153"/>
        <w:jc w:val="right"/>
      </w:pPr>
      <w:r>
        <w:t xml:space="preserve"> </w:t>
      </w:r>
    </w:p>
    <w:p w14:paraId="41BA72E1" w14:textId="77777777" w:rsidR="00FD3130" w:rsidRDefault="0039077C" w:rsidP="00A02666">
      <w:pPr>
        <w:spacing w:after="0" w:line="259" w:lineRule="auto"/>
        <w:ind w:left="851" w:right="0" w:hanging="153"/>
        <w:jc w:val="left"/>
      </w:pPr>
      <w:r>
        <w:t xml:space="preserve"> </w:t>
      </w:r>
    </w:p>
    <w:p w14:paraId="28D6040C" w14:textId="77777777" w:rsidR="00FD3130" w:rsidRDefault="0039077C" w:rsidP="00A02666">
      <w:pPr>
        <w:spacing w:after="0" w:line="259" w:lineRule="auto"/>
        <w:ind w:left="851" w:right="0" w:hanging="153"/>
        <w:jc w:val="right"/>
      </w:pPr>
      <w:r>
        <w:t xml:space="preserve"> </w:t>
      </w:r>
    </w:p>
    <w:p w14:paraId="3565FFD3" w14:textId="77777777" w:rsidR="00FD3130" w:rsidRDefault="0039077C" w:rsidP="00A02666">
      <w:pPr>
        <w:spacing w:after="14" w:line="259" w:lineRule="auto"/>
        <w:ind w:left="851" w:right="0" w:hanging="153"/>
        <w:jc w:val="left"/>
      </w:pPr>
      <w:r>
        <w:t xml:space="preserve"> </w:t>
      </w:r>
    </w:p>
    <w:p w14:paraId="251415B9" w14:textId="5E42CDCC" w:rsidR="00A02666" w:rsidRDefault="0039077C" w:rsidP="00A02666">
      <w:pPr>
        <w:spacing w:after="0" w:line="259" w:lineRule="auto"/>
        <w:ind w:left="851" w:right="0" w:hanging="153"/>
        <w:jc w:val="left"/>
        <w:rPr>
          <w:sz w:val="28"/>
        </w:rPr>
      </w:pPr>
      <w:r>
        <w:rPr>
          <w:sz w:val="28"/>
        </w:rPr>
        <w:t xml:space="preserve"> </w:t>
      </w:r>
    </w:p>
    <w:p w14:paraId="26959776" w14:textId="5BBD28E3" w:rsidR="009A3454" w:rsidRDefault="009A3454">
      <w:pPr>
        <w:spacing w:after="160" w:line="259" w:lineRule="auto"/>
        <w:ind w:left="0" w:right="0" w:firstLine="0"/>
        <w:jc w:val="left"/>
        <w:rPr>
          <w:sz w:val="28"/>
        </w:rPr>
      </w:pPr>
    </w:p>
    <w:p w14:paraId="02D68002" w14:textId="79F983A5" w:rsidR="009A3454" w:rsidRDefault="009A3454">
      <w:pPr>
        <w:spacing w:after="160" w:line="259" w:lineRule="auto"/>
        <w:ind w:left="0" w:right="0" w:firstLine="0"/>
        <w:jc w:val="left"/>
        <w:rPr>
          <w:sz w:val="28"/>
        </w:rPr>
      </w:pPr>
    </w:p>
    <w:p w14:paraId="743C569D" w14:textId="49D3B7C0" w:rsidR="009A3454" w:rsidRDefault="009A3454">
      <w:pPr>
        <w:spacing w:after="160" w:line="259" w:lineRule="auto"/>
        <w:ind w:left="0" w:right="0" w:firstLine="0"/>
        <w:jc w:val="left"/>
        <w:rPr>
          <w:sz w:val="28"/>
        </w:rPr>
      </w:pPr>
    </w:p>
    <w:p w14:paraId="5A3D1E2F" w14:textId="75BBDE51" w:rsidR="009A3454" w:rsidRDefault="009A3454">
      <w:pPr>
        <w:spacing w:after="160" w:line="259" w:lineRule="auto"/>
        <w:ind w:left="0" w:right="0" w:firstLine="0"/>
        <w:jc w:val="left"/>
        <w:rPr>
          <w:sz w:val="28"/>
        </w:rPr>
      </w:pPr>
    </w:p>
    <w:p w14:paraId="434CC32F" w14:textId="72E8C25B" w:rsidR="009A3454" w:rsidRDefault="009A3454">
      <w:pPr>
        <w:spacing w:after="160" w:line="259" w:lineRule="auto"/>
        <w:ind w:left="0" w:right="0" w:firstLine="0"/>
        <w:jc w:val="left"/>
        <w:rPr>
          <w:sz w:val="28"/>
        </w:rPr>
      </w:pPr>
    </w:p>
    <w:p w14:paraId="6675068E" w14:textId="32896C33" w:rsidR="009A3454" w:rsidRDefault="009A3454">
      <w:pPr>
        <w:spacing w:after="160" w:line="259" w:lineRule="auto"/>
        <w:ind w:left="0" w:right="0" w:firstLine="0"/>
        <w:jc w:val="left"/>
        <w:rPr>
          <w:sz w:val="28"/>
        </w:rPr>
      </w:pPr>
    </w:p>
    <w:p w14:paraId="5D08A89B" w14:textId="30393879" w:rsidR="009A3454" w:rsidRDefault="009A3454">
      <w:pPr>
        <w:spacing w:after="160" w:line="259" w:lineRule="auto"/>
        <w:ind w:left="0" w:right="0" w:firstLine="0"/>
        <w:jc w:val="left"/>
        <w:rPr>
          <w:sz w:val="28"/>
        </w:rPr>
      </w:pPr>
    </w:p>
    <w:p w14:paraId="1E383E98" w14:textId="05BFBE56" w:rsidR="009A3454" w:rsidRDefault="009A3454">
      <w:pPr>
        <w:spacing w:after="160" w:line="259" w:lineRule="auto"/>
        <w:ind w:left="0" w:right="0" w:firstLine="0"/>
        <w:jc w:val="left"/>
        <w:rPr>
          <w:sz w:val="28"/>
        </w:rPr>
      </w:pPr>
    </w:p>
    <w:p w14:paraId="27F58AA9" w14:textId="77777777" w:rsidR="009A3454" w:rsidRDefault="009A3454">
      <w:pPr>
        <w:spacing w:after="160" w:line="259" w:lineRule="auto"/>
        <w:ind w:left="0" w:right="0" w:firstLine="0"/>
        <w:jc w:val="left"/>
        <w:rPr>
          <w:sz w:val="28"/>
        </w:rPr>
      </w:pPr>
    </w:p>
    <w:p w14:paraId="66753BA9" w14:textId="77777777" w:rsidR="00A02666" w:rsidRDefault="00A02666">
      <w:pPr>
        <w:spacing w:after="160" w:line="259" w:lineRule="auto"/>
        <w:ind w:left="0" w:right="0" w:firstLine="0"/>
        <w:jc w:val="left"/>
        <w:rPr>
          <w:sz w:val="28"/>
        </w:rPr>
      </w:pPr>
    </w:p>
    <w:p w14:paraId="5B978128" w14:textId="131F01B7" w:rsidR="00FD3130" w:rsidRDefault="00F5361A" w:rsidP="00F5361A">
      <w:pPr>
        <w:pStyle w:val="Heading1"/>
      </w:pPr>
      <w:bookmarkStart w:id="6" w:name="_Toc222720419"/>
      <w:r>
        <w:t>BAB II</w:t>
      </w:r>
      <w:bookmarkEnd w:id="6"/>
    </w:p>
    <w:p w14:paraId="279188CC" w14:textId="07A80409" w:rsidR="00F5361A" w:rsidRDefault="00F5361A" w:rsidP="00F5361A">
      <w:pPr>
        <w:pStyle w:val="Heading1"/>
      </w:pPr>
      <w:bookmarkStart w:id="7" w:name="_Toc222720420"/>
      <w:r>
        <w:t>PEMBAHASAN</w:t>
      </w:r>
      <w:bookmarkEnd w:id="7"/>
      <w:r>
        <w:t xml:space="preserve"> </w:t>
      </w:r>
    </w:p>
    <w:p w14:paraId="53AF7654" w14:textId="0D5B630A" w:rsidR="00F5361A" w:rsidRDefault="00F5361A" w:rsidP="00F5361A"/>
    <w:p w14:paraId="05F3270A" w14:textId="1B78DBB7" w:rsidR="00F5361A" w:rsidRDefault="00F5361A" w:rsidP="00946FF9">
      <w:pPr>
        <w:pStyle w:val="Heading2"/>
        <w:numPr>
          <w:ilvl w:val="0"/>
          <w:numId w:val="4"/>
        </w:numPr>
      </w:pPr>
      <w:bookmarkStart w:id="8" w:name="_Toc222720421"/>
      <w:r>
        <w:t xml:space="preserve">Al – Qur;an </w:t>
      </w:r>
      <w:r w:rsidR="00FE3658" w:rsidRPr="00FE3658">
        <w:t>Sebagai Sumber Hukum Utama Dan Mukjizat Abadi</w:t>
      </w:r>
      <w:bookmarkEnd w:id="8"/>
    </w:p>
    <w:p w14:paraId="58410FFA" w14:textId="7B381C40" w:rsidR="00FE3658" w:rsidRDefault="00FE3658" w:rsidP="00FE3658">
      <w:pPr>
        <w:ind w:left="709"/>
      </w:pPr>
      <w:r>
        <w:t>Al-Qur’an merupakan mukjizat terbesar yang diberikan Allah SWT kepada Nabi Muhammad SAW sebagai petunjuk paripurna bagi seluruh umat manusia hingga akhir zaman. Sebagai sumber hukum pertama dan utama (Al-Ashl al-Awwal), Al-Qur’an memuat prinsip-prinsip dasar yang mengatur segala aspek kehidupan, mulai dari persoalan akidah, ibadah, hingga muamalah sosial. Kedudukannya yang absolut menuntut pemahaman yang mendalam tidak hanya pada teksnya saja, tetapi juga pada bagaimana kitab suci ini dijaga otentisitasnya melalui proses kodifikasi yang sangat ketat di masa awal Islam.</w:t>
      </w:r>
    </w:p>
    <w:p w14:paraId="32A0B2AB" w14:textId="77777777" w:rsidR="00FE3658" w:rsidRDefault="00FE3658" w:rsidP="00FE3658">
      <w:pPr>
        <w:ind w:left="709"/>
      </w:pPr>
    </w:p>
    <w:p w14:paraId="0691BA46" w14:textId="5CECC68D" w:rsidR="00FE3658" w:rsidRDefault="00FE3658" w:rsidP="00FE3658">
      <w:pPr>
        <w:ind w:left="709"/>
      </w:pPr>
      <w:r>
        <w:t>Selain sebagai konstitusi hukum, Al-Qur’an memiliki dimensi kemukjizatan (I’jaz) yang menjadi bukti kebenaran sumbernya yang berasal dari zat Ilahiyah. Dimensi ini mencakup keindahan bahasa yang tidak tertandingi, ketepatan informasi ghaib, hingga keselarasan dengan fakta-fakta ilmiah yang baru terungkap berabad-abad kemudian. Melalui pembahasan dalam bab ini, kita akan membedah secara sistematis bagaimana posisi Al-Qur’an dalam hierarki hukum Islam, sejarah panjang pembukuannya, serta alasan fundamental mengapa kitab ini tetap menjadi pedoman hidup yang absolut dan relevan bagi manusia di tengah perubahan zaman yang sangat dinamis.</w:t>
      </w:r>
    </w:p>
    <w:p w14:paraId="028A035E" w14:textId="03AFCF18" w:rsidR="00FE3658" w:rsidRDefault="00FE3658" w:rsidP="00FE3658">
      <w:pPr>
        <w:ind w:left="709"/>
      </w:pPr>
    </w:p>
    <w:p w14:paraId="26EA99EA" w14:textId="750D66CE" w:rsidR="00FE3658" w:rsidRDefault="00FE3658" w:rsidP="00946FF9">
      <w:pPr>
        <w:pStyle w:val="Heading3"/>
        <w:numPr>
          <w:ilvl w:val="0"/>
          <w:numId w:val="27"/>
        </w:numPr>
      </w:pPr>
      <w:bookmarkStart w:id="9" w:name="_Toc222720422"/>
      <w:r>
        <w:t>Kedudukan Al-Qur’an sebagai Sumber Hukum Pertama (Al-Ashl al-Awwal)</w:t>
      </w:r>
      <w:bookmarkEnd w:id="9"/>
    </w:p>
    <w:p w14:paraId="111F6E64" w14:textId="25C52BFF" w:rsidR="00FE3658" w:rsidRDefault="00FE3658" w:rsidP="00FE3658">
      <w:pPr>
        <w:ind w:left="709"/>
      </w:pPr>
      <w:r>
        <w:t xml:space="preserve">Al-Qur’an bukan sekadar kitab bacaan, melainkan konstitusi tertinggi (Dustur) bagi kehidupan manusia. Dalam hierarki hukum Islam, Al-Qur’an menempati posisi puncak. Segala bentuk aturan, baik itu Hadis maupun </w:t>
      </w:r>
      <w:r>
        <w:lastRenderedPageBreak/>
        <w:t>Ijtihad, tidak boleh bertentangan dengan prinsip dasar yang termaktub di dalamnya.</w:t>
      </w:r>
    </w:p>
    <w:p w14:paraId="18359448" w14:textId="77777777" w:rsidR="00FE3658" w:rsidRDefault="00FE3658" w:rsidP="00FE3658">
      <w:pPr>
        <w:ind w:left="709"/>
      </w:pPr>
    </w:p>
    <w:p w14:paraId="7DDAB7A2" w14:textId="50126921" w:rsidR="00FE3658" w:rsidRDefault="00FE3658" w:rsidP="00946FF9">
      <w:pPr>
        <w:pStyle w:val="ListParagraph"/>
        <w:numPr>
          <w:ilvl w:val="0"/>
          <w:numId w:val="5"/>
        </w:numPr>
      </w:pPr>
      <w:r>
        <w:t>Dasar Hukum Kehujjan Al-Qur’an</w:t>
      </w:r>
    </w:p>
    <w:p w14:paraId="4AC3C2BA" w14:textId="5C668242" w:rsidR="00FE3658" w:rsidRDefault="00FE3658" w:rsidP="009A3454">
      <w:pPr>
        <w:ind w:left="709" w:firstLine="10"/>
      </w:pPr>
      <w:r>
        <w:t>Otoritas Al-Qur’an sebagai sumber hukum bersifat absolut dan universal. Allah SWT berfirman dalam Surah An-Nisa ayat 105:</w:t>
      </w:r>
    </w:p>
    <w:p w14:paraId="639FFD5C" w14:textId="77777777" w:rsidR="009A3454" w:rsidRDefault="009A3454" w:rsidP="009A3454">
      <w:pPr>
        <w:ind w:left="709" w:firstLine="10"/>
      </w:pPr>
    </w:p>
    <w:p w14:paraId="53124398" w14:textId="1E8670C2" w:rsidR="00FE3658" w:rsidRDefault="00FE3658" w:rsidP="00FE3658">
      <w:pPr>
        <w:ind w:left="709"/>
      </w:pPr>
      <w:r>
        <w:t xml:space="preserve">إِنَّآ أَنزَلْنَآ إِلَيْكَ </w:t>
      </w:r>
      <w:r>
        <w:rPr>
          <w:rFonts w:hint="cs"/>
        </w:rPr>
        <w:t>ٱ</w:t>
      </w:r>
      <w:r>
        <w:rPr>
          <w:rFonts w:hint="eastAsia"/>
        </w:rPr>
        <w:t>لْكِتَٰبَ</w:t>
      </w:r>
      <w:r>
        <w:t xml:space="preserve"> بِ</w:t>
      </w:r>
      <w:r>
        <w:rPr>
          <w:rFonts w:hint="cs"/>
        </w:rPr>
        <w:t>ٱ</w:t>
      </w:r>
      <w:r>
        <w:rPr>
          <w:rFonts w:hint="eastAsia"/>
        </w:rPr>
        <w:t>لْحَقِّ</w:t>
      </w:r>
      <w:r>
        <w:t xml:space="preserve"> لِتَحْكُمَ بَيْنَ </w:t>
      </w:r>
      <w:r>
        <w:rPr>
          <w:rFonts w:hint="cs"/>
        </w:rPr>
        <w:t>ٱ</w:t>
      </w:r>
      <w:r>
        <w:rPr>
          <w:rFonts w:hint="eastAsia"/>
        </w:rPr>
        <w:t>لنَّاسِ</w:t>
      </w:r>
      <w:r>
        <w:t xml:space="preserve"> بِمَآ أَرَىٰكَ </w:t>
      </w:r>
      <w:r>
        <w:rPr>
          <w:rFonts w:hint="cs"/>
        </w:rPr>
        <w:t>ٱ</w:t>
      </w:r>
      <w:r>
        <w:rPr>
          <w:rFonts w:hint="eastAsia"/>
        </w:rPr>
        <w:t>للَّهُ</w:t>
      </w:r>
      <w:r>
        <w:t xml:space="preserve"> ۚ وَلَا تَكُن لِّلْخَآئِنِينَ خَصِيمًا</w:t>
      </w:r>
      <w:r w:rsidR="009A3454">
        <w:t xml:space="preserve">   </w:t>
      </w:r>
      <w:r w:rsidR="009A3454">
        <w:tab/>
      </w:r>
      <w:r w:rsidR="009A3454">
        <w:tab/>
      </w:r>
      <w:r w:rsidR="009A3454">
        <w:tab/>
      </w:r>
      <w:r w:rsidR="009A3454">
        <w:tab/>
      </w:r>
    </w:p>
    <w:p w14:paraId="7EB7F8E1" w14:textId="0BC79508" w:rsidR="00FE3658" w:rsidRDefault="00FE3658" w:rsidP="00FE3658">
      <w:pPr>
        <w:ind w:left="709"/>
      </w:pPr>
      <w:r>
        <w:t>"Sungguh, Kami telah menurunkan Kitab (Al-Qur'an) kepadamu (Muhammad) membawa kebenaran, agar engkau mengadili antara manusia dengan apa yang telah diajarkan Allah kepadamu, dan janganlah engkau menjadi penantang (orang yang tidak bersalah), karena (membela) orang-orang yang berkhianat."</w:t>
      </w:r>
    </w:p>
    <w:p w14:paraId="02AD08E2" w14:textId="77777777" w:rsidR="009A3454" w:rsidRDefault="009A3454" w:rsidP="00FE3658">
      <w:pPr>
        <w:ind w:left="709"/>
      </w:pPr>
    </w:p>
    <w:p w14:paraId="72D3C7B2" w14:textId="176E7B33" w:rsidR="00FE3658" w:rsidRDefault="00FE3658" w:rsidP="00946FF9">
      <w:pPr>
        <w:pStyle w:val="ListParagraph"/>
        <w:numPr>
          <w:ilvl w:val="0"/>
          <w:numId w:val="5"/>
        </w:numPr>
      </w:pPr>
      <w:r>
        <w:t>Sifat Hukum dalam Al-Qur’an</w:t>
      </w:r>
    </w:p>
    <w:p w14:paraId="4AB8D804" w14:textId="41463B0A" w:rsidR="009A3454" w:rsidRDefault="00FE3658" w:rsidP="009A3454">
      <w:pPr>
        <w:ind w:left="709"/>
      </w:pPr>
      <w:r>
        <w:t>Berdasarkan kajian resume jurnal, hukum dalam Al-Qur'an terbagi menjadi dua sifat penyampaian:</w:t>
      </w:r>
    </w:p>
    <w:p w14:paraId="56381E11" w14:textId="77777777" w:rsidR="00FE3658" w:rsidRDefault="00FE3658" w:rsidP="00946FF9">
      <w:pPr>
        <w:pStyle w:val="ListParagraph"/>
        <w:numPr>
          <w:ilvl w:val="0"/>
          <w:numId w:val="6"/>
        </w:numPr>
      </w:pPr>
      <w:r>
        <w:t>Qath’i al-Wurud: Kepastian sumbernya. Seluruh ayat Al-Qur'an adalah qath'i karena sampai kepada kita melalui jalur mutawatir (kerumunan orang banyak yang mustahil berbohong).</w:t>
      </w:r>
    </w:p>
    <w:p w14:paraId="41E666C4" w14:textId="3E53BD75" w:rsidR="00FE3658" w:rsidRDefault="00FE3658" w:rsidP="00946FF9">
      <w:pPr>
        <w:pStyle w:val="ListParagraph"/>
        <w:numPr>
          <w:ilvl w:val="0"/>
          <w:numId w:val="6"/>
        </w:numPr>
      </w:pPr>
      <w:r>
        <w:t>Qath’i &amp; Dzanni al-Dalalah: Kepastian maknanya. Ada ayat yang maknanya sudah pasti (seperti bagian waris) dan ada yang masih memerlukan penafsiran lebih dalam (dzanni).</w:t>
      </w:r>
    </w:p>
    <w:p w14:paraId="2D980EA4" w14:textId="77777777" w:rsidR="009A3454" w:rsidRDefault="009A3454" w:rsidP="009A3454">
      <w:pPr>
        <w:pStyle w:val="ListParagraph"/>
        <w:ind w:left="1419" w:firstLine="0"/>
      </w:pPr>
    </w:p>
    <w:p w14:paraId="3F0138F5" w14:textId="715CB472" w:rsidR="00FE3658" w:rsidRDefault="00FE3658" w:rsidP="00946FF9">
      <w:pPr>
        <w:pStyle w:val="Heading3"/>
        <w:numPr>
          <w:ilvl w:val="0"/>
          <w:numId w:val="27"/>
        </w:numPr>
      </w:pPr>
      <w:bookmarkStart w:id="10" w:name="_Toc222720423"/>
      <w:r>
        <w:t>Sejarah dan Proses Kodifikasi: Menjaga Otentisitas Wahyu</w:t>
      </w:r>
      <w:bookmarkEnd w:id="10"/>
    </w:p>
    <w:p w14:paraId="2CF2DAFC" w14:textId="30C97F44" w:rsidR="00FE3658" w:rsidRDefault="00FE3658" w:rsidP="00FE3658">
      <w:pPr>
        <w:ind w:left="709"/>
      </w:pPr>
      <w:r>
        <w:t>Rumusan masalah kedua mempertanyakan bagaimana Al-Qur’an sampai kepada kita secara utuh. Proses ini melalui tiga fase krusial yang menjamin tidak ada satu huruf pun yang berubah.</w:t>
      </w:r>
    </w:p>
    <w:p w14:paraId="3D2422C1" w14:textId="128AE574" w:rsidR="009A3454" w:rsidRDefault="009A3454" w:rsidP="00FE3658">
      <w:pPr>
        <w:ind w:left="709"/>
      </w:pPr>
    </w:p>
    <w:p w14:paraId="75915719" w14:textId="63C7509E" w:rsidR="00CD2A30" w:rsidRDefault="00CD2A30" w:rsidP="00FE3658">
      <w:pPr>
        <w:ind w:left="709"/>
      </w:pPr>
    </w:p>
    <w:p w14:paraId="706CA506" w14:textId="77777777" w:rsidR="00CD2A30" w:rsidRDefault="00CD2A30" w:rsidP="00FE3658">
      <w:pPr>
        <w:ind w:left="709"/>
      </w:pPr>
    </w:p>
    <w:p w14:paraId="7BC7B010" w14:textId="01807C7F" w:rsidR="00FE3658" w:rsidRDefault="00FE3658" w:rsidP="00946FF9">
      <w:pPr>
        <w:pStyle w:val="ListParagraph"/>
        <w:numPr>
          <w:ilvl w:val="0"/>
          <w:numId w:val="7"/>
        </w:numPr>
      </w:pPr>
      <w:r>
        <w:lastRenderedPageBreak/>
        <w:t>Fase Hafalan dan Catatan (Era Kenabian)</w:t>
      </w:r>
    </w:p>
    <w:p w14:paraId="36BA50B2" w14:textId="1303B90A" w:rsidR="00FE3658" w:rsidRDefault="00FE3658" w:rsidP="00FE3658">
      <w:pPr>
        <w:ind w:left="709"/>
      </w:pPr>
      <w:r>
        <w:t>Pada masa Rasulullah SAW, Al-Qur’an dijaga dengan dua cara: Fi al-Sudur (dalam dada/hafalan) dan Fi al-Suthur (dalam tulisan). Setiap kali wahyu turun, Nabi memerintahkan para penulis wahyu seperti Zaid bin Thabit untuk mencatatnya.</w:t>
      </w:r>
    </w:p>
    <w:p w14:paraId="10DE70CE" w14:textId="77777777" w:rsidR="00CD2A30" w:rsidRDefault="00CD2A30" w:rsidP="00FE3658">
      <w:pPr>
        <w:ind w:left="709"/>
      </w:pPr>
    </w:p>
    <w:p w14:paraId="24B6924F" w14:textId="709CB415" w:rsidR="00FE3658" w:rsidRDefault="00FE3658" w:rsidP="00946FF9">
      <w:pPr>
        <w:pStyle w:val="ListParagraph"/>
        <w:numPr>
          <w:ilvl w:val="0"/>
          <w:numId w:val="7"/>
        </w:numPr>
      </w:pPr>
      <w:r>
        <w:t>Fase Pengumpulan (Era Abu Bakar Ash-Shiddiq)</w:t>
      </w:r>
    </w:p>
    <w:p w14:paraId="0B17ABC8" w14:textId="2A6053E4" w:rsidR="00FE3658" w:rsidRDefault="00FE3658" w:rsidP="00FE3658">
      <w:pPr>
        <w:ind w:left="709"/>
      </w:pPr>
      <w:r>
        <w:t>Latar belakang kodifikasi pertama adalah kekhawatiran Umar bin Khattab atas gugurnya 70 Huffaz (penghafal Al-Qur'an) dalam Perang Yamamah.</w:t>
      </w:r>
    </w:p>
    <w:p w14:paraId="4C7F0F6B" w14:textId="77777777" w:rsidR="009A3454" w:rsidRDefault="009A3454" w:rsidP="00FE3658">
      <w:pPr>
        <w:ind w:left="709"/>
      </w:pPr>
    </w:p>
    <w:p w14:paraId="2625CB49" w14:textId="5555917F" w:rsidR="00FE3658" w:rsidRDefault="00FE3658" w:rsidP="00946FF9">
      <w:pPr>
        <w:pStyle w:val="ListParagraph"/>
        <w:numPr>
          <w:ilvl w:val="0"/>
          <w:numId w:val="7"/>
        </w:numPr>
      </w:pPr>
      <w:r>
        <w:t>Fase Standardisasi (Era Utsman bin Affan)</w:t>
      </w:r>
    </w:p>
    <w:p w14:paraId="12F468C5" w14:textId="77777777" w:rsidR="00FE3658" w:rsidRDefault="00FE3658" w:rsidP="00FE3658">
      <w:pPr>
        <w:ind w:left="709"/>
      </w:pPr>
      <w:r>
        <w:t>Terjadinya perbedaan dialek (Lughah) di wilayah Islam yang semakin luas memicu potensi perpecahan. Utsman bin Affan kemudian membentuk kepanitiaan untuk membukukan Al-Qur'an dalam satu dialek resmi (Quraisy) yang dikenal dengan Mushaf Al-Imam atau Rasm Utsmani.</w:t>
      </w:r>
    </w:p>
    <w:p w14:paraId="4563F85A" w14:textId="6817219E" w:rsidR="00FE3658" w:rsidRDefault="00FE3658" w:rsidP="00FE3658">
      <w:pPr>
        <w:ind w:left="709"/>
      </w:pPr>
      <w:r>
        <w:t>Allah menjamin pemeliharaan ini dalam Surah Al-Hijr ayat 9:</w:t>
      </w:r>
    </w:p>
    <w:p w14:paraId="5A719372" w14:textId="77777777" w:rsidR="009A3454" w:rsidRDefault="009A3454" w:rsidP="009A3454"/>
    <w:p w14:paraId="273B63AC" w14:textId="42E0977B" w:rsidR="00FE3658" w:rsidRDefault="00FE3658" w:rsidP="00FE3658">
      <w:pPr>
        <w:ind w:left="709"/>
      </w:pPr>
      <w:r>
        <w:t>إِنَّا نَحْنُ نَزَّلْنَا الذِّكْرَ وَإِنَّا لَهُ لَحَافِظُون</w:t>
      </w:r>
    </w:p>
    <w:p w14:paraId="3D201B5B" w14:textId="77777777" w:rsidR="009A3454" w:rsidRDefault="009A3454" w:rsidP="00FE3658">
      <w:pPr>
        <w:ind w:left="709"/>
      </w:pPr>
    </w:p>
    <w:p w14:paraId="2C6B8232" w14:textId="13C64B73" w:rsidR="00FE3658" w:rsidRDefault="00FE3658" w:rsidP="00FE3658">
      <w:pPr>
        <w:ind w:left="709"/>
      </w:pPr>
      <w:r>
        <w:t>"Sesungguhnya Kamilah yang menurunkan Al-Qur'an, dan pasti Kami (pula) yang memeliharanya."</w:t>
      </w:r>
    </w:p>
    <w:p w14:paraId="39494901" w14:textId="77777777" w:rsidR="009A3454" w:rsidRDefault="009A3454" w:rsidP="00FE3658">
      <w:pPr>
        <w:ind w:left="709"/>
      </w:pPr>
    </w:p>
    <w:p w14:paraId="336E814C" w14:textId="6693DD17" w:rsidR="00FE3658" w:rsidRDefault="00FE3658" w:rsidP="00946FF9">
      <w:pPr>
        <w:pStyle w:val="Heading3"/>
        <w:numPr>
          <w:ilvl w:val="0"/>
          <w:numId w:val="27"/>
        </w:numPr>
      </w:pPr>
      <w:bookmarkStart w:id="11" w:name="_Toc222720424"/>
      <w:r>
        <w:t>Dimensi Mukjizat Al-Qur’an: Pedoman Absolut Manusia</w:t>
      </w:r>
      <w:bookmarkEnd w:id="11"/>
    </w:p>
    <w:p w14:paraId="3162FEE0" w14:textId="5698FD81" w:rsidR="00FE3658" w:rsidRDefault="00FE3658" w:rsidP="00FE3658">
      <w:pPr>
        <w:ind w:left="709"/>
      </w:pPr>
      <w:r>
        <w:t>Al-Qur'an menjadi pedoman absolut karena ia memiliki I’jaz (kemukjizatan) yang melemahkan lawan bicara. Mukjizat ini bukan sihir, melainkan bukti kebenaran intelektual.</w:t>
      </w:r>
    </w:p>
    <w:p w14:paraId="46422BB5" w14:textId="77777777" w:rsidR="00C9417B" w:rsidRDefault="00C9417B" w:rsidP="00FE3658">
      <w:pPr>
        <w:ind w:left="709"/>
      </w:pPr>
    </w:p>
    <w:p w14:paraId="3DD8AF0B" w14:textId="3CC03D0E" w:rsidR="00FE3658" w:rsidRDefault="00FE3658" w:rsidP="00946FF9">
      <w:pPr>
        <w:pStyle w:val="ListParagraph"/>
        <w:numPr>
          <w:ilvl w:val="0"/>
          <w:numId w:val="8"/>
        </w:numPr>
      </w:pPr>
      <w:r>
        <w:t>I’jaz Lughawi (Keindahan Bahasa)</w:t>
      </w:r>
    </w:p>
    <w:p w14:paraId="3CC00067" w14:textId="1E0360CE" w:rsidR="00FE3658" w:rsidRDefault="00FE3658" w:rsidP="00FE3658">
      <w:pPr>
        <w:ind w:left="709"/>
      </w:pPr>
      <w:r>
        <w:t>Struktur bahasa Al-Qur’an berada di atas kemampuan manusia mana pun. Allah menantang manusia dalam Surah Al-Baqarah ayat 23:</w:t>
      </w:r>
    </w:p>
    <w:p w14:paraId="02A5838D" w14:textId="77777777" w:rsidR="00C9417B" w:rsidRDefault="00C9417B" w:rsidP="00FE3658">
      <w:pPr>
        <w:ind w:left="709"/>
      </w:pPr>
    </w:p>
    <w:p w14:paraId="7C13808A" w14:textId="409A3CD8" w:rsidR="00C9417B" w:rsidRDefault="00FE3658" w:rsidP="00CD2A30">
      <w:pPr>
        <w:ind w:left="709"/>
      </w:pPr>
      <w:r>
        <w:t>وَإِن كُنتُمْ فِي رَيْبٍ مِّمَّا نَزَّلْنَا عَلَىٰ عَبْدِنَا فَأْتُوا بِسُورَةٍ مِّن مِّثْلِهِ</w:t>
      </w:r>
    </w:p>
    <w:p w14:paraId="5B14B208" w14:textId="09837BAC" w:rsidR="00C9417B" w:rsidRDefault="00FE3658" w:rsidP="00CD2A30">
      <w:pPr>
        <w:ind w:left="709"/>
      </w:pPr>
      <w:r>
        <w:lastRenderedPageBreak/>
        <w:t>"Dan jika kamu meragukan (Al-Qur'an) yang Kami turunkan kepada hamba Kami (Muhammad), maka buatlah satu surah semisal dengannya..."</w:t>
      </w:r>
    </w:p>
    <w:p w14:paraId="142C285D" w14:textId="77777777" w:rsidR="00CD2A30" w:rsidRDefault="00CD2A30" w:rsidP="00CD2A30">
      <w:pPr>
        <w:ind w:left="709"/>
      </w:pPr>
    </w:p>
    <w:p w14:paraId="77B1B7E5" w14:textId="064FC5EC" w:rsidR="00FE3658" w:rsidRDefault="00FE3658" w:rsidP="00946FF9">
      <w:pPr>
        <w:pStyle w:val="ListParagraph"/>
        <w:numPr>
          <w:ilvl w:val="0"/>
          <w:numId w:val="8"/>
        </w:numPr>
      </w:pPr>
      <w:r>
        <w:t>I’jaz 'Ilmi (Sains dan Pengetahuan)</w:t>
      </w:r>
    </w:p>
    <w:p w14:paraId="77E8D4A2" w14:textId="67EC8753" w:rsidR="00FE3658" w:rsidRDefault="00FE3658" w:rsidP="00FE3658">
      <w:pPr>
        <w:ind w:left="709"/>
      </w:pPr>
      <w:r>
        <w:t>Al-Qur'an mengandung fakta ilmiah yang baru terungkap oleh teknologi modern ribuan tahun kemudian. Contohnya tentang asal usul alam semesta (Big Bang) dalam Surah Al-Anbiya ayat 30:</w:t>
      </w:r>
    </w:p>
    <w:p w14:paraId="781077E8" w14:textId="77777777" w:rsidR="00C9417B" w:rsidRDefault="00C9417B" w:rsidP="00FE3658">
      <w:pPr>
        <w:ind w:left="709"/>
      </w:pPr>
    </w:p>
    <w:p w14:paraId="3A324237" w14:textId="3763EE05" w:rsidR="00FE3658" w:rsidRDefault="00FE3658" w:rsidP="00FE3658">
      <w:pPr>
        <w:ind w:left="709"/>
      </w:pPr>
      <w:r>
        <w:t>أَوَلَمْ يَرَ الَّذِينَ كَفَرُوا أَنَّ السَّمَاوَاتِ وَالْأَرْضَ كَانَتَا رَتْقًا فَفَتَقْنَاهُمَا</w:t>
      </w:r>
    </w:p>
    <w:p w14:paraId="45158F5A" w14:textId="77777777" w:rsidR="00C9417B" w:rsidRDefault="00C9417B" w:rsidP="00FE3658">
      <w:pPr>
        <w:ind w:left="709"/>
      </w:pPr>
    </w:p>
    <w:p w14:paraId="3522F918" w14:textId="0FAEF68F" w:rsidR="00FE3658" w:rsidRDefault="00FE3658" w:rsidP="00FE3658">
      <w:pPr>
        <w:ind w:left="709"/>
      </w:pPr>
      <w:r>
        <w:t>"Dan apakah orang-orang kafir tidak mengetahui bahwa langit dan bumi keduanya dahulu menyatu, kemudian Kami pisahkan antara keduanya..."</w:t>
      </w:r>
    </w:p>
    <w:p w14:paraId="46357D07" w14:textId="77777777" w:rsidR="00C9417B" w:rsidRDefault="00C9417B" w:rsidP="00FE3658">
      <w:pPr>
        <w:ind w:left="709"/>
      </w:pPr>
    </w:p>
    <w:p w14:paraId="19BAE1A4" w14:textId="346EAE98" w:rsidR="00FE3658" w:rsidRDefault="00FE3658" w:rsidP="00946FF9">
      <w:pPr>
        <w:pStyle w:val="ListParagraph"/>
        <w:numPr>
          <w:ilvl w:val="0"/>
          <w:numId w:val="8"/>
        </w:numPr>
      </w:pPr>
      <w:r>
        <w:t>I’jaz Tasyri’ (Hukum yang Sempurna)</w:t>
      </w:r>
    </w:p>
    <w:p w14:paraId="316F14D7" w14:textId="7DEAD6F6" w:rsidR="00FE3658" w:rsidRDefault="00FE3658" w:rsidP="00FE3658">
      <w:pPr>
        <w:ind w:left="709"/>
      </w:pPr>
      <w:r>
        <w:t>Keadilan hukum Al-Qur'an bersifat lintas zaman. Berbeda dengan hukum buatan manusia yang sering kali bias kepentingan kelompok atau berubah-ubah mengikuti tren, Al-Qur'an memberikan prinsip keadilan universal yang tetap relevan sepanjang masa.</w:t>
      </w:r>
    </w:p>
    <w:p w14:paraId="3545A28A" w14:textId="77777777" w:rsidR="00C9417B" w:rsidRDefault="00C9417B" w:rsidP="00FE3658">
      <w:pPr>
        <w:ind w:left="709"/>
      </w:pPr>
    </w:p>
    <w:p w14:paraId="0D7F41CB" w14:textId="40F3A928" w:rsidR="00FE3658" w:rsidRDefault="00FE3658" w:rsidP="00946FF9">
      <w:pPr>
        <w:pStyle w:val="Heading3"/>
        <w:numPr>
          <w:ilvl w:val="0"/>
          <w:numId w:val="27"/>
        </w:numPr>
      </w:pPr>
      <w:bookmarkStart w:id="12" w:name="_Toc222720425"/>
      <w:r>
        <w:t>Relevansi Al-Qur'an sebagai Pedoman Hidup</w:t>
      </w:r>
      <w:bookmarkEnd w:id="12"/>
    </w:p>
    <w:p w14:paraId="660BB95F" w14:textId="77777777" w:rsidR="00FE3658" w:rsidRDefault="00FE3658" w:rsidP="00FE3658">
      <w:pPr>
        <w:ind w:left="709"/>
      </w:pPr>
      <w:r>
        <w:t>Sebagai pedoman absolut, Al-Qur'an mencakup tiga aspek utama hubungan manusia:</w:t>
      </w:r>
    </w:p>
    <w:p w14:paraId="6AD36D4A" w14:textId="77777777" w:rsidR="00FE3658" w:rsidRDefault="00FE3658" w:rsidP="00946FF9">
      <w:pPr>
        <w:pStyle w:val="ListParagraph"/>
        <w:numPr>
          <w:ilvl w:val="0"/>
          <w:numId w:val="9"/>
        </w:numPr>
      </w:pPr>
      <w:r>
        <w:t>Hablun Minallah: Mengatur ketauhidan dan ibadah murni.</w:t>
      </w:r>
    </w:p>
    <w:p w14:paraId="4C14B2C8" w14:textId="77777777" w:rsidR="00FE3658" w:rsidRDefault="00FE3658" w:rsidP="00946FF9">
      <w:pPr>
        <w:pStyle w:val="ListParagraph"/>
        <w:numPr>
          <w:ilvl w:val="0"/>
          <w:numId w:val="9"/>
        </w:numPr>
      </w:pPr>
      <w:r>
        <w:t>Hablun Minannas: Mengatur sosial, ekonomi, dan politik (Muamalah).</w:t>
      </w:r>
    </w:p>
    <w:p w14:paraId="0AA88A11" w14:textId="4FA02EE5" w:rsidR="00FE3658" w:rsidRDefault="00FE3658" w:rsidP="00946FF9">
      <w:pPr>
        <w:pStyle w:val="ListParagraph"/>
        <w:numPr>
          <w:ilvl w:val="0"/>
          <w:numId w:val="9"/>
        </w:numPr>
      </w:pPr>
      <w:r>
        <w:t>Hablun Minal 'Alam: Mengatur bagaimana manusia mengelola alam semesta sebagai Khalifah.</w:t>
      </w:r>
    </w:p>
    <w:p w14:paraId="4F33F0FD" w14:textId="7A3D1A9C" w:rsidR="0039077C" w:rsidRDefault="0039077C" w:rsidP="00FE3658">
      <w:pPr>
        <w:ind w:left="709"/>
      </w:pPr>
    </w:p>
    <w:p w14:paraId="1532C517" w14:textId="57BFC4EB" w:rsidR="00084A5B" w:rsidRDefault="00084A5B" w:rsidP="00FE3658">
      <w:pPr>
        <w:ind w:left="709"/>
      </w:pPr>
    </w:p>
    <w:p w14:paraId="72F242BC" w14:textId="01A94ED7" w:rsidR="00084A5B" w:rsidRDefault="00084A5B" w:rsidP="00FE3658">
      <w:pPr>
        <w:ind w:left="709"/>
      </w:pPr>
    </w:p>
    <w:p w14:paraId="5742307F" w14:textId="77777777" w:rsidR="00084A5B" w:rsidRDefault="00084A5B" w:rsidP="00FE3658">
      <w:pPr>
        <w:ind w:left="709"/>
      </w:pPr>
    </w:p>
    <w:p w14:paraId="13975536" w14:textId="598CD0BF" w:rsidR="0039077C" w:rsidRDefault="0039077C" w:rsidP="00946FF9">
      <w:pPr>
        <w:pStyle w:val="Heading3"/>
        <w:numPr>
          <w:ilvl w:val="0"/>
          <w:numId w:val="27"/>
        </w:numPr>
      </w:pPr>
      <w:bookmarkStart w:id="13" w:name="_Toc222720426"/>
      <w:r>
        <w:lastRenderedPageBreak/>
        <w:t>Kedudukan Al-Qur'an sebagai Al-Mashdar al-Awwal (Analisis Yuridis)</w:t>
      </w:r>
      <w:bookmarkEnd w:id="13"/>
    </w:p>
    <w:p w14:paraId="2FACB4DC" w14:textId="40AA2AAF" w:rsidR="0039077C" w:rsidRDefault="0039077C" w:rsidP="0039077C">
      <w:pPr>
        <w:ind w:left="709"/>
      </w:pPr>
      <w:r>
        <w:t>Dalam materi resume jurnal, ditekankan bahwa Al-Qur'an adalah sumber hukum yang bersifat independen (Mustaqill). Artinya, keabsahan hukum Al-Qur'an tidak bergantung pada sumber lain, melainkan sumber lainlah yang bergantung padanya.</w:t>
      </w:r>
    </w:p>
    <w:p w14:paraId="72FC8AA9" w14:textId="77777777" w:rsidR="0049397A" w:rsidRDefault="0049397A" w:rsidP="0039077C">
      <w:pPr>
        <w:ind w:left="709"/>
      </w:pPr>
    </w:p>
    <w:p w14:paraId="0FA33743" w14:textId="44FECBD7" w:rsidR="0039077C" w:rsidRDefault="0039077C" w:rsidP="00946FF9">
      <w:pPr>
        <w:pStyle w:val="ListParagraph"/>
        <w:numPr>
          <w:ilvl w:val="0"/>
          <w:numId w:val="17"/>
        </w:numPr>
      </w:pPr>
      <w:r>
        <w:t>Kehujjan Al-Qur'an secara Akli dan Nakli</w:t>
      </w:r>
    </w:p>
    <w:p w14:paraId="038BC8EE" w14:textId="67FB7DD7" w:rsidR="0039077C" w:rsidRDefault="0039077C" w:rsidP="0039077C">
      <w:pPr>
        <w:ind w:left="709"/>
      </w:pPr>
      <w:r>
        <w:t>Secara Nakli (teks), Al-Qur'an menegaskan otoritasnya sendiri. Selain Surah An-Nisa: 105 yang telah disebutkan, Allah juga berfirman dalam Surah Al-Ma'idah ayat 48:</w:t>
      </w:r>
    </w:p>
    <w:p w14:paraId="36178536" w14:textId="77777777" w:rsidR="0049397A" w:rsidRDefault="0049397A" w:rsidP="0039077C">
      <w:pPr>
        <w:ind w:left="709"/>
      </w:pPr>
    </w:p>
    <w:p w14:paraId="24A7FFCB" w14:textId="54C17015" w:rsidR="0039077C" w:rsidRDefault="0039077C" w:rsidP="0039077C">
      <w:pPr>
        <w:ind w:left="709"/>
      </w:pPr>
      <w:r>
        <w:t xml:space="preserve">وَأَنزَلْنَآ إِلَيْكَ </w:t>
      </w:r>
      <w:r>
        <w:rPr>
          <w:rFonts w:hint="cs"/>
        </w:rPr>
        <w:t>ٱ</w:t>
      </w:r>
      <w:r>
        <w:rPr>
          <w:rFonts w:hint="eastAsia"/>
        </w:rPr>
        <w:t>لْكِتَٰبَ</w:t>
      </w:r>
      <w:r>
        <w:t xml:space="preserve"> بِ</w:t>
      </w:r>
      <w:r>
        <w:rPr>
          <w:rFonts w:hint="cs"/>
        </w:rPr>
        <w:t>ٱ</w:t>
      </w:r>
      <w:r>
        <w:rPr>
          <w:rFonts w:hint="eastAsia"/>
        </w:rPr>
        <w:t>لْحَقِّ</w:t>
      </w:r>
      <w:r>
        <w:t xml:space="preserve"> مُصَدِّقًا لِّمَا بَيْنَ يَدَيْهِ مِنَ </w:t>
      </w:r>
      <w:r>
        <w:rPr>
          <w:rFonts w:hint="cs"/>
        </w:rPr>
        <w:t>ٱ</w:t>
      </w:r>
      <w:r>
        <w:rPr>
          <w:rFonts w:hint="eastAsia"/>
        </w:rPr>
        <w:t>لْكِتَٰبِ</w:t>
      </w:r>
      <w:r>
        <w:t xml:space="preserve"> وَمُهَيْمِنًا عَلَيْهِ</w:t>
      </w:r>
    </w:p>
    <w:p w14:paraId="1BF5B577" w14:textId="77777777" w:rsidR="0049397A" w:rsidRDefault="0049397A" w:rsidP="0039077C">
      <w:pPr>
        <w:ind w:left="709"/>
      </w:pPr>
    </w:p>
    <w:p w14:paraId="5C0CE476" w14:textId="586A00AA" w:rsidR="0039077C" w:rsidRDefault="0039077C" w:rsidP="0039077C">
      <w:pPr>
        <w:ind w:left="709"/>
      </w:pPr>
      <w:r>
        <w:t>"Dan Kami telah menurunkan Kitab (Al-Qur'an) kepadamu (Muhammad) dengan membawa kebenaran, yang membenarkan kitab-kitab yang diturunkan sebelumnya dan menjaganya (Muhaimin)..."</w:t>
      </w:r>
    </w:p>
    <w:p w14:paraId="75A84DE6" w14:textId="77777777" w:rsidR="0049397A" w:rsidRDefault="0049397A" w:rsidP="0039077C">
      <w:pPr>
        <w:ind w:left="709"/>
      </w:pPr>
    </w:p>
    <w:p w14:paraId="75A57B46" w14:textId="77777777" w:rsidR="0039077C" w:rsidRDefault="0039077C" w:rsidP="0039077C">
      <w:pPr>
        <w:ind w:left="709"/>
      </w:pPr>
      <w:r>
        <w:t>Kata "Muhaimin" dalam jurnal hukum Islam sering dimaknai sebagai "penjaga" sekaligus "pengoreksi". Ini menunjukkan bahwa Al-Qur'an adalah standar kebenaran tertinggi bagi hukum-hukum sebelumnya.</w:t>
      </w:r>
    </w:p>
    <w:p w14:paraId="64D00158" w14:textId="77777777" w:rsidR="0049397A" w:rsidRDefault="0049397A" w:rsidP="0039077C">
      <w:pPr>
        <w:ind w:left="709"/>
      </w:pPr>
    </w:p>
    <w:p w14:paraId="687728A9" w14:textId="266DAEEA" w:rsidR="0039077C" w:rsidRDefault="0039077C" w:rsidP="00946FF9">
      <w:pPr>
        <w:pStyle w:val="ListParagraph"/>
        <w:numPr>
          <w:ilvl w:val="0"/>
          <w:numId w:val="17"/>
        </w:numPr>
      </w:pPr>
      <w:r>
        <w:t>Klasifikasi Ayat Hukum (Ayatul Ahkam)</w:t>
      </w:r>
    </w:p>
    <w:p w14:paraId="40E6C4C6" w14:textId="7017AC94" w:rsidR="0049397A" w:rsidRDefault="0039077C" w:rsidP="0049397A">
      <w:pPr>
        <w:ind w:left="709"/>
      </w:pPr>
      <w:r>
        <w:t>Untuk mencapai kedalaman materi, kita harus membedah bagaimana Al-Qur'an memberikan aturan. Dari sekitar 6.236 ayat, terdapat sekitar 500-an ayat yang secara spesifik berbicara tentang hukum (Tasyri'):</w:t>
      </w:r>
    </w:p>
    <w:p w14:paraId="79AA059A" w14:textId="77777777" w:rsidR="0039077C" w:rsidRDefault="0039077C" w:rsidP="00946FF9">
      <w:pPr>
        <w:pStyle w:val="ListParagraph"/>
        <w:numPr>
          <w:ilvl w:val="0"/>
          <w:numId w:val="10"/>
        </w:numPr>
      </w:pPr>
      <w:r>
        <w:t>Ibadah Mahdhah: Mengatur hubungan ritual dengan Tuhan (Salat, Zakat, Puasa). Biasanya bersifat Global (Mujmal), yang nanti penjelasannya ada di Bab 2 (As-Sunnah).</w:t>
      </w:r>
    </w:p>
    <w:p w14:paraId="0AA5E3CD" w14:textId="77777777" w:rsidR="0039077C" w:rsidRDefault="0039077C" w:rsidP="00946FF9">
      <w:pPr>
        <w:pStyle w:val="ListParagraph"/>
        <w:numPr>
          <w:ilvl w:val="0"/>
          <w:numId w:val="10"/>
        </w:numPr>
      </w:pPr>
      <w:r>
        <w:t>Al-Ahwal al-Syakhshiyyah: Hukum keluarga (Nikah, Talak, Waris). Ayat-ayat ini biasanya sangat detail (Tafshili).</w:t>
      </w:r>
    </w:p>
    <w:p w14:paraId="1920F6E2" w14:textId="77777777" w:rsidR="0039077C" w:rsidRDefault="0039077C" w:rsidP="00946FF9">
      <w:pPr>
        <w:pStyle w:val="ListParagraph"/>
        <w:numPr>
          <w:ilvl w:val="0"/>
          <w:numId w:val="10"/>
        </w:numPr>
      </w:pPr>
      <w:r>
        <w:t>Al-Muamalah al-Madaniyah: Hukum sipil dan transaksi ekonomi. Prinsipnya adalah keadilan dan kerelaan ('An Taradhin).</w:t>
      </w:r>
    </w:p>
    <w:p w14:paraId="20ABF38D" w14:textId="01AEEFAE" w:rsidR="0039077C" w:rsidRDefault="0039077C" w:rsidP="00946FF9">
      <w:pPr>
        <w:pStyle w:val="ListParagraph"/>
        <w:numPr>
          <w:ilvl w:val="0"/>
          <w:numId w:val="10"/>
        </w:numPr>
      </w:pPr>
      <w:r>
        <w:lastRenderedPageBreak/>
        <w:t>Al-Jinayah: Hukum pidana Islam (Qishash, Hudud, Ta'zir).</w:t>
      </w:r>
    </w:p>
    <w:p w14:paraId="2F2D8E4D" w14:textId="77777777" w:rsidR="0049397A" w:rsidRDefault="0049397A" w:rsidP="0049397A">
      <w:pPr>
        <w:pStyle w:val="ListParagraph"/>
        <w:ind w:left="1419" w:firstLine="0"/>
      </w:pPr>
    </w:p>
    <w:p w14:paraId="7FAB2B94" w14:textId="3C295265" w:rsidR="0039077C" w:rsidRDefault="0039077C" w:rsidP="00946FF9">
      <w:pPr>
        <w:pStyle w:val="Heading3"/>
        <w:numPr>
          <w:ilvl w:val="0"/>
          <w:numId w:val="27"/>
        </w:numPr>
      </w:pPr>
      <w:bookmarkStart w:id="14" w:name="_Toc222720427"/>
      <w:r>
        <w:t>Proses Kodifikasi: Menjamin Transmisi Tanpa Celah</w:t>
      </w:r>
      <w:bookmarkEnd w:id="14"/>
    </w:p>
    <w:p w14:paraId="64B3D848" w14:textId="451BF9D0" w:rsidR="0039077C" w:rsidRDefault="0039077C" w:rsidP="0039077C">
      <w:pPr>
        <w:ind w:left="709"/>
      </w:pPr>
      <w:r>
        <w:t>Menjawab rumusan masalah tentang "Bagaimana proses kodifikasinya", kita harus melihat detail teknis yang menjamin Al-Qur'an tetap murni</w:t>
      </w:r>
      <w:r w:rsidR="00084A5B">
        <w:t>.</w:t>
      </w:r>
    </w:p>
    <w:p w14:paraId="7BBBCD2C" w14:textId="77777777" w:rsidR="00084A5B" w:rsidRDefault="00084A5B" w:rsidP="0039077C">
      <w:pPr>
        <w:ind w:left="709"/>
      </w:pPr>
    </w:p>
    <w:p w14:paraId="627D2463" w14:textId="52813F59" w:rsidR="0039077C" w:rsidRDefault="0039077C" w:rsidP="00946FF9">
      <w:pPr>
        <w:pStyle w:val="ListParagraph"/>
        <w:numPr>
          <w:ilvl w:val="0"/>
          <w:numId w:val="11"/>
        </w:numPr>
      </w:pPr>
      <w:r>
        <w:t>Akurasi Penulisan di Era Sahabat</w:t>
      </w:r>
    </w:p>
    <w:p w14:paraId="75E9C8D2" w14:textId="77777777" w:rsidR="0039077C" w:rsidRDefault="0039077C" w:rsidP="0039077C">
      <w:pPr>
        <w:ind w:left="709"/>
      </w:pPr>
      <w:r>
        <w:t>Proses kodifikasi bukan sekadar menyalin, tapi melakukan verifikasi berlapis. Zaid bin Thabit, sebagai ketua tim kodifikasi, menetapkan standar yang sangat ketat:</w:t>
      </w:r>
    </w:p>
    <w:p w14:paraId="24CA1ED8" w14:textId="77777777" w:rsidR="0039077C" w:rsidRDefault="0039077C" w:rsidP="00946FF9">
      <w:pPr>
        <w:pStyle w:val="ListParagraph"/>
        <w:numPr>
          <w:ilvl w:val="0"/>
          <w:numId w:val="12"/>
        </w:numPr>
      </w:pPr>
      <w:r>
        <w:t>Setiap ayat yang diserahkan harus memiliki dua saksi yang melihat ayat tersebut ditulis di hadapan Rasulullah SAW.</w:t>
      </w:r>
    </w:p>
    <w:p w14:paraId="790E165D" w14:textId="307198C7" w:rsidR="0039077C" w:rsidRDefault="0039077C" w:rsidP="00946FF9">
      <w:pPr>
        <w:pStyle w:val="ListParagraph"/>
        <w:numPr>
          <w:ilvl w:val="0"/>
          <w:numId w:val="12"/>
        </w:numPr>
      </w:pPr>
      <w:r>
        <w:t>Hafalan para sahabat harus dicocokkan dengan catatan fisik (pelepah kurma, kulit binatang, dll).</w:t>
      </w:r>
    </w:p>
    <w:p w14:paraId="10FEE050" w14:textId="77777777" w:rsidR="00084A5B" w:rsidRDefault="00084A5B" w:rsidP="00084A5B">
      <w:pPr>
        <w:pStyle w:val="ListParagraph"/>
        <w:ind w:left="1070" w:firstLine="0"/>
      </w:pPr>
    </w:p>
    <w:p w14:paraId="2C7CDC15" w14:textId="0C0C49EE" w:rsidR="0039077C" w:rsidRDefault="0039077C" w:rsidP="00946FF9">
      <w:pPr>
        <w:pStyle w:val="ListParagraph"/>
        <w:numPr>
          <w:ilvl w:val="0"/>
          <w:numId w:val="11"/>
        </w:numPr>
      </w:pPr>
      <w:r>
        <w:t>Standar Rasm Utsmani</w:t>
      </w:r>
    </w:p>
    <w:p w14:paraId="4D13D37E" w14:textId="77777777" w:rsidR="0039077C" w:rsidRDefault="0039077C" w:rsidP="0039077C">
      <w:pPr>
        <w:ind w:left="709"/>
      </w:pPr>
      <w:r>
        <w:t>Kodifikasi di era Utsman bin Affan menghasilkan 5 atau 7 mushaf induk yang dikirim ke pusat-pusat peradaban Islam (Makkah, Syam, Kufah, Bashrah, dan satu di Madinah).</w:t>
      </w:r>
    </w:p>
    <w:p w14:paraId="0CA555A7" w14:textId="77777777" w:rsidR="0039077C" w:rsidRDefault="0039077C" w:rsidP="00946FF9">
      <w:pPr>
        <w:pStyle w:val="ListParagraph"/>
        <w:numPr>
          <w:ilvl w:val="0"/>
          <w:numId w:val="14"/>
        </w:numPr>
      </w:pPr>
      <w:r>
        <w:t>Tujuan Strategis: Menghilangkan potensi konflik horizontal akibat perbedaan dialek.</w:t>
      </w:r>
    </w:p>
    <w:p w14:paraId="3DD3A915" w14:textId="1D514687" w:rsidR="0039077C" w:rsidRDefault="0039077C" w:rsidP="00946FF9">
      <w:pPr>
        <w:pStyle w:val="ListParagraph"/>
        <w:numPr>
          <w:ilvl w:val="0"/>
          <w:numId w:val="13"/>
        </w:numPr>
      </w:pPr>
      <w:r>
        <w:t>Dampaknya: Hingga hari ini, seluruh Al-Qur'an di dunia, dari Maroko hingga Merauke, memiliki urutan surah dan susunan huruf yang persis sama. Inilah bukti pemeliharaan Tuhan secara historis.</w:t>
      </w:r>
    </w:p>
    <w:p w14:paraId="520B7206" w14:textId="1CF0249F" w:rsidR="0049397A" w:rsidRDefault="0049397A" w:rsidP="0049397A">
      <w:pPr>
        <w:pStyle w:val="ListParagraph"/>
        <w:ind w:left="1070" w:firstLine="0"/>
      </w:pPr>
    </w:p>
    <w:p w14:paraId="43B9AD25" w14:textId="453445EC" w:rsidR="00084A5B" w:rsidRDefault="00084A5B" w:rsidP="0049397A">
      <w:pPr>
        <w:pStyle w:val="ListParagraph"/>
        <w:ind w:left="1070" w:firstLine="0"/>
      </w:pPr>
    </w:p>
    <w:p w14:paraId="016B54A4" w14:textId="761FFA9D" w:rsidR="00084A5B" w:rsidRDefault="00084A5B" w:rsidP="0049397A">
      <w:pPr>
        <w:pStyle w:val="ListParagraph"/>
        <w:ind w:left="1070" w:firstLine="0"/>
      </w:pPr>
    </w:p>
    <w:p w14:paraId="43DE6244" w14:textId="4D12972B" w:rsidR="00084A5B" w:rsidRDefault="00084A5B" w:rsidP="0049397A">
      <w:pPr>
        <w:pStyle w:val="ListParagraph"/>
        <w:ind w:left="1070" w:firstLine="0"/>
      </w:pPr>
    </w:p>
    <w:p w14:paraId="5D3E3CA3" w14:textId="41EEE7ED" w:rsidR="00084A5B" w:rsidRDefault="00084A5B" w:rsidP="0049397A">
      <w:pPr>
        <w:pStyle w:val="ListParagraph"/>
        <w:ind w:left="1070" w:firstLine="0"/>
      </w:pPr>
    </w:p>
    <w:p w14:paraId="05443443" w14:textId="77777777" w:rsidR="00084A5B" w:rsidRDefault="00084A5B" w:rsidP="0049397A">
      <w:pPr>
        <w:pStyle w:val="ListParagraph"/>
        <w:ind w:left="1070" w:firstLine="0"/>
      </w:pPr>
    </w:p>
    <w:p w14:paraId="7C0A540E" w14:textId="328C432C" w:rsidR="0039077C" w:rsidRDefault="0039077C" w:rsidP="00946FF9">
      <w:pPr>
        <w:pStyle w:val="Heading3"/>
        <w:numPr>
          <w:ilvl w:val="0"/>
          <w:numId w:val="27"/>
        </w:numPr>
      </w:pPr>
      <w:bookmarkStart w:id="15" w:name="_Toc222720428"/>
      <w:r>
        <w:lastRenderedPageBreak/>
        <w:t>Dimensi Mukjizat sebagai Pedoman Absolut</w:t>
      </w:r>
      <w:bookmarkEnd w:id="15"/>
    </w:p>
    <w:p w14:paraId="33479D97" w14:textId="1C2226E0" w:rsidR="0039077C" w:rsidRDefault="0039077C" w:rsidP="0039077C">
      <w:pPr>
        <w:ind w:left="709"/>
      </w:pPr>
      <w:r>
        <w:t>Mengapa Al-Qur'an bisa menjadi pedoman yang Absolut? Karena ia memiliki sifat I'jaz yang tidak luntur oleh waktu.</w:t>
      </w:r>
    </w:p>
    <w:p w14:paraId="653A18EB" w14:textId="77777777" w:rsidR="0049397A" w:rsidRDefault="0049397A" w:rsidP="0039077C">
      <w:pPr>
        <w:ind w:left="709"/>
      </w:pPr>
    </w:p>
    <w:p w14:paraId="5D75711C" w14:textId="7BDD4A48" w:rsidR="0039077C" w:rsidRDefault="0039077C" w:rsidP="00946FF9">
      <w:pPr>
        <w:pStyle w:val="ListParagraph"/>
        <w:numPr>
          <w:ilvl w:val="0"/>
          <w:numId w:val="15"/>
        </w:numPr>
      </w:pPr>
      <w:r>
        <w:t>Mukjizat Pemberitaan Ghaib (Masa Lalu dan Depan)</w:t>
      </w:r>
    </w:p>
    <w:p w14:paraId="7D813568" w14:textId="31768D53" w:rsidR="0039077C" w:rsidRDefault="0039077C" w:rsidP="0039077C">
      <w:pPr>
        <w:ind w:left="709"/>
      </w:pPr>
      <w:r>
        <w:t>Al-Qur'an mengoreksi sejarah. Misalnya, dalam kisah Nabi Musa, Al-Qur'an menyebut pemimpin Mesir sebagai "Fir'aun", sementara dalam kisah Nabi Yusuf disebut "Al-Malik" (Raja). Penelitian arkeologi modern membuktikan bahwa gelar "Fir'aun" memang belum digunakan pada masa Nabi Yusuf. Ketelitian sejarah ini menunjukkan bahwa sumbernya adalah Tuhan yang Maha Tahu.</w:t>
      </w:r>
    </w:p>
    <w:p w14:paraId="6C03D7C3" w14:textId="77777777" w:rsidR="0049397A" w:rsidRDefault="0049397A" w:rsidP="0039077C">
      <w:pPr>
        <w:ind w:left="709"/>
      </w:pPr>
    </w:p>
    <w:p w14:paraId="60EAC8BF" w14:textId="43444322" w:rsidR="0039077C" w:rsidRDefault="0039077C" w:rsidP="00946FF9">
      <w:pPr>
        <w:pStyle w:val="ListParagraph"/>
        <w:numPr>
          <w:ilvl w:val="0"/>
          <w:numId w:val="15"/>
        </w:numPr>
      </w:pPr>
      <w:r>
        <w:t>Mukjizat dalam Menata Masyarakat</w:t>
      </w:r>
    </w:p>
    <w:p w14:paraId="2A242BDE" w14:textId="2CD0490B" w:rsidR="0039077C" w:rsidRDefault="0039077C" w:rsidP="0039077C">
      <w:pPr>
        <w:ind w:left="709"/>
      </w:pPr>
      <w:r>
        <w:t>Pedoman absolut Al-Qur'an terlihat pada kemampuannya mengubah bangsa Arab dari masyarakat jahiliyah yang terpecah menjadi bangsa yang memimpin peradaban dunia hanya dalam waktu 23 tahun. Allah berfirman dalam Surah Al-Isra' ayat 9:</w:t>
      </w:r>
    </w:p>
    <w:p w14:paraId="4D8EEEBB" w14:textId="77777777" w:rsidR="0049397A" w:rsidRDefault="0049397A" w:rsidP="0039077C">
      <w:pPr>
        <w:ind w:left="709"/>
      </w:pPr>
    </w:p>
    <w:p w14:paraId="48B3AD61" w14:textId="2F959410" w:rsidR="0039077C" w:rsidRDefault="0049397A" w:rsidP="0039077C">
      <w:pPr>
        <w:ind w:left="709"/>
      </w:pPr>
      <w:r>
        <w:t xml:space="preserve"> </w:t>
      </w:r>
      <w:r w:rsidR="0039077C">
        <w:t xml:space="preserve">إِنَّ هَٰذَا </w:t>
      </w:r>
      <w:r w:rsidR="0039077C">
        <w:rPr>
          <w:rFonts w:hint="cs"/>
        </w:rPr>
        <w:t>ٱ</w:t>
      </w:r>
      <w:r w:rsidR="0039077C">
        <w:rPr>
          <w:rFonts w:hint="eastAsia"/>
        </w:rPr>
        <w:t>لْقُرْءَانَ</w:t>
      </w:r>
      <w:r w:rsidR="0039077C">
        <w:t xml:space="preserve"> يَهْدِى لِلَّتِى هِىَ أَقْوَمُ</w:t>
      </w:r>
    </w:p>
    <w:p w14:paraId="08375128" w14:textId="77777777" w:rsidR="0049397A" w:rsidRDefault="0049397A" w:rsidP="0039077C">
      <w:pPr>
        <w:ind w:left="709"/>
      </w:pPr>
    </w:p>
    <w:p w14:paraId="300F31E3" w14:textId="185DE742" w:rsidR="0039077C" w:rsidRDefault="0039077C" w:rsidP="0039077C">
      <w:pPr>
        <w:ind w:left="709"/>
      </w:pPr>
      <w:r>
        <w:t>"Sesungguhnya Al-Qur'an ini memberi petunjuk kepada (jalan) yang lebih lurus..."</w:t>
      </w:r>
    </w:p>
    <w:p w14:paraId="657D805A" w14:textId="77777777" w:rsidR="0049397A" w:rsidRDefault="0049397A" w:rsidP="0039077C">
      <w:pPr>
        <w:ind w:left="709"/>
      </w:pPr>
    </w:p>
    <w:p w14:paraId="51F9AE86" w14:textId="77777777" w:rsidR="0039077C" w:rsidRDefault="0039077C" w:rsidP="0039077C">
      <w:pPr>
        <w:ind w:left="709"/>
      </w:pPr>
      <w:r>
        <w:t>Prinsip "Aqwam" (lebih lurus) mencakup:</w:t>
      </w:r>
    </w:p>
    <w:p w14:paraId="72A93B72" w14:textId="77777777" w:rsidR="0039077C" w:rsidRDefault="0039077C" w:rsidP="00946FF9">
      <w:pPr>
        <w:pStyle w:val="ListParagraph"/>
        <w:numPr>
          <w:ilvl w:val="0"/>
          <w:numId w:val="13"/>
        </w:numPr>
      </w:pPr>
      <w:r>
        <w:t>Keadilan Sosial: Menghapus perbudakan secara sistematis.</w:t>
      </w:r>
    </w:p>
    <w:p w14:paraId="615A6C6A" w14:textId="77777777" w:rsidR="0039077C" w:rsidRDefault="0039077C" w:rsidP="00946FF9">
      <w:pPr>
        <w:pStyle w:val="ListParagraph"/>
        <w:numPr>
          <w:ilvl w:val="0"/>
          <w:numId w:val="13"/>
        </w:numPr>
      </w:pPr>
      <w:r>
        <w:t>Keadilan Gender: Memberikan hak waris dan kehormatan pada wanita yang sebelumnya tidak ada di zaman jahiliyah.</w:t>
      </w:r>
    </w:p>
    <w:p w14:paraId="64FDFCD7" w14:textId="45A23289" w:rsidR="0039077C" w:rsidRDefault="0039077C" w:rsidP="00946FF9">
      <w:pPr>
        <w:pStyle w:val="ListParagraph"/>
        <w:numPr>
          <w:ilvl w:val="0"/>
          <w:numId w:val="13"/>
        </w:numPr>
      </w:pPr>
      <w:r>
        <w:t>Keadilan Ekonomi: Pelarangan Riba dan kewajiban Zakat untuk distribusi kekayaan.</w:t>
      </w:r>
    </w:p>
    <w:p w14:paraId="7A798310" w14:textId="77777777" w:rsidR="00CD2A30" w:rsidRDefault="00CD2A30" w:rsidP="00CD2A30">
      <w:pPr>
        <w:pStyle w:val="ListParagraph"/>
        <w:ind w:left="1070" w:firstLine="0"/>
      </w:pPr>
    </w:p>
    <w:p w14:paraId="1F61D5CF" w14:textId="77777777" w:rsidR="00CD2A30" w:rsidRDefault="00CD2A30" w:rsidP="0039077C">
      <w:pPr>
        <w:ind w:left="709"/>
      </w:pPr>
    </w:p>
    <w:p w14:paraId="66AA5613" w14:textId="35B43E27" w:rsidR="0039077C" w:rsidRDefault="0039077C" w:rsidP="00946FF9">
      <w:pPr>
        <w:pStyle w:val="Heading2"/>
        <w:numPr>
          <w:ilvl w:val="0"/>
          <w:numId w:val="4"/>
        </w:numPr>
      </w:pPr>
      <w:bookmarkStart w:id="16" w:name="_Toc222720429"/>
      <w:r>
        <w:lastRenderedPageBreak/>
        <w:t>AS-SUNNAH SEBAGAI PENJELAS WAHYU DAN OTORITAS HUKUM KEDUA</w:t>
      </w:r>
      <w:bookmarkEnd w:id="16"/>
    </w:p>
    <w:p w14:paraId="2FB4FE4E" w14:textId="5EC1371B" w:rsidR="0039077C" w:rsidRDefault="0039077C" w:rsidP="0039077C">
      <w:pPr>
        <w:ind w:left="709"/>
      </w:pPr>
      <w:r>
        <w:t>Meskipun Al-Qur’an telah menetapkan fundamen hukum Islam secara sempurna, namun sifat penyampaian ayat-ayatnya sebagian besar masih bersifat global (mujmal) dan memerlukan rincian lebih lanjut agar dapat diaplikasikan dalam kehidupan praktis. Di sinilah As-Sunnah atau Al-Hadis memegang peranan krusial sebagai sumber hukum kedua yang tidak dapat dipisahkan dari Al-Qur’an. Sebagai manifestasi dari ucapan, perbuatan, dan ketetapan Rasulullah SAW, As-Sunnah berfungsi sebagai jembatan yang menerjemahkan pesan-pesan langit ke dalam realitas amal manusia sehari-hari.</w:t>
      </w:r>
    </w:p>
    <w:p w14:paraId="356BF7F4" w14:textId="77777777" w:rsidR="00CD2A30" w:rsidRDefault="00CD2A30" w:rsidP="0039077C">
      <w:pPr>
        <w:ind w:left="709"/>
      </w:pPr>
    </w:p>
    <w:p w14:paraId="2F9C0831" w14:textId="1F27E81C" w:rsidR="0039077C" w:rsidRDefault="0039077C" w:rsidP="0039077C">
      <w:pPr>
        <w:ind w:left="709"/>
      </w:pPr>
      <w:r>
        <w:t xml:space="preserve">Dalam </w:t>
      </w:r>
      <w:r w:rsidR="00CD2A30">
        <w:t>Poin</w:t>
      </w:r>
      <w:r>
        <w:t xml:space="preserve"> ini, pembahasan akan difokuskan pada urgensi As-Sunnah dalam struktur hukum Islam serta bagaimana kedudukannya sebagai penjelas (bayani) terhadap wahyu utama. Lebih jauh lagi, mengingat hadis disampaikan melalui jalur periwayatan manusia, kita akan membedah metodologi validasi yang sangat ketat—mencakup pengujian sanad dan matan—yang dikembangkan oleh para ulama untuk menjamin kemurnian informasi dari Nabi SAW. Terakhir, bab ini juga akan menganalisis implikasi serius dari gerakan penolakan terhadap Sunnah, yang tidak hanya berisiko meruntuhkan tatanan hukum Islam, tetapi juga mengaburkan arah pemahaman terhadap Al-Qur’an itu sendiri.</w:t>
      </w:r>
    </w:p>
    <w:p w14:paraId="4A591403" w14:textId="5661919A" w:rsidR="0039077C" w:rsidRDefault="0039077C" w:rsidP="0039077C">
      <w:pPr>
        <w:ind w:left="709"/>
      </w:pPr>
    </w:p>
    <w:p w14:paraId="3A1ADE4D" w14:textId="138C4603" w:rsidR="0039077C" w:rsidRDefault="0039077C" w:rsidP="00946FF9">
      <w:pPr>
        <w:pStyle w:val="Heading3"/>
        <w:numPr>
          <w:ilvl w:val="1"/>
          <w:numId w:val="5"/>
        </w:numPr>
        <w:ind w:left="993" w:hanging="284"/>
      </w:pPr>
      <w:bookmarkStart w:id="17" w:name="_Toc222720430"/>
      <w:r>
        <w:t>Otoritas dan Kedudukan As-Sunnah terhadap Al-Qur'an</w:t>
      </w:r>
      <w:bookmarkEnd w:id="17"/>
    </w:p>
    <w:p w14:paraId="33CEF116" w14:textId="15053DAF" w:rsidR="0039077C" w:rsidRDefault="0039077C" w:rsidP="0039077C">
      <w:pPr>
        <w:ind w:left="709"/>
      </w:pPr>
      <w:r>
        <w:t>Rumusan masalah kedua mempertanyakan:</w:t>
      </w:r>
      <w:r w:rsidR="00CD2A30">
        <w:t xml:space="preserve"> </w:t>
      </w:r>
      <w:r>
        <w:t>Mengapa As-Sunnah diperlukan sebagai penjelas Al-Qur'an? Secara epistemologi hukum Islam, Al-Qur'an adalah teks yang sebagian besar bersifat global (mujmal). Tanpa Sunnah, syariat tidak akan bisa dioperasionalkan secara praktis.</w:t>
      </w:r>
    </w:p>
    <w:p w14:paraId="051C1B13" w14:textId="2B991F45" w:rsidR="00084A5B" w:rsidRDefault="00084A5B" w:rsidP="0039077C">
      <w:pPr>
        <w:ind w:left="709"/>
      </w:pPr>
    </w:p>
    <w:p w14:paraId="2C51582F" w14:textId="47B0CCCE" w:rsidR="00084A5B" w:rsidRDefault="00084A5B" w:rsidP="0039077C">
      <w:pPr>
        <w:ind w:left="709"/>
      </w:pPr>
    </w:p>
    <w:p w14:paraId="64ADCA7C" w14:textId="7A3DD41B" w:rsidR="00084A5B" w:rsidRDefault="00084A5B" w:rsidP="0039077C">
      <w:pPr>
        <w:ind w:left="709"/>
      </w:pPr>
    </w:p>
    <w:p w14:paraId="30FF0094" w14:textId="77777777" w:rsidR="00084A5B" w:rsidRDefault="00084A5B" w:rsidP="0039077C">
      <w:pPr>
        <w:ind w:left="709"/>
      </w:pPr>
    </w:p>
    <w:p w14:paraId="2503ACEA" w14:textId="4727CE4E" w:rsidR="0039077C" w:rsidRDefault="0039077C" w:rsidP="00946FF9">
      <w:pPr>
        <w:pStyle w:val="ListParagraph"/>
        <w:numPr>
          <w:ilvl w:val="0"/>
          <w:numId w:val="18"/>
        </w:numPr>
      </w:pPr>
      <w:r>
        <w:lastRenderedPageBreak/>
        <w:t>Fungsi As-Sunnah terhadap Al-Qur'an</w:t>
      </w:r>
    </w:p>
    <w:p w14:paraId="190D5145" w14:textId="77777777" w:rsidR="0039077C" w:rsidRDefault="0039077C" w:rsidP="0039077C">
      <w:pPr>
        <w:ind w:left="709"/>
      </w:pPr>
      <w:r>
        <w:t>Berdasarkan materi jurnal ushul fiqh, hubungan Sunnah terhadap Al-Qur'an terbagi menjadi tiga fungsi utama:</w:t>
      </w:r>
    </w:p>
    <w:p w14:paraId="2EF389C0" w14:textId="77777777" w:rsidR="0039077C" w:rsidRDefault="0039077C" w:rsidP="00946FF9">
      <w:pPr>
        <w:pStyle w:val="ListParagraph"/>
        <w:numPr>
          <w:ilvl w:val="0"/>
          <w:numId w:val="19"/>
        </w:numPr>
      </w:pPr>
      <w:r>
        <w:t>Bayat Al-Taqrir (Memperkuat): Menegaskan kembali apa yang ada di Al-Qur'an (misal: kewajiban salat).</w:t>
      </w:r>
    </w:p>
    <w:p w14:paraId="4FF861BE" w14:textId="77777777" w:rsidR="0039077C" w:rsidRDefault="0039077C" w:rsidP="00946FF9">
      <w:pPr>
        <w:pStyle w:val="ListParagraph"/>
        <w:numPr>
          <w:ilvl w:val="0"/>
          <w:numId w:val="19"/>
        </w:numPr>
      </w:pPr>
      <w:r>
        <w:t>Bayan Al-Tafsir (Menjelaskan): Merinci teknis ibadah yang di Al-Qur'an hanya disebutkan secara garis besar. Contoh: Al-Qur'an memerintahkan salat, namun jumlah rakaat dan tata caranya dijelaskan oleh Nabi SAW.</w:t>
      </w:r>
    </w:p>
    <w:p w14:paraId="06CA8B72" w14:textId="109C0FE6" w:rsidR="0039077C" w:rsidRDefault="0039077C" w:rsidP="00946FF9">
      <w:pPr>
        <w:pStyle w:val="ListParagraph"/>
        <w:numPr>
          <w:ilvl w:val="0"/>
          <w:numId w:val="19"/>
        </w:numPr>
      </w:pPr>
      <w:r>
        <w:t>Bayan Al-Tasyri' (Menetapkan Hukum Baru): Menetapkan aturan yang tidak disebutkan secara eksplisit di Al-Qur'an, seperti larangan memakan binatang buas yang bertaring.</w:t>
      </w:r>
    </w:p>
    <w:p w14:paraId="4E1AB09D" w14:textId="77777777" w:rsidR="00084A5B" w:rsidRDefault="00084A5B" w:rsidP="00084A5B">
      <w:pPr>
        <w:pStyle w:val="ListParagraph"/>
        <w:ind w:left="1419" w:firstLine="0"/>
      </w:pPr>
    </w:p>
    <w:p w14:paraId="23544A97" w14:textId="214C0CC1" w:rsidR="0039077C" w:rsidRDefault="0039077C" w:rsidP="00946FF9">
      <w:pPr>
        <w:pStyle w:val="ListParagraph"/>
        <w:numPr>
          <w:ilvl w:val="0"/>
          <w:numId w:val="18"/>
        </w:numPr>
      </w:pPr>
      <w:r>
        <w:t>Dalil Kewajiban Mengikuti Sunnah</w:t>
      </w:r>
    </w:p>
    <w:p w14:paraId="73BE42D7" w14:textId="7D91FA29" w:rsidR="0039077C" w:rsidRDefault="0039077C" w:rsidP="0039077C">
      <w:pPr>
        <w:ind w:left="709"/>
      </w:pPr>
      <w:r>
        <w:t>Allah SWT menegaskan kewajiban ini dalam Surah Al-Hasyr ayat 7:</w:t>
      </w:r>
    </w:p>
    <w:p w14:paraId="643703FC" w14:textId="77777777" w:rsidR="00084A5B" w:rsidRDefault="00084A5B" w:rsidP="0039077C">
      <w:pPr>
        <w:ind w:left="709"/>
      </w:pPr>
    </w:p>
    <w:p w14:paraId="651736F4" w14:textId="3772E3DB" w:rsidR="0039077C" w:rsidRDefault="0039077C" w:rsidP="0039077C">
      <w:pPr>
        <w:ind w:left="709"/>
      </w:pPr>
      <w:r>
        <w:t xml:space="preserve">ءَاتَىٰكُمُ </w:t>
      </w:r>
      <w:r>
        <w:rPr>
          <w:rFonts w:hint="cs"/>
        </w:rPr>
        <w:t>ٱ</w:t>
      </w:r>
      <w:r>
        <w:rPr>
          <w:rFonts w:hint="eastAsia"/>
        </w:rPr>
        <w:t>لرَّسُولُ</w:t>
      </w:r>
      <w:r>
        <w:t xml:space="preserve"> فَخُذُوهُ وَمَا نَهَىٰكُمْ عَنْهُ فَ</w:t>
      </w:r>
      <w:r>
        <w:rPr>
          <w:rFonts w:hint="cs"/>
        </w:rPr>
        <w:t>ٱ</w:t>
      </w:r>
      <w:r>
        <w:rPr>
          <w:rFonts w:hint="eastAsia"/>
        </w:rPr>
        <w:t>نتَهُوا۟</w:t>
      </w:r>
    </w:p>
    <w:p w14:paraId="4D9C1CC7" w14:textId="77777777" w:rsidR="00084A5B" w:rsidRDefault="00084A5B" w:rsidP="0039077C">
      <w:pPr>
        <w:ind w:left="709"/>
      </w:pPr>
    </w:p>
    <w:p w14:paraId="46A40A6D" w14:textId="7908DE6C" w:rsidR="0039077C" w:rsidRDefault="0039077C" w:rsidP="0039077C">
      <w:pPr>
        <w:ind w:left="709"/>
      </w:pPr>
      <w:r>
        <w:t>"Apa yang diberikan Rasul kepadamu, maka terimalah. Dan apa yang dilarangnya bagimu, maka tinggalkanlah."</w:t>
      </w:r>
    </w:p>
    <w:p w14:paraId="6449D728" w14:textId="77777777" w:rsidR="00084A5B" w:rsidRDefault="00084A5B" w:rsidP="0039077C">
      <w:pPr>
        <w:ind w:left="709"/>
      </w:pPr>
    </w:p>
    <w:p w14:paraId="1E30E4FF" w14:textId="7FD01888" w:rsidR="0039077C" w:rsidRDefault="0039077C" w:rsidP="0039077C">
      <w:pPr>
        <w:ind w:left="709"/>
      </w:pPr>
      <w:r>
        <w:t>Dan dalam Surah An-Nisa ayat 80:</w:t>
      </w:r>
    </w:p>
    <w:p w14:paraId="6D4A1509" w14:textId="77777777" w:rsidR="00084A5B" w:rsidRDefault="00084A5B" w:rsidP="0039077C">
      <w:pPr>
        <w:ind w:left="709"/>
      </w:pPr>
    </w:p>
    <w:p w14:paraId="54CDC59B" w14:textId="3A8D58D8" w:rsidR="0039077C" w:rsidRDefault="0039077C" w:rsidP="0039077C">
      <w:pPr>
        <w:ind w:left="709"/>
      </w:pPr>
      <w:r>
        <w:t xml:space="preserve">مَّن يُطِعِ </w:t>
      </w:r>
      <w:r>
        <w:rPr>
          <w:rFonts w:hint="cs"/>
        </w:rPr>
        <w:t>ٱ</w:t>
      </w:r>
      <w:r>
        <w:rPr>
          <w:rFonts w:hint="eastAsia"/>
        </w:rPr>
        <w:t>لرَّسُولَ</w:t>
      </w:r>
      <w:r>
        <w:t xml:space="preserve"> فَقَدْ أَطَاعَ </w:t>
      </w:r>
      <w:r>
        <w:rPr>
          <w:rFonts w:hint="cs"/>
        </w:rPr>
        <w:t>ٱ</w:t>
      </w:r>
      <w:r>
        <w:rPr>
          <w:rFonts w:hint="eastAsia"/>
        </w:rPr>
        <w:t>للَّهَ</w:t>
      </w:r>
    </w:p>
    <w:p w14:paraId="7522A346" w14:textId="5B9632EE" w:rsidR="0039077C" w:rsidRDefault="0039077C" w:rsidP="0039077C">
      <w:pPr>
        <w:ind w:left="709"/>
      </w:pPr>
      <w:r>
        <w:t>"Barangsiapa menaati Rasul (Muhammad), maka sesungguhnya dia telah menaati Allah."</w:t>
      </w:r>
    </w:p>
    <w:p w14:paraId="2C2CB3D9" w14:textId="77777777" w:rsidR="00084A5B" w:rsidRDefault="00084A5B" w:rsidP="0039077C">
      <w:pPr>
        <w:ind w:left="709"/>
      </w:pPr>
    </w:p>
    <w:p w14:paraId="4CDE97B6" w14:textId="79E46940" w:rsidR="0039077C" w:rsidRDefault="0039077C" w:rsidP="00946FF9">
      <w:pPr>
        <w:pStyle w:val="Heading3"/>
        <w:numPr>
          <w:ilvl w:val="0"/>
          <w:numId w:val="26"/>
        </w:numPr>
      </w:pPr>
      <w:bookmarkStart w:id="18" w:name="_Toc222720431"/>
      <w:r>
        <w:t>Metodologi Validasi Hadis: Mekanisme Filterisasi Ulama</w:t>
      </w:r>
      <w:bookmarkEnd w:id="18"/>
    </w:p>
    <w:p w14:paraId="126EEE85" w14:textId="77777777" w:rsidR="0039077C" w:rsidRDefault="0039077C" w:rsidP="0039077C">
      <w:pPr>
        <w:ind w:left="709"/>
      </w:pPr>
      <w:r>
        <w:t>Menjawab bagian rumusan masalah tentang: Bagaimana metodologi validasi hadis dilakukan oleh para ulama? Islam memiliki sistem verifikasi informasi paling ketat dalam sejarah manusia yang disebut Ilmu Musthalahul Hadis.</w:t>
      </w:r>
    </w:p>
    <w:p w14:paraId="44C13025" w14:textId="06E9354A" w:rsidR="0039077C" w:rsidRDefault="0039077C" w:rsidP="00946FF9">
      <w:pPr>
        <w:pStyle w:val="ListParagraph"/>
        <w:numPr>
          <w:ilvl w:val="0"/>
          <w:numId w:val="20"/>
        </w:numPr>
      </w:pPr>
      <w:r>
        <w:lastRenderedPageBreak/>
        <w:t>Struktur Hadis: Sanad dan Matan</w:t>
      </w:r>
    </w:p>
    <w:p w14:paraId="4260CE63" w14:textId="77777777" w:rsidR="0039077C" w:rsidRDefault="0039077C" w:rsidP="0039077C">
      <w:pPr>
        <w:ind w:left="709"/>
      </w:pPr>
      <w:r>
        <w:t>Setiap hadis harus melalui pengujian pada dua unsurnya:</w:t>
      </w:r>
    </w:p>
    <w:p w14:paraId="16DA88BB" w14:textId="77777777" w:rsidR="0039077C" w:rsidRDefault="0039077C" w:rsidP="00946FF9">
      <w:pPr>
        <w:pStyle w:val="ListParagraph"/>
        <w:numPr>
          <w:ilvl w:val="0"/>
          <w:numId w:val="21"/>
        </w:numPr>
      </w:pPr>
      <w:r>
        <w:t>Sanad: Rantai narator yang menyampaikan hadis dari Nabi sampai ke pembuku hadis (seperti Imam Bukhari).</w:t>
      </w:r>
    </w:p>
    <w:p w14:paraId="58BC1C76" w14:textId="5B93E423" w:rsidR="0039077C" w:rsidRDefault="0039077C" w:rsidP="00946FF9">
      <w:pPr>
        <w:pStyle w:val="ListParagraph"/>
        <w:numPr>
          <w:ilvl w:val="0"/>
          <w:numId w:val="21"/>
        </w:numPr>
      </w:pPr>
      <w:r>
        <w:t>Matan: Redaksi atau isi kandungan hadis itu sendiri.</w:t>
      </w:r>
    </w:p>
    <w:p w14:paraId="53A3FD43" w14:textId="77777777" w:rsidR="00084A5B" w:rsidRDefault="00084A5B" w:rsidP="00084A5B">
      <w:pPr>
        <w:pStyle w:val="ListParagraph"/>
        <w:ind w:left="1070" w:firstLine="0"/>
      </w:pPr>
    </w:p>
    <w:p w14:paraId="439CD35A" w14:textId="153064F5" w:rsidR="0039077C" w:rsidRDefault="0039077C" w:rsidP="00946FF9">
      <w:pPr>
        <w:pStyle w:val="ListParagraph"/>
        <w:numPr>
          <w:ilvl w:val="0"/>
          <w:numId w:val="20"/>
        </w:numPr>
      </w:pPr>
      <w:r>
        <w:t>Syarat Hadis Shahih (Validitas Mutlak)</w:t>
      </w:r>
    </w:p>
    <w:p w14:paraId="72650087" w14:textId="77777777" w:rsidR="0039077C" w:rsidRDefault="0039077C" w:rsidP="0039077C">
      <w:pPr>
        <w:ind w:left="709"/>
      </w:pPr>
      <w:r>
        <w:t>Berdasarkan resume jurnal penelitian hadis, sebuah hadis dikatakan valid (Sahih) jika memenuhi lima kriteria tanpa kompromi:</w:t>
      </w:r>
    </w:p>
    <w:p w14:paraId="27D23D45" w14:textId="77777777" w:rsidR="0039077C" w:rsidRDefault="0039077C" w:rsidP="00946FF9">
      <w:pPr>
        <w:pStyle w:val="ListParagraph"/>
        <w:numPr>
          <w:ilvl w:val="0"/>
          <w:numId w:val="22"/>
        </w:numPr>
      </w:pPr>
      <w:r>
        <w:t>Ittishal as-Sanad: Rantai perawi tidak terputus dari awal sampai akhir.</w:t>
      </w:r>
    </w:p>
    <w:p w14:paraId="47854E37" w14:textId="77777777" w:rsidR="0039077C" w:rsidRDefault="0039077C" w:rsidP="00946FF9">
      <w:pPr>
        <w:pStyle w:val="ListParagraph"/>
        <w:numPr>
          <w:ilvl w:val="0"/>
          <w:numId w:val="22"/>
        </w:numPr>
      </w:pPr>
      <w:r>
        <w:t>'Adalah ar-Ruwat: Perawinya harus adil (muslim, baligh, berakal, tidak fasik, dan menjaga harga diri).</w:t>
      </w:r>
    </w:p>
    <w:p w14:paraId="60167F20" w14:textId="77777777" w:rsidR="0039077C" w:rsidRDefault="0039077C" w:rsidP="00946FF9">
      <w:pPr>
        <w:pStyle w:val="ListParagraph"/>
        <w:numPr>
          <w:ilvl w:val="0"/>
          <w:numId w:val="22"/>
        </w:numPr>
      </w:pPr>
      <w:r>
        <w:t>Dhabth ar-Ruwat: Perawinya harus memiliki hafalan yang sangat kuat atau catatan yang akurat.</w:t>
      </w:r>
    </w:p>
    <w:p w14:paraId="5A17E516" w14:textId="77777777" w:rsidR="0039077C" w:rsidRDefault="0039077C" w:rsidP="00946FF9">
      <w:pPr>
        <w:pStyle w:val="ListParagraph"/>
        <w:numPr>
          <w:ilvl w:val="0"/>
          <w:numId w:val="22"/>
        </w:numPr>
      </w:pPr>
      <w:r>
        <w:t>'Adam al-'Illah: Tidak memiliki cacat tersembunyi yang merusak keshahihan hadis.</w:t>
      </w:r>
    </w:p>
    <w:p w14:paraId="61BC5D80" w14:textId="566E48CD" w:rsidR="0039077C" w:rsidRDefault="0039077C" w:rsidP="00946FF9">
      <w:pPr>
        <w:pStyle w:val="ListParagraph"/>
        <w:numPr>
          <w:ilvl w:val="0"/>
          <w:numId w:val="22"/>
        </w:numPr>
      </w:pPr>
      <w:r>
        <w:t>'Adam asy-Syudzuadz: Isinya tidak bertentangan dengan hadis lain yang lebih kuat atau Al-Qur'an.</w:t>
      </w:r>
    </w:p>
    <w:p w14:paraId="5FEBBE0E" w14:textId="77777777" w:rsidR="00084A5B" w:rsidRDefault="00084A5B" w:rsidP="00084A5B">
      <w:pPr>
        <w:pStyle w:val="ListParagraph"/>
        <w:ind w:left="1419" w:firstLine="0"/>
      </w:pPr>
    </w:p>
    <w:p w14:paraId="125BCF8B" w14:textId="7ABBC26E" w:rsidR="0039077C" w:rsidRDefault="00084A5B" w:rsidP="00084A5B">
      <w:pPr>
        <w:pStyle w:val="Heading3"/>
      </w:pPr>
      <w:bookmarkStart w:id="19" w:name="_Toc222720432"/>
      <w:r>
        <w:t>3</w:t>
      </w:r>
      <w:r w:rsidR="0039077C">
        <w:t>. Implikasi Penolakan terhadap Otoritas Sunnah (Inkarus Sunnah)</w:t>
      </w:r>
      <w:bookmarkEnd w:id="19"/>
    </w:p>
    <w:p w14:paraId="6735CB61" w14:textId="751D5406" w:rsidR="0039077C" w:rsidRDefault="0039077C" w:rsidP="0039077C">
      <w:pPr>
        <w:ind w:left="709"/>
      </w:pPr>
      <w:r>
        <w:t>Bagian terakhir dari rumusan masalah kedua membahas: Apa implikasi penolakan terhadap otoritas sunnah?</w:t>
      </w:r>
    </w:p>
    <w:p w14:paraId="012D5AF3" w14:textId="77777777" w:rsidR="00084A5B" w:rsidRDefault="00084A5B" w:rsidP="0039077C">
      <w:pPr>
        <w:ind w:left="709"/>
      </w:pPr>
    </w:p>
    <w:p w14:paraId="15C837CF" w14:textId="59DA22E5" w:rsidR="0039077C" w:rsidRDefault="0039077C" w:rsidP="00946FF9">
      <w:pPr>
        <w:pStyle w:val="ListParagraph"/>
        <w:numPr>
          <w:ilvl w:val="0"/>
          <w:numId w:val="23"/>
        </w:numPr>
      </w:pPr>
      <w:r>
        <w:t>Keruntuhan Struktur Syariat</w:t>
      </w:r>
    </w:p>
    <w:p w14:paraId="3D11C56F" w14:textId="62D548EF" w:rsidR="0039077C" w:rsidRDefault="0039077C" w:rsidP="0039077C">
      <w:pPr>
        <w:ind w:left="709"/>
      </w:pPr>
      <w:r>
        <w:t>Jika seseorang menolak Sunnah (kelompok Inkarus Sunnah), maka secara otomatis mereka tidak bisa melaksanakan syariat. Mereka tidak akan tahu bagaimana cara salat, berapa kadar zakat, atau bagaimana prosedur haji, karena rincian tersebut tidak ada di dalam Al-Qur'an secara mendetail.</w:t>
      </w:r>
    </w:p>
    <w:p w14:paraId="2B5BEFA9" w14:textId="4922B215" w:rsidR="00084A5B" w:rsidRDefault="00084A5B" w:rsidP="0039077C">
      <w:pPr>
        <w:ind w:left="709"/>
      </w:pPr>
    </w:p>
    <w:p w14:paraId="5316A51F" w14:textId="26C979C5" w:rsidR="00000EA0" w:rsidRDefault="00000EA0" w:rsidP="0039077C">
      <w:pPr>
        <w:ind w:left="709"/>
      </w:pPr>
    </w:p>
    <w:p w14:paraId="1A513670" w14:textId="38A21F2F" w:rsidR="00000EA0" w:rsidRDefault="00000EA0" w:rsidP="0039077C">
      <w:pPr>
        <w:ind w:left="709"/>
      </w:pPr>
    </w:p>
    <w:p w14:paraId="3E932644" w14:textId="77777777" w:rsidR="00000EA0" w:rsidRDefault="00000EA0" w:rsidP="0039077C">
      <w:pPr>
        <w:ind w:left="709"/>
      </w:pPr>
    </w:p>
    <w:p w14:paraId="6DD006DE" w14:textId="11DEF704" w:rsidR="0039077C" w:rsidRDefault="0039077C" w:rsidP="00946FF9">
      <w:pPr>
        <w:pStyle w:val="ListParagraph"/>
        <w:numPr>
          <w:ilvl w:val="0"/>
          <w:numId w:val="23"/>
        </w:numPr>
      </w:pPr>
      <w:r>
        <w:lastRenderedPageBreak/>
        <w:t>Konsekuensi Teologis</w:t>
      </w:r>
    </w:p>
    <w:p w14:paraId="60A460CB" w14:textId="2E2FD087" w:rsidR="0039077C" w:rsidRDefault="0039077C" w:rsidP="0039077C">
      <w:pPr>
        <w:ind w:left="709"/>
      </w:pPr>
      <w:r>
        <w:t>Menolak Sunnah berarti meragukan peran Nabi Muhammad SAW sebagai utusan Allah yang bertugas memberi penjelasan (Tabyin). Hal ini berisiko membatalkan syahadat kedua. Rasulullah SAW sudah memprediksi fenomena ini dalam hadisnya:</w:t>
      </w:r>
    </w:p>
    <w:p w14:paraId="7B5F8C01" w14:textId="77777777" w:rsidR="00000EA0" w:rsidRDefault="00000EA0" w:rsidP="0039077C">
      <w:pPr>
        <w:ind w:left="709"/>
      </w:pPr>
    </w:p>
    <w:p w14:paraId="1D222630" w14:textId="1DE43DC7" w:rsidR="0039077C" w:rsidRDefault="0039077C" w:rsidP="0039077C">
      <w:pPr>
        <w:ind w:left="709"/>
      </w:pPr>
      <w:r>
        <w:t>أَلَا إِنِّي أُوتِيتُ الْكِتَابَ وَمِثْلَهُ مَعَهُ</w:t>
      </w:r>
    </w:p>
    <w:p w14:paraId="3BF488C5" w14:textId="77777777" w:rsidR="00000EA0" w:rsidRDefault="00000EA0" w:rsidP="0039077C">
      <w:pPr>
        <w:ind w:left="709"/>
      </w:pPr>
    </w:p>
    <w:p w14:paraId="421FBC21" w14:textId="2F2FC070" w:rsidR="0039077C" w:rsidRDefault="0039077C" w:rsidP="0039077C">
      <w:pPr>
        <w:ind w:left="709"/>
      </w:pPr>
      <w:r>
        <w:t>"Ketahuilah, sesungguhnya aku diberikan Al-Kitab (Al-Qur'an) dan yang semisal dengannya (Sunnah) bersamanya." (HR. Abu Dawud).</w:t>
      </w:r>
    </w:p>
    <w:p w14:paraId="55F65E7B" w14:textId="77777777" w:rsidR="00000EA0" w:rsidRDefault="00000EA0" w:rsidP="0039077C">
      <w:pPr>
        <w:ind w:left="709"/>
      </w:pPr>
    </w:p>
    <w:p w14:paraId="56811CC6" w14:textId="5C003309" w:rsidR="0039077C" w:rsidRDefault="0039077C" w:rsidP="00946FF9">
      <w:pPr>
        <w:pStyle w:val="ListParagraph"/>
        <w:numPr>
          <w:ilvl w:val="0"/>
          <w:numId w:val="23"/>
        </w:numPr>
      </w:pPr>
      <w:r>
        <w:t>Ketidakpastian Hukum</w:t>
      </w:r>
    </w:p>
    <w:p w14:paraId="3239A927" w14:textId="7D7F57F7" w:rsidR="0039077C" w:rsidRDefault="0039077C" w:rsidP="0039077C">
      <w:pPr>
        <w:ind w:left="709"/>
      </w:pPr>
      <w:r>
        <w:t>Tanpa Sunnah sebagai pembatas, penafsiran Al-Qur'an akan menjadi liar dan subjektif. Sunnah berfungsi sebagai "pagar" agar manusia tidak menafsirkan wahyu hanya berdasarkan logika tanpa arah.</w:t>
      </w:r>
    </w:p>
    <w:p w14:paraId="195E9246" w14:textId="77777777" w:rsidR="00000EA0" w:rsidRDefault="00000EA0" w:rsidP="0039077C">
      <w:pPr>
        <w:ind w:left="709"/>
      </w:pPr>
    </w:p>
    <w:p w14:paraId="70D3F418" w14:textId="5C1E3E80" w:rsidR="0039077C" w:rsidRDefault="0039077C" w:rsidP="0039077C">
      <w:pPr>
        <w:ind w:left="709"/>
      </w:pPr>
    </w:p>
    <w:p w14:paraId="0F50A1C0" w14:textId="2359EFC9" w:rsidR="00000EA0" w:rsidRDefault="00000EA0" w:rsidP="0039077C">
      <w:pPr>
        <w:ind w:left="709"/>
      </w:pPr>
    </w:p>
    <w:p w14:paraId="4C50ABDD" w14:textId="4DDE1FD1" w:rsidR="00000EA0" w:rsidRDefault="00000EA0" w:rsidP="0039077C">
      <w:pPr>
        <w:ind w:left="709"/>
      </w:pPr>
    </w:p>
    <w:p w14:paraId="5D77694B" w14:textId="490F5051" w:rsidR="00000EA0" w:rsidRDefault="00000EA0" w:rsidP="0039077C">
      <w:pPr>
        <w:ind w:left="709"/>
      </w:pPr>
    </w:p>
    <w:p w14:paraId="6B8906BE" w14:textId="02D4A6A1" w:rsidR="00000EA0" w:rsidRDefault="00000EA0" w:rsidP="0039077C">
      <w:pPr>
        <w:ind w:left="709"/>
      </w:pPr>
    </w:p>
    <w:p w14:paraId="33092EDA" w14:textId="02573C2A" w:rsidR="00000EA0" w:rsidRDefault="00000EA0" w:rsidP="0039077C">
      <w:pPr>
        <w:ind w:left="709"/>
      </w:pPr>
    </w:p>
    <w:p w14:paraId="67ABCF01" w14:textId="45313899" w:rsidR="00000EA0" w:rsidRDefault="00000EA0" w:rsidP="0039077C">
      <w:pPr>
        <w:ind w:left="709"/>
      </w:pPr>
    </w:p>
    <w:p w14:paraId="0C553142" w14:textId="3B4F6521" w:rsidR="00000EA0" w:rsidRDefault="00000EA0" w:rsidP="0039077C">
      <w:pPr>
        <w:ind w:left="709"/>
      </w:pPr>
    </w:p>
    <w:p w14:paraId="6FE766A5" w14:textId="1B59C8F8" w:rsidR="00000EA0" w:rsidRDefault="00000EA0" w:rsidP="0039077C">
      <w:pPr>
        <w:ind w:left="709"/>
      </w:pPr>
    </w:p>
    <w:p w14:paraId="5E7FA3D7" w14:textId="61BD4F76" w:rsidR="00000EA0" w:rsidRDefault="00000EA0" w:rsidP="0039077C">
      <w:pPr>
        <w:ind w:left="709"/>
      </w:pPr>
    </w:p>
    <w:p w14:paraId="369E5256" w14:textId="72C9795E" w:rsidR="00000EA0" w:rsidRDefault="00000EA0" w:rsidP="0039077C">
      <w:pPr>
        <w:ind w:left="709"/>
      </w:pPr>
    </w:p>
    <w:p w14:paraId="3641F9F8" w14:textId="1C1F6B73" w:rsidR="00000EA0" w:rsidRDefault="00000EA0" w:rsidP="0039077C">
      <w:pPr>
        <w:ind w:left="709"/>
      </w:pPr>
    </w:p>
    <w:p w14:paraId="7C69D1C5" w14:textId="7343909E" w:rsidR="00000EA0" w:rsidRDefault="00000EA0" w:rsidP="0039077C">
      <w:pPr>
        <w:ind w:left="709"/>
      </w:pPr>
    </w:p>
    <w:p w14:paraId="020FEA89" w14:textId="77777777" w:rsidR="00000EA0" w:rsidRDefault="00000EA0" w:rsidP="0039077C">
      <w:pPr>
        <w:ind w:left="709"/>
      </w:pPr>
    </w:p>
    <w:p w14:paraId="0899EBD9" w14:textId="13F9A447" w:rsidR="00000EA0" w:rsidRDefault="00000EA0" w:rsidP="0039077C">
      <w:pPr>
        <w:ind w:left="709"/>
      </w:pPr>
    </w:p>
    <w:p w14:paraId="6B1FE3FD" w14:textId="77777777" w:rsidR="00000EA0" w:rsidRDefault="00000EA0" w:rsidP="0039077C">
      <w:pPr>
        <w:ind w:left="709"/>
      </w:pPr>
    </w:p>
    <w:p w14:paraId="46AABE55" w14:textId="0AD78AB5" w:rsidR="0039077C" w:rsidRDefault="00000EA0" w:rsidP="00000EA0">
      <w:pPr>
        <w:pStyle w:val="Heading2"/>
      </w:pPr>
      <w:bookmarkStart w:id="20" w:name="_Toc222720433"/>
      <w:r>
        <w:lastRenderedPageBreak/>
        <w:t xml:space="preserve">C. </w:t>
      </w:r>
      <w:r w:rsidR="0039077C">
        <w:t xml:space="preserve"> IJTIHAD SEBAGAI INSTRUMEN DINAMISASI HUKUM ISLAM</w:t>
      </w:r>
      <w:bookmarkEnd w:id="20"/>
    </w:p>
    <w:p w14:paraId="1F54A0D7" w14:textId="37A53FA5" w:rsidR="0039077C" w:rsidRDefault="0039077C" w:rsidP="0039077C">
      <w:pPr>
        <w:ind w:left="709"/>
      </w:pPr>
      <w:r>
        <w:t>Keberadaan Al-Qur’an sebagai sumber hukum utama dan As-Sunnah sebagai penjelasnya telah memberikan kerangka syariat yang paripurna bagi umat Islam. Namun, seiring berjalannya waktu dan berkembangnya peradaban, manusia senantiasa dihadapkan pada berbagai problematika baru yang belum pernah terjadi di masa kenabian, sehingga tidak ditemukan ketetapan hukumnya secara tekstual di dalam wahyu. Di titik inilah Ijtihad memainkan peran vitalnya sebagai instrumen dinamisasi yang menjamin hukum Islam tetap solutif dan tidak lekang oleh perubahan zaman.</w:t>
      </w:r>
    </w:p>
    <w:p w14:paraId="5987676C" w14:textId="77777777" w:rsidR="00000EA0" w:rsidRDefault="00000EA0" w:rsidP="0039077C">
      <w:pPr>
        <w:ind w:left="709"/>
      </w:pPr>
    </w:p>
    <w:p w14:paraId="00EC22CD" w14:textId="40305D26" w:rsidR="0039077C" w:rsidRDefault="00000EA0" w:rsidP="0039077C">
      <w:pPr>
        <w:ind w:left="709"/>
      </w:pPr>
      <w:r>
        <w:t>Poin</w:t>
      </w:r>
      <w:r w:rsidR="0039077C">
        <w:t xml:space="preserve"> ini akan mengupas tuntas bagaimana ijtihad berfungsi sebagai jembatan antara teks wahyu yang telah final dengan realitas sosial yang terus berkembang secara dinamis. Pembahasan akan mencakup dasar hukum legalitas ijtihad, kualifikasi ketat bagi seorang mujtahid agar terhindar dari subjektivitas hawa nafsu, hingga pembedahan metodologi sistematis seperti Qiyas, Ijma’, dan Maslahah Mursalah. Dengan memahami mekanisme ijtihad, kita akan melihat betapa Islam sangat menghargai peran akal manusia dalam menggali kemaslahatan, sekaligus memastikan bahwa setiap solusi hukum yang lahir tetap berpijak pada nilai-nilai luhur ketuhanan.</w:t>
      </w:r>
    </w:p>
    <w:p w14:paraId="0E514659" w14:textId="5F048E36" w:rsidR="0039077C" w:rsidRDefault="0039077C" w:rsidP="0039077C">
      <w:pPr>
        <w:ind w:left="709"/>
      </w:pPr>
    </w:p>
    <w:p w14:paraId="782B4776" w14:textId="267B574F" w:rsidR="0039077C" w:rsidRDefault="0039077C" w:rsidP="00946FF9">
      <w:pPr>
        <w:pStyle w:val="Heading3"/>
        <w:numPr>
          <w:ilvl w:val="0"/>
          <w:numId w:val="28"/>
        </w:numPr>
      </w:pPr>
      <w:bookmarkStart w:id="21" w:name="_Toc222720434"/>
      <w:r>
        <w:t>Peran Ijtihad dalam Menjembatani Teks dan Realitas Zaman</w:t>
      </w:r>
      <w:bookmarkEnd w:id="21"/>
    </w:p>
    <w:p w14:paraId="2F6178DF" w14:textId="1A7252B3" w:rsidR="0039077C" w:rsidRDefault="0039077C" w:rsidP="0039077C">
      <w:pPr>
        <w:ind w:left="709"/>
      </w:pPr>
      <w:r>
        <w:t>Rumusan masalah ketiga mempertanyakan: Bagaimana peran ijtihad dalam menjembatani teks wahyu yang terbatas dengan problematika zaman yang tidak terbatas?</w:t>
      </w:r>
    </w:p>
    <w:p w14:paraId="2EDB52FA" w14:textId="77777777" w:rsidR="00000EA0" w:rsidRDefault="00000EA0" w:rsidP="0039077C">
      <w:pPr>
        <w:ind w:left="709"/>
      </w:pPr>
    </w:p>
    <w:p w14:paraId="4966D85B" w14:textId="2F0B1245" w:rsidR="0039077C" w:rsidRDefault="0039077C" w:rsidP="0039077C">
      <w:pPr>
        <w:ind w:left="709"/>
      </w:pPr>
      <w:r>
        <w:t>Secara epistemologis, jumlah ayat Al-Qur'an dan Hadis telah berhenti (final) seiring wafatnya Rasulullah SAW. Namun, permasalahan manusia terus berkembang (tak terbatas). Di sinilah Ijtihad berperan sebagai "katup pengaman" agar hukum Islam tidak menjadi kuno dan tetap mampu menjawab tantangan zaman (Shalihun likulli Zaman wa Makan).</w:t>
      </w:r>
    </w:p>
    <w:p w14:paraId="56C8A58D" w14:textId="6A83ECCF" w:rsidR="00000EA0" w:rsidRDefault="00000EA0" w:rsidP="0039077C">
      <w:pPr>
        <w:ind w:left="709"/>
      </w:pPr>
    </w:p>
    <w:p w14:paraId="6220B230" w14:textId="77777777" w:rsidR="00000EA0" w:rsidRDefault="00000EA0" w:rsidP="0039077C">
      <w:pPr>
        <w:ind w:left="709"/>
      </w:pPr>
    </w:p>
    <w:p w14:paraId="0986F0A1" w14:textId="6F5FB9FA" w:rsidR="0039077C" w:rsidRDefault="0039077C" w:rsidP="00946FF9">
      <w:pPr>
        <w:pStyle w:val="ListParagraph"/>
        <w:numPr>
          <w:ilvl w:val="1"/>
          <w:numId w:val="17"/>
        </w:numPr>
        <w:ind w:left="993" w:hanging="284"/>
      </w:pPr>
      <w:r>
        <w:lastRenderedPageBreak/>
        <w:t>Dasar Hukum Ijtihad</w:t>
      </w:r>
    </w:p>
    <w:p w14:paraId="18CA149A" w14:textId="2CCF8022" w:rsidR="0039077C" w:rsidRDefault="0039077C" w:rsidP="0039077C">
      <w:pPr>
        <w:ind w:left="709"/>
      </w:pPr>
      <w:r>
        <w:t>Legalitas ijtihad bersandar pada dialog antara Nabi SAW dengan Mu'adz bin Jabal saat ia akan diutus ke Yaman. Nabi bertanya bagaimana ia akan memutus perkara, Mu'adz menjawab: "Dengan Kitabullah." Jika tidak ditemukan? "Dengan Sunnah Rasul-Nya." Jika tidak ditemukan juga?</w:t>
      </w:r>
    </w:p>
    <w:p w14:paraId="2F735AD0" w14:textId="77777777" w:rsidR="00000EA0" w:rsidRDefault="00000EA0" w:rsidP="0039077C">
      <w:pPr>
        <w:ind w:left="709"/>
      </w:pPr>
    </w:p>
    <w:p w14:paraId="1B850FB2" w14:textId="776FBBD2" w:rsidR="0039077C" w:rsidRDefault="0039077C" w:rsidP="0039077C">
      <w:pPr>
        <w:ind w:left="709"/>
      </w:pPr>
      <w:r>
        <w:t>أَجْتَهِدُ رَأْيِي وَلَا آلُو</w:t>
      </w:r>
    </w:p>
    <w:p w14:paraId="14855476" w14:textId="77777777" w:rsidR="00000EA0" w:rsidRDefault="00000EA0" w:rsidP="0039077C">
      <w:pPr>
        <w:ind w:left="709"/>
      </w:pPr>
    </w:p>
    <w:p w14:paraId="5AB7D889" w14:textId="5A05FF5E" w:rsidR="0039077C" w:rsidRDefault="0039077C" w:rsidP="0039077C">
      <w:pPr>
        <w:ind w:left="709"/>
      </w:pPr>
      <w:r>
        <w:t>"Aku akan berijtihad dengan pendapatku dan aku tidak akan membiarkan (perkara itu tanpa putusan)." Rasulullah kemudian menepuk dada Mu'adz dan memuji sikapnya. (HR. Abu Dawud).</w:t>
      </w:r>
    </w:p>
    <w:p w14:paraId="3322A472" w14:textId="77777777" w:rsidR="00000EA0" w:rsidRDefault="00000EA0" w:rsidP="0039077C">
      <w:pPr>
        <w:ind w:left="709"/>
      </w:pPr>
    </w:p>
    <w:p w14:paraId="59FAD470" w14:textId="5BABC1C9" w:rsidR="0039077C" w:rsidRDefault="0039077C" w:rsidP="00946FF9">
      <w:pPr>
        <w:pStyle w:val="ListParagraph"/>
        <w:numPr>
          <w:ilvl w:val="1"/>
          <w:numId w:val="17"/>
        </w:numPr>
        <w:ind w:left="993" w:hanging="284"/>
      </w:pPr>
      <w:r>
        <w:t>Sifat Hukum Hasil Ijtihad</w:t>
      </w:r>
    </w:p>
    <w:p w14:paraId="06B4B045" w14:textId="6F8E546E" w:rsidR="0039077C" w:rsidRDefault="0039077C" w:rsidP="0039077C">
      <w:pPr>
        <w:ind w:left="709"/>
      </w:pPr>
      <w:r>
        <w:t>Berdasarkan materi jurnal, ijtihad bersifat Dzanni (relatif). Artinya, kebenaran ijtihad bersifat kontekstual dan dapat berubah jika ditemukan alasan ('Illat) yang lebih kuat di masa depan. Ini memberikan fleksibilitas pada hukum Islam untuk beradaptasi dengan sains dan teknologi.</w:t>
      </w:r>
    </w:p>
    <w:p w14:paraId="4249FAD8" w14:textId="77777777" w:rsidR="00000EA0" w:rsidRDefault="00000EA0" w:rsidP="0039077C">
      <w:pPr>
        <w:ind w:left="709"/>
      </w:pPr>
    </w:p>
    <w:p w14:paraId="5CDB09E7" w14:textId="45DB881D" w:rsidR="0039077C" w:rsidRDefault="0039077C" w:rsidP="00946FF9">
      <w:pPr>
        <w:pStyle w:val="Heading3"/>
        <w:numPr>
          <w:ilvl w:val="1"/>
          <w:numId w:val="5"/>
        </w:numPr>
        <w:ind w:left="993" w:hanging="284"/>
      </w:pPr>
      <w:bookmarkStart w:id="22" w:name="_Toc222720435"/>
      <w:r>
        <w:t>Instrumen Metodologi dalam Merumuskan Hukum Baru</w:t>
      </w:r>
      <w:bookmarkEnd w:id="22"/>
    </w:p>
    <w:p w14:paraId="5A17BDA8" w14:textId="184550F9" w:rsidR="0039077C" w:rsidRDefault="0039077C" w:rsidP="0039077C">
      <w:pPr>
        <w:ind w:left="709"/>
      </w:pPr>
      <w:r>
        <w:t>Menjawab bagian rumusan masalah tentang: Apa saja instrumen metodologi yang digunakan dalam merumuskan hukum baru? Jika Al-Qur'an dan Hadis tidak menyebutkan hukum secara eksplisit, para mujtahid menggunakan instrumen berikut:</w:t>
      </w:r>
    </w:p>
    <w:p w14:paraId="364017FB" w14:textId="77777777" w:rsidR="00D539A6" w:rsidRDefault="00D539A6" w:rsidP="0039077C">
      <w:pPr>
        <w:ind w:left="709"/>
      </w:pPr>
    </w:p>
    <w:p w14:paraId="5BD3AE98" w14:textId="220DA3C3" w:rsidR="0039077C" w:rsidRDefault="0039077C" w:rsidP="00946FF9">
      <w:pPr>
        <w:pStyle w:val="ListParagraph"/>
        <w:numPr>
          <w:ilvl w:val="1"/>
          <w:numId w:val="25"/>
        </w:numPr>
        <w:ind w:left="993" w:hanging="284"/>
      </w:pPr>
      <w:r>
        <w:t>Qiyas (Analogi)</w:t>
      </w:r>
    </w:p>
    <w:p w14:paraId="47D21D59" w14:textId="62BCC65B" w:rsidR="00D539A6" w:rsidRDefault="0039077C" w:rsidP="00D539A6">
      <w:pPr>
        <w:ind w:left="709"/>
      </w:pPr>
      <w:r>
        <w:t>Menyamakan hukum suatu perkara baru yang belum ada nasnya dengan perkara lama yang sudah ada nasnya karena adanya persamaan 'Illat (sebab hukum).</w:t>
      </w:r>
    </w:p>
    <w:p w14:paraId="77953DD2" w14:textId="7F1287E4" w:rsidR="0039077C" w:rsidRDefault="0039077C" w:rsidP="00946FF9">
      <w:pPr>
        <w:pStyle w:val="ListParagraph"/>
        <w:numPr>
          <w:ilvl w:val="0"/>
          <w:numId w:val="29"/>
        </w:numPr>
      </w:pPr>
      <w:r>
        <w:t>Contoh: Mengharamkan narkoba karena memiliki 'Illat yang sama dengan khamar (memabukkan/merusak akal), sebagaimana firman Allah:</w:t>
      </w:r>
    </w:p>
    <w:p w14:paraId="04F4392E" w14:textId="77777777" w:rsidR="00D539A6" w:rsidRDefault="00D539A6" w:rsidP="0039077C">
      <w:pPr>
        <w:ind w:left="709"/>
      </w:pPr>
    </w:p>
    <w:p w14:paraId="33718F82" w14:textId="7963C7EC" w:rsidR="0039077C" w:rsidRDefault="0039077C" w:rsidP="0039077C">
      <w:pPr>
        <w:ind w:left="709"/>
      </w:pPr>
      <w:r>
        <w:lastRenderedPageBreak/>
        <w:t xml:space="preserve">يَٰٓأَيُّهَا </w:t>
      </w:r>
      <w:r>
        <w:rPr>
          <w:rFonts w:hint="cs"/>
        </w:rPr>
        <w:t>ٱ</w:t>
      </w:r>
      <w:r>
        <w:rPr>
          <w:rFonts w:hint="eastAsia"/>
        </w:rPr>
        <w:t>لَّذِينَ</w:t>
      </w:r>
      <w:r>
        <w:t xml:space="preserve"> ءَامَنُوٓا۟ إِنَّمَا </w:t>
      </w:r>
      <w:r>
        <w:rPr>
          <w:rFonts w:hint="cs"/>
        </w:rPr>
        <w:t>ٱ</w:t>
      </w:r>
      <w:r>
        <w:rPr>
          <w:rFonts w:hint="eastAsia"/>
        </w:rPr>
        <w:t>لْخَمْرُ</w:t>
      </w:r>
      <w:r>
        <w:t xml:space="preserve"> وَ</w:t>
      </w:r>
      <w:r>
        <w:rPr>
          <w:rFonts w:hint="cs"/>
        </w:rPr>
        <w:t>ٱ</w:t>
      </w:r>
      <w:r>
        <w:rPr>
          <w:rFonts w:hint="eastAsia"/>
        </w:rPr>
        <w:t>لْمَيْسِرُ</w:t>
      </w:r>
      <w:r>
        <w:t xml:space="preserve">... رِجْسٌ مِّنْ عَمَلِ </w:t>
      </w:r>
      <w:r>
        <w:rPr>
          <w:rFonts w:hint="cs"/>
        </w:rPr>
        <w:t>ٱ</w:t>
      </w:r>
      <w:r>
        <w:rPr>
          <w:rFonts w:hint="eastAsia"/>
        </w:rPr>
        <w:t>لشَّيْطَٰنِ</w:t>
      </w:r>
      <w:r>
        <w:t xml:space="preserve"> فَ</w:t>
      </w:r>
      <w:r>
        <w:rPr>
          <w:rFonts w:hint="cs"/>
        </w:rPr>
        <w:t>ٱ</w:t>
      </w:r>
      <w:r>
        <w:rPr>
          <w:rFonts w:hint="eastAsia"/>
        </w:rPr>
        <w:t>جْتَنِبُوهُ</w:t>
      </w:r>
    </w:p>
    <w:p w14:paraId="03F99396" w14:textId="77777777" w:rsidR="00D539A6" w:rsidRDefault="00D539A6" w:rsidP="0039077C">
      <w:pPr>
        <w:ind w:left="709"/>
      </w:pPr>
    </w:p>
    <w:p w14:paraId="269B4F8F" w14:textId="73F7ABD9" w:rsidR="0039077C" w:rsidRDefault="0039077C" w:rsidP="0039077C">
      <w:pPr>
        <w:ind w:left="709"/>
      </w:pPr>
      <w:r>
        <w:t>"Wahai orang-orang yang beriman! Sesungguhnya (meminum) khamar, berjudi... adalah perbuatan keji termasuk perbuatan setan. Maka jauhilah..." (QS. Al-Ma'idah: 90).</w:t>
      </w:r>
    </w:p>
    <w:p w14:paraId="7F88986B" w14:textId="77777777" w:rsidR="00D539A6" w:rsidRDefault="00D539A6" w:rsidP="0039077C">
      <w:pPr>
        <w:ind w:left="709"/>
      </w:pPr>
    </w:p>
    <w:p w14:paraId="2F47F8EB" w14:textId="3438C838" w:rsidR="0039077C" w:rsidRDefault="0039077C" w:rsidP="00946FF9">
      <w:pPr>
        <w:pStyle w:val="ListParagraph"/>
        <w:numPr>
          <w:ilvl w:val="1"/>
          <w:numId w:val="25"/>
        </w:numPr>
        <w:ind w:left="993" w:hanging="284"/>
      </w:pPr>
      <w:r>
        <w:t>Ijma' (Konsensus)</w:t>
      </w:r>
    </w:p>
    <w:p w14:paraId="77250C49" w14:textId="3D548EA3" w:rsidR="0039077C" w:rsidRDefault="0039077C" w:rsidP="0039077C">
      <w:pPr>
        <w:ind w:left="709"/>
      </w:pPr>
      <w:r>
        <w:t>Kesepakatan seluruh mujtahid dari umat Islam pada suatu masa setelah wafatnya Nabi SAW atas suatu hukum syara'. Ijma' memberikan kepastian hukum yang bersifat kolektif.</w:t>
      </w:r>
    </w:p>
    <w:p w14:paraId="6FF0D64F" w14:textId="77777777" w:rsidR="00D539A6" w:rsidRDefault="00D539A6" w:rsidP="0039077C">
      <w:pPr>
        <w:ind w:left="709"/>
      </w:pPr>
    </w:p>
    <w:p w14:paraId="63554035" w14:textId="6DD73DC8" w:rsidR="0039077C" w:rsidRDefault="0039077C" w:rsidP="00946FF9">
      <w:pPr>
        <w:pStyle w:val="ListParagraph"/>
        <w:numPr>
          <w:ilvl w:val="1"/>
          <w:numId w:val="25"/>
        </w:numPr>
        <w:ind w:left="993" w:hanging="284"/>
      </w:pPr>
      <w:r>
        <w:t>Maslahah Mursalah (Kemaslahatan Umum)</w:t>
      </w:r>
    </w:p>
    <w:p w14:paraId="588D1C7A" w14:textId="77777777" w:rsidR="0039077C" w:rsidRDefault="0039077C" w:rsidP="0039077C">
      <w:pPr>
        <w:ind w:left="709"/>
      </w:pPr>
      <w:r>
        <w:t>Menetapkan hukum berdasarkan pertimbangan kemaslahatan yang tidak disebutkan secara eksplisit oleh nas, namun sejalan dengan tujuan syariat (Maqashid Syariah).</w:t>
      </w:r>
    </w:p>
    <w:p w14:paraId="388A4B63" w14:textId="12D1EA86" w:rsidR="0039077C" w:rsidRDefault="0039077C" w:rsidP="00946FF9">
      <w:pPr>
        <w:pStyle w:val="ListParagraph"/>
        <w:numPr>
          <w:ilvl w:val="0"/>
          <w:numId w:val="29"/>
        </w:numPr>
      </w:pPr>
      <w:r>
        <w:t>Tujuan utama: Menjaga lima unsur pokok (Agama, Jiwa, Akal, Keturunan, dan Harta).</w:t>
      </w:r>
    </w:p>
    <w:p w14:paraId="1A1EC00B" w14:textId="77777777" w:rsidR="00D539A6" w:rsidRDefault="00D539A6" w:rsidP="00D539A6">
      <w:pPr>
        <w:pStyle w:val="ListParagraph"/>
        <w:ind w:left="1419" w:firstLine="0"/>
      </w:pPr>
    </w:p>
    <w:p w14:paraId="2C7AF15A" w14:textId="72793389" w:rsidR="0039077C" w:rsidRDefault="0039077C" w:rsidP="00946FF9">
      <w:pPr>
        <w:pStyle w:val="ListParagraph"/>
        <w:numPr>
          <w:ilvl w:val="1"/>
          <w:numId w:val="25"/>
        </w:numPr>
        <w:ind w:left="993" w:hanging="284"/>
      </w:pPr>
      <w:r>
        <w:t>Istihsan dan 'Urf (Tradisi)</w:t>
      </w:r>
    </w:p>
    <w:p w14:paraId="0389E21D" w14:textId="77777777" w:rsidR="0039077C" w:rsidRDefault="0039077C" w:rsidP="00946FF9">
      <w:pPr>
        <w:pStyle w:val="ListParagraph"/>
        <w:numPr>
          <w:ilvl w:val="0"/>
          <w:numId w:val="29"/>
        </w:numPr>
      </w:pPr>
      <w:r>
        <w:t>Istihsan: Meninggalkan qiyas yang nyata untuk beralih ke hukum yang lebih membawa keadilan.</w:t>
      </w:r>
    </w:p>
    <w:p w14:paraId="5BB432E6" w14:textId="614E7861" w:rsidR="0039077C" w:rsidRDefault="0039077C" w:rsidP="00946FF9">
      <w:pPr>
        <w:pStyle w:val="ListParagraph"/>
        <w:numPr>
          <w:ilvl w:val="0"/>
          <w:numId w:val="29"/>
        </w:numPr>
      </w:pPr>
      <w:r>
        <w:t>'Urf: Menjadikan adat istiadat masyarakat sebagai pertimbangan hukum selama tidak bertentangan dengan prinsip tauhid.</w:t>
      </w:r>
    </w:p>
    <w:p w14:paraId="1A6D0558" w14:textId="734C518F" w:rsidR="00D539A6" w:rsidRDefault="00D539A6" w:rsidP="00D539A6">
      <w:pPr>
        <w:pStyle w:val="ListParagraph"/>
        <w:ind w:left="1070" w:firstLine="0"/>
      </w:pPr>
    </w:p>
    <w:p w14:paraId="51E1DF92" w14:textId="614AD15C" w:rsidR="00D539A6" w:rsidRDefault="00D539A6" w:rsidP="00D539A6">
      <w:pPr>
        <w:pStyle w:val="ListParagraph"/>
        <w:ind w:left="1070" w:firstLine="0"/>
      </w:pPr>
    </w:p>
    <w:p w14:paraId="0E4E90CA" w14:textId="77154B1A" w:rsidR="00D539A6" w:rsidRDefault="00D539A6" w:rsidP="00D539A6">
      <w:pPr>
        <w:pStyle w:val="ListParagraph"/>
        <w:ind w:left="1070" w:firstLine="0"/>
      </w:pPr>
    </w:p>
    <w:p w14:paraId="06EF2DB8" w14:textId="20B99655" w:rsidR="00D539A6" w:rsidRDefault="00D539A6" w:rsidP="00D539A6">
      <w:pPr>
        <w:pStyle w:val="ListParagraph"/>
        <w:ind w:left="1070" w:firstLine="0"/>
      </w:pPr>
    </w:p>
    <w:p w14:paraId="0AC8EDFC" w14:textId="595E8B60" w:rsidR="00D539A6" w:rsidRDefault="00D539A6" w:rsidP="00D539A6">
      <w:pPr>
        <w:pStyle w:val="ListParagraph"/>
        <w:ind w:left="1070" w:firstLine="0"/>
      </w:pPr>
    </w:p>
    <w:p w14:paraId="1B15CFDF" w14:textId="2ED46A5D" w:rsidR="00D539A6" w:rsidRDefault="00D539A6" w:rsidP="00D539A6">
      <w:pPr>
        <w:pStyle w:val="ListParagraph"/>
        <w:ind w:left="1070" w:firstLine="0"/>
      </w:pPr>
    </w:p>
    <w:p w14:paraId="6CFB7E5C" w14:textId="77777777" w:rsidR="00D539A6" w:rsidRDefault="00D539A6" w:rsidP="00D539A6">
      <w:pPr>
        <w:pStyle w:val="ListParagraph"/>
        <w:ind w:left="1070" w:firstLine="0"/>
      </w:pPr>
    </w:p>
    <w:p w14:paraId="2B117C85" w14:textId="5191F714" w:rsidR="0039077C" w:rsidRDefault="0039077C" w:rsidP="00946FF9">
      <w:pPr>
        <w:pStyle w:val="Heading3"/>
        <w:numPr>
          <w:ilvl w:val="1"/>
          <w:numId w:val="5"/>
        </w:numPr>
        <w:ind w:hanging="219"/>
      </w:pPr>
      <w:bookmarkStart w:id="23" w:name="_Toc222720436"/>
      <w:r>
        <w:lastRenderedPageBreak/>
        <w:t>Kualifikasi Mujtahid: Menjaga Kualitas Hukum</w:t>
      </w:r>
      <w:bookmarkEnd w:id="23"/>
    </w:p>
    <w:p w14:paraId="3D648ABF" w14:textId="072B6F42" w:rsidR="00D539A6" w:rsidRDefault="0039077C" w:rsidP="00D539A6">
      <w:pPr>
        <w:ind w:left="709"/>
      </w:pPr>
      <w:r>
        <w:t>Ijtihad tidak boleh dilakukan oleh sembarang orang. Berdasarkan resume jurnal ushul fiqh, ada kriteria ketat agar ijtihad tidak menjadi "hawa nafsu yang dilegalkan":</w:t>
      </w:r>
    </w:p>
    <w:p w14:paraId="0E23348A" w14:textId="77777777" w:rsidR="0039077C" w:rsidRDefault="0039077C" w:rsidP="00946FF9">
      <w:pPr>
        <w:pStyle w:val="ListParagraph"/>
        <w:numPr>
          <w:ilvl w:val="0"/>
          <w:numId w:val="30"/>
        </w:numPr>
      </w:pPr>
      <w:r>
        <w:t>Menguasai Bahasa Arab secara mendalam (nahwu, sharaf, balaghah).</w:t>
      </w:r>
    </w:p>
    <w:p w14:paraId="77A33F9C" w14:textId="77777777" w:rsidR="0039077C" w:rsidRDefault="0039077C" w:rsidP="00946FF9">
      <w:pPr>
        <w:pStyle w:val="ListParagraph"/>
        <w:numPr>
          <w:ilvl w:val="0"/>
          <w:numId w:val="30"/>
        </w:numPr>
      </w:pPr>
      <w:r>
        <w:t>Memahami Al-Qur'an dan As-Sunnah beserta ilmu-ilmu pendukungnya (nasikh-mansukh, asbabun nuzul).</w:t>
      </w:r>
    </w:p>
    <w:p w14:paraId="4CCC4DB0" w14:textId="77777777" w:rsidR="0039077C" w:rsidRDefault="0039077C" w:rsidP="00946FF9">
      <w:pPr>
        <w:pStyle w:val="ListParagraph"/>
        <w:numPr>
          <w:ilvl w:val="0"/>
          <w:numId w:val="30"/>
        </w:numPr>
      </w:pPr>
      <w:r>
        <w:t>Memahami Maqashid Syariah (tujuan-tujuan luhur syariat).</w:t>
      </w:r>
    </w:p>
    <w:p w14:paraId="54CD4941" w14:textId="4F46032B" w:rsidR="0039077C" w:rsidRDefault="0039077C" w:rsidP="00946FF9">
      <w:pPr>
        <w:pStyle w:val="ListParagraph"/>
        <w:numPr>
          <w:ilvl w:val="0"/>
          <w:numId w:val="30"/>
        </w:numPr>
      </w:pPr>
      <w:r>
        <w:t>Memiliki Integritas Moral (Adil dan bertakwa).</w:t>
      </w:r>
    </w:p>
    <w:p w14:paraId="142536DD" w14:textId="7A3E315B" w:rsidR="0039077C" w:rsidRDefault="0039077C" w:rsidP="00D539A6"/>
    <w:p w14:paraId="3EF857C2" w14:textId="584B964D" w:rsidR="00D539A6" w:rsidRDefault="00D539A6" w:rsidP="00D539A6"/>
    <w:p w14:paraId="66D1E63B" w14:textId="1D7A529B" w:rsidR="00D539A6" w:rsidRDefault="00D539A6" w:rsidP="00D539A6"/>
    <w:p w14:paraId="78BFD0BB" w14:textId="71B7A0A0" w:rsidR="00D539A6" w:rsidRDefault="00D539A6" w:rsidP="00D539A6"/>
    <w:p w14:paraId="2C99FC5C" w14:textId="2A730DFF" w:rsidR="00D539A6" w:rsidRDefault="00D539A6" w:rsidP="00D539A6"/>
    <w:p w14:paraId="1AECA86F" w14:textId="2857F6BE" w:rsidR="00D539A6" w:rsidRDefault="00D539A6" w:rsidP="00D539A6"/>
    <w:p w14:paraId="51A1A09A" w14:textId="409B1C05" w:rsidR="00D539A6" w:rsidRDefault="00D539A6" w:rsidP="00D539A6"/>
    <w:p w14:paraId="198ED11F" w14:textId="16F95BEB" w:rsidR="00D539A6" w:rsidRDefault="00D539A6" w:rsidP="00D539A6"/>
    <w:p w14:paraId="77480F0C" w14:textId="227646E8" w:rsidR="00D539A6" w:rsidRDefault="00D539A6" w:rsidP="00D539A6"/>
    <w:p w14:paraId="2E8AFC63" w14:textId="25012E18" w:rsidR="00D539A6" w:rsidRDefault="00D539A6" w:rsidP="00D539A6"/>
    <w:p w14:paraId="3952172D" w14:textId="1D4FE5A1" w:rsidR="00D539A6" w:rsidRDefault="00D539A6" w:rsidP="00D539A6"/>
    <w:p w14:paraId="1D290185" w14:textId="492C0F5A" w:rsidR="00D539A6" w:rsidRDefault="00D539A6" w:rsidP="00D539A6"/>
    <w:p w14:paraId="3A55C6D6" w14:textId="07B9E31A" w:rsidR="00D539A6" w:rsidRDefault="00D539A6" w:rsidP="00D539A6"/>
    <w:p w14:paraId="014A0A61" w14:textId="107CEBFB" w:rsidR="00D539A6" w:rsidRDefault="00D539A6" w:rsidP="00D539A6"/>
    <w:p w14:paraId="2375AD44" w14:textId="7484C7B4" w:rsidR="00D539A6" w:rsidRDefault="00D539A6" w:rsidP="00D539A6"/>
    <w:p w14:paraId="24EE3D37" w14:textId="62AF29BD" w:rsidR="00D539A6" w:rsidRDefault="00D539A6" w:rsidP="00D539A6"/>
    <w:p w14:paraId="74E131CA" w14:textId="7E40156E" w:rsidR="00D539A6" w:rsidRDefault="00D539A6" w:rsidP="00D539A6"/>
    <w:p w14:paraId="7B831152" w14:textId="6E3C7A70" w:rsidR="00D539A6" w:rsidRDefault="00D539A6" w:rsidP="00D539A6"/>
    <w:p w14:paraId="2131FA13" w14:textId="15536739" w:rsidR="00D539A6" w:rsidRDefault="00D539A6" w:rsidP="00D539A6"/>
    <w:p w14:paraId="3BABB1A6" w14:textId="44CB1322" w:rsidR="00D539A6" w:rsidRDefault="00D539A6" w:rsidP="00D539A6"/>
    <w:p w14:paraId="3DA9D36C" w14:textId="3720A86E" w:rsidR="00D539A6" w:rsidRDefault="00D539A6" w:rsidP="00D539A6"/>
    <w:p w14:paraId="7AEA67C3" w14:textId="77777777" w:rsidR="00D539A6" w:rsidRDefault="00D539A6" w:rsidP="00D539A6"/>
    <w:p w14:paraId="073765E2" w14:textId="77777777" w:rsidR="00D539A6" w:rsidRDefault="00D539A6" w:rsidP="00D539A6"/>
    <w:p w14:paraId="47909AFF" w14:textId="7D5EAC06" w:rsidR="0039077C" w:rsidRDefault="0039077C" w:rsidP="00D539A6">
      <w:pPr>
        <w:pStyle w:val="Heading1"/>
      </w:pPr>
      <w:bookmarkStart w:id="24" w:name="_Toc222720437"/>
      <w:r>
        <w:lastRenderedPageBreak/>
        <w:t>KESIMPULAN</w:t>
      </w:r>
      <w:bookmarkEnd w:id="24"/>
      <w:r>
        <w:t xml:space="preserve"> </w:t>
      </w:r>
    </w:p>
    <w:p w14:paraId="33FA6AA0" w14:textId="77777777" w:rsidR="00D539A6" w:rsidRPr="00D539A6" w:rsidRDefault="00D539A6" w:rsidP="00D539A6"/>
    <w:p w14:paraId="1196F870" w14:textId="28D94D20" w:rsidR="0039077C" w:rsidRDefault="0039077C" w:rsidP="0039077C">
      <w:pPr>
        <w:ind w:left="709"/>
      </w:pPr>
      <w:r>
        <w:t>Sinergi antara Al-Qur’an, As-Sunnah, dan Ijtihad membentuk sebuah bangunan syariat yang kokoh, dinamis, sekaligus abadi. Al-Qur’an, sebagai sumber hukum pertama yang bersifat qath’i (pasti), telah menetapkan prinsip-prinsip dasar kehidupan dan hukum yang terjaga otentisitasnya melalui proses kodifikasi yang sangat ketat sejak zaman sahabat hingga mencapai standardisasi Mushaf Utsmani. Namun, karena sebagian besar ayat Al-Qur’an bersifat global, maka kehadiran As-Sunnah menjadi keniscayaan mutlak sebagai penjelas operasional dan aplikatif. Tanpa otoritas Sunnah yang divalidasi melalui metodologi sanad dan matan yang ilmiah, syariat akan kehilangan teknis pelaksanaannya, sehingga penolakan terhadap Sunnah pada hakikatnya adalah peruntuhan terhadap struktur Islam itu sendiri.</w:t>
      </w:r>
    </w:p>
    <w:p w14:paraId="337085AA" w14:textId="77777777" w:rsidR="00D539A6" w:rsidRDefault="00D539A6" w:rsidP="0039077C">
      <w:pPr>
        <w:ind w:left="709"/>
      </w:pPr>
    </w:p>
    <w:p w14:paraId="5ED2DC04" w14:textId="24642351" w:rsidR="0039077C" w:rsidRDefault="0039077C" w:rsidP="0039077C">
      <w:pPr>
        <w:ind w:left="709"/>
      </w:pPr>
      <w:r>
        <w:t>Di sisi lain, ijtihad muncul sebagai instrumen vital yang menjembatani teks wahyu yang telah final dengan problematika zaman yang terus bergerak tanpa batas. Melalui perangkat metodologi seperti Qiyas, Ijma’, dan Maslahah Mursalah, hukum Islam mampu bertransformasi menjadi solusi bagi tantangan modernitas tanpa harus keluar dari koridor wahyu. Dengan demikian, hubungan ketiganya adalah satu kesatuan yang tidak dapat dipisahkan: Al-Qur'an sebagai fondasi utama, As-Sunnah sebagai tiang penjelas, dan Ijtihad sebagai ruang pengembangan yang memastikan Islam tetap relevan sebagai petunjuk hidup yang rahmatan lil 'alamin di setiap waktu dan tempat.</w:t>
      </w:r>
    </w:p>
    <w:p w14:paraId="30AB9CD0" w14:textId="7EC497B5" w:rsidR="0039077C" w:rsidRDefault="0039077C" w:rsidP="0039077C">
      <w:pPr>
        <w:ind w:left="709"/>
      </w:pPr>
    </w:p>
    <w:p w14:paraId="56FCE97F" w14:textId="3F9698F5" w:rsidR="00D539A6" w:rsidRDefault="00D539A6" w:rsidP="0039077C">
      <w:pPr>
        <w:ind w:left="709"/>
      </w:pPr>
    </w:p>
    <w:p w14:paraId="0F76D775" w14:textId="5D345EEC" w:rsidR="00D539A6" w:rsidRDefault="00D539A6" w:rsidP="0039077C">
      <w:pPr>
        <w:ind w:left="709"/>
      </w:pPr>
    </w:p>
    <w:p w14:paraId="3D2A5F26" w14:textId="1D90FF5C" w:rsidR="00D539A6" w:rsidRDefault="00D539A6" w:rsidP="0039077C">
      <w:pPr>
        <w:ind w:left="709"/>
      </w:pPr>
    </w:p>
    <w:p w14:paraId="5EA13BFF" w14:textId="6A877BBA" w:rsidR="00D539A6" w:rsidRDefault="00D539A6" w:rsidP="0039077C">
      <w:pPr>
        <w:ind w:left="709"/>
      </w:pPr>
    </w:p>
    <w:p w14:paraId="6AA28375" w14:textId="779A0720" w:rsidR="00D539A6" w:rsidRDefault="00D539A6" w:rsidP="0039077C">
      <w:pPr>
        <w:ind w:left="709"/>
      </w:pPr>
    </w:p>
    <w:p w14:paraId="6B105ED8" w14:textId="77777777" w:rsidR="00D539A6" w:rsidRDefault="00D539A6" w:rsidP="0039077C">
      <w:pPr>
        <w:ind w:left="709"/>
      </w:pPr>
    </w:p>
    <w:p w14:paraId="28AFDE42" w14:textId="7344D2A7" w:rsidR="0039077C" w:rsidRPr="008A4B5D" w:rsidRDefault="0039077C" w:rsidP="008A4B5D">
      <w:pPr>
        <w:jc w:val="center"/>
        <w:rPr>
          <w:b/>
          <w:bCs/>
        </w:rPr>
      </w:pPr>
      <w:r w:rsidRPr="008A4B5D">
        <w:rPr>
          <w:b/>
          <w:bCs/>
        </w:rPr>
        <w:lastRenderedPageBreak/>
        <w:t>SARAN</w:t>
      </w:r>
    </w:p>
    <w:p w14:paraId="7CD873F3" w14:textId="77777777" w:rsidR="00D539A6" w:rsidRPr="00D539A6" w:rsidRDefault="00D539A6" w:rsidP="00D539A6"/>
    <w:p w14:paraId="19D2F9E6" w14:textId="632EAEC7" w:rsidR="008A4B5D" w:rsidRDefault="0039077C" w:rsidP="008A4B5D">
      <w:pPr>
        <w:ind w:left="709"/>
      </w:pPr>
      <w:r>
        <w:t>Berdasarkan pembahasan materi yang telah dipaparkan, penulis merumuskan beberapa saran sebagai berikut:</w:t>
      </w:r>
    </w:p>
    <w:p w14:paraId="38E06F7E" w14:textId="4735DFC7" w:rsidR="0039077C" w:rsidRPr="008A4B5D" w:rsidRDefault="0039077C" w:rsidP="00946FF9">
      <w:pPr>
        <w:pStyle w:val="ListParagraph"/>
        <w:numPr>
          <w:ilvl w:val="4"/>
          <w:numId w:val="17"/>
        </w:numPr>
        <w:ind w:left="993" w:hanging="284"/>
      </w:pPr>
      <w:r w:rsidRPr="008A4B5D">
        <w:t>Bagi Pelajar dan Akademisi:</w:t>
      </w:r>
    </w:p>
    <w:p w14:paraId="15220BC5" w14:textId="3CBC9B10" w:rsidR="0039077C" w:rsidRDefault="0039077C" w:rsidP="0039077C">
      <w:pPr>
        <w:ind w:left="709"/>
      </w:pPr>
      <w:r>
        <w:t>Hendaknya dalam mempelajari hukum Islam tidak hanya terpaku pada satu sumber secara parsial, melainkan harus memahami keterkaitan hierarkis antara Al-Qur’an, As-Sunnah, dan Ijtihad. Pemahaman yang komprehensif akan mencegah terjadinya pemahaman yang kaku (tekstualis) maupun pemahaman yang terlalu bebas (liberal) yang keluar dari koridor syariat.</w:t>
      </w:r>
    </w:p>
    <w:p w14:paraId="2A958D87" w14:textId="77777777" w:rsidR="008A4B5D" w:rsidRPr="008A4B5D" w:rsidRDefault="008A4B5D" w:rsidP="0039077C">
      <w:pPr>
        <w:ind w:left="709"/>
        <w:rPr>
          <w:sz w:val="20"/>
          <w:szCs w:val="18"/>
        </w:rPr>
      </w:pPr>
    </w:p>
    <w:p w14:paraId="562A339F" w14:textId="0C79CD52" w:rsidR="0039077C" w:rsidRDefault="008A4B5D" w:rsidP="008A4B5D">
      <w:pPr>
        <w:ind w:left="709"/>
      </w:pPr>
      <w:r>
        <w:t xml:space="preserve">2. </w:t>
      </w:r>
      <w:r w:rsidR="0039077C">
        <w:t>Bagi Masyarakat Luar:</w:t>
      </w:r>
    </w:p>
    <w:p w14:paraId="1E71B445" w14:textId="77777777" w:rsidR="008A4B5D" w:rsidRDefault="0039077C" w:rsidP="0039077C">
      <w:pPr>
        <w:ind w:left="709"/>
      </w:pPr>
      <w:r>
        <w:t>Masyarakat diharapkan untuk lebih selektif dan kritis dalam menerima informasi keagamaan, terutama terkait kutipan hadis yang beredar di media sosial. Mengingat adanya metodologi validasi yang ketat dalam ilmu hadis, penting bagi masyarakat untuk merujuk pada kitab-kitab standar (seperti Kutubus Sittah) dan penjelasan ulama yang memiliki otoritas di bidangnya guna menghindari hadis palsu atau lemah</w:t>
      </w:r>
    </w:p>
    <w:p w14:paraId="2C0B374D" w14:textId="44F82768" w:rsidR="0039077C" w:rsidRPr="008A4B5D" w:rsidRDefault="0039077C" w:rsidP="0039077C">
      <w:pPr>
        <w:ind w:left="709"/>
        <w:rPr>
          <w:sz w:val="20"/>
          <w:szCs w:val="18"/>
        </w:rPr>
      </w:pPr>
    </w:p>
    <w:p w14:paraId="455544F6" w14:textId="42FD346B" w:rsidR="0039077C" w:rsidRDefault="008A4B5D" w:rsidP="008A4B5D">
      <w:pPr>
        <w:ind w:left="709"/>
      </w:pPr>
      <w:r>
        <w:t xml:space="preserve">3. </w:t>
      </w:r>
      <w:r w:rsidR="0039077C">
        <w:t>Pemanfaatan Ijtihad dalam Masalah Kontemporer:</w:t>
      </w:r>
    </w:p>
    <w:p w14:paraId="73436FD9" w14:textId="12FEFEAB" w:rsidR="0039077C" w:rsidRDefault="0039077C" w:rsidP="0039077C">
      <w:pPr>
        <w:ind w:left="709"/>
      </w:pPr>
      <w:r>
        <w:t>Mengingat tantangan zaman yang semakin kompleks di bidang ekonomi digital, medis, dan teknologi, para pemikir Islam dan lembaga fatwa disarankan untuk terus mengoptimalkan instrumen ijtihad seperti Maslahah Mursalah dan Qiyas. Hal ini diperlukan agar hukum Islam selalu mampu memberikan solusi yang relevan dan maslahat bagi problematika umat tanpa kehilangan jati diri fundamentalnya.</w:t>
      </w:r>
    </w:p>
    <w:p w14:paraId="5B7C9DCB" w14:textId="77777777" w:rsidR="008A4B5D" w:rsidRPr="008A4B5D" w:rsidRDefault="008A4B5D" w:rsidP="0039077C">
      <w:pPr>
        <w:ind w:left="709"/>
        <w:rPr>
          <w:sz w:val="20"/>
          <w:szCs w:val="18"/>
        </w:rPr>
      </w:pPr>
    </w:p>
    <w:p w14:paraId="7D26D9E7" w14:textId="4D108269" w:rsidR="0039077C" w:rsidRDefault="008A4B5D" w:rsidP="008A4B5D">
      <w:pPr>
        <w:ind w:left="709"/>
      </w:pPr>
      <w:r>
        <w:t xml:space="preserve">4. </w:t>
      </w:r>
      <w:r w:rsidR="0039077C">
        <w:t>Penguatan Literasi Ulumul Qur'an dan Hadis:</w:t>
      </w:r>
    </w:p>
    <w:p w14:paraId="3DA5E090" w14:textId="3C899CC7" w:rsidR="008A4B5D" w:rsidRDefault="0039077C" w:rsidP="008A4B5D">
      <w:pPr>
        <w:ind w:left="709"/>
      </w:pPr>
      <w:r>
        <w:t>Lembaga pendidikan Islam perlu memperkuat pengajaran metodologi tafsir dan ilmu musthalahul hadis secara mendalam. Hal ini bertujuan agar generasi mendatang tidak hanya mampu membaca atau menghafal, tetapi juga memiliki "pisau analisis" yang tajam dalam menggali kedalaman makna mukjizat Al-Qur'an dan kearifan As-Sunnah.</w:t>
      </w:r>
    </w:p>
    <w:p w14:paraId="7755CCFD" w14:textId="1FA4C5C3" w:rsidR="0039077C" w:rsidRDefault="0039077C" w:rsidP="008A4B5D">
      <w:pPr>
        <w:pStyle w:val="Heading1"/>
      </w:pPr>
      <w:bookmarkStart w:id="25" w:name="_Toc222720438"/>
      <w:r>
        <w:lastRenderedPageBreak/>
        <w:t>DAFTAR PUSTAKA</w:t>
      </w:r>
      <w:bookmarkEnd w:id="25"/>
    </w:p>
    <w:p w14:paraId="0F438E54" w14:textId="77777777" w:rsidR="008A4B5D" w:rsidRPr="008A4B5D" w:rsidRDefault="008A4B5D" w:rsidP="008A4B5D"/>
    <w:p w14:paraId="31A5F601" w14:textId="2DB7E0BE" w:rsidR="0039077C" w:rsidRDefault="0039077C" w:rsidP="008A4B5D">
      <w:pPr>
        <w:spacing w:line="360" w:lineRule="auto"/>
        <w:ind w:left="708" w:hanging="11"/>
        <w:contextualSpacing/>
      </w:pPr>
      <w:r>
        <w:t>Abubakar, Al Yasa. (2012). Metode Ijtihad dan Karakteristik Hukum Islam. Jakarta: PT RajaGrafindo Persada.</w:t>
      </w:r>
    </w:p>
    <w:p w14:paraId="0235A3A8" w14:textId="77777777" w:rsidR="008A4B5D" w:rsidRPr="008A4B5D" w:rsidRDefault="008A4B5D" w:rsidP="008A4B5D">
      <w:pPr>
        <w:spacing w:line="360" w:lineRule="auto"/>
        <w:ind w:left="708" w:hanging="11"/>
        <w:contextualSpacing/>
        <w:rPr>
          <w:sz w:val="10"/>
          <w:szCs w:val="8"/>
        </w:rPr>
      </w:pPr>
    </w:p>
    <w:p w14:paraId="46DB5403" w14:textId="5ED41435" w:rsidR="0039077C" w:rsidRDefault="0039077C" w:rsidP="008A4B5D">
      <w:pPr>
        <w:spacing w:line="360" w:lineRule="auto"/>
        <w:ind w:left="708" w:hanging="11"/>
        <w:contextualSpacing/>
      </w:pPr>
      <w:r>
        <w:t>Al-Asqalani, Ibnu Hajar. (2000). Fathul Baari: Penjelasan Kitab Shahih Al-Bukhari. Terjemahan. Jakarta: Pustaka Azzam.</w:t>
      </w:r>
    </w:p>
    <w:p w14:paraId="09182D98" w14:textId="77777777" w:rsidR="008A4B5D" w:rsidRPr="008A4B5D" w:rsidRDefault="008A4B5D" w:rsidP="008A4B5D">
      <w:pPr>
        <w:spacing w:line="360" w:lineRule="auto"/>
        <w:ind w:left="708" w:hanging="11"/>
        <w:contextualSpacing/>
        <w:rPr>
          <w:sz w:val="10"/>
          <w:szCs w:val="10"/>
        </w:rPr>
      </w:pPr>
    </w:p>
    <w:p w14:paraId="6732D426" w14:textId="7F99DFC1" w:rsidR="0039077C" w:rsidRDefault="0039077C" w:rsidP="008A4B5D">
      <w:pPr>
        <w:spacing w:line="360" w:lineRule="auto"/>
        <w:ind w:left="708" w:hanging="11"/>
        <w:contextualSpacing/>
      </w:pPr>
      <w:r>
        <w:t>Al-Qaththan, Manna’ Khalil. (2006). Studi Ilmu-Ilmu Qur’an. Terjemahan: Mudzakir AS. Bogor: Litera Antar Nusa.</w:t>
      </w:r>
    </w:p>
    <w:p w14:paraId="4D29F084" w14:textId="77777777" w:rsidR="008A4B5D" w:rsidRPr="008A4B5D" w:rsidRDefault="008A4B5D" w:rsidP="008A4B5D">
      <w:pPr>
        <w:spacing w:line="360" w:lineRule="auto"/>
        <w:ind w:left="708" w:hanging="11"/>
        <w:contextualSpacing/>
        <w:rPr>
          <w:sz w:val="10"/>
          <w:szCs w:val="10"/>
        </w:rPr>
      </w:pPr>
    </w:p>
    <w:p w14:paraId="2401A693" w14:textId="5CFCC61A" w:rsidR="0039077C" w:rsidRDefault="0039077C" w:rsidP="008A4B5D">
      <w:pPr>
        <w:spacing w:line="360" w:lineRule="auto"/>
        <w:ind w:left="708" w:hanging="11"/>
        <w:contextualSpacing/>
      </w:pPr>
      <w:r>
        <w:t>Al-Syathibi, Abu Ishaq. (n.d.). Al-Muwafaqat fi Ushul al-Syari’ah. Beirut: Dar al-Ma’rifah.</w:t>
      </w:r>
    </w:p>
    <w:p w14:paraId="6848BE97" w14:textId="77777777" w:rsidR="008A4B5D" w:rsidRPr="008A4B5D" w:rsidRDefault="008A4B5D" w:rsidP="008A4B5D">
      <w:pPr>
        <w:spacing w:line="360" w:lineRule="auto"/>
        <w:ind w:left="708" w:hanging="11"/>
        <w:contextualSpacing/>
        <w:rPr>
          <w:sz w:val="10"/>
          <w:szCs w:val="10"/>
        </w:rPr>
      </w:pPr>
    </w:p>
    <w:p w14:paraId="6E601709" w14:textId="49C49D51" w:rsidR="0039077C" w:rsidRDefault="0039077C" w:rsidP="008A4B5D">
      <w:pPr>
        <w:spacing w:line="360" w:lineRule="auto"/>
        <w:ind w:left="708" w:hanging="11"/>
        <w:contextualSpacing/>
      </w:pPr>
      <w:r>
        <w:t>Al-Zarkasyi, Badruddin. (1972). Al-Burhan fi Ulumil Qur’an. Beirut: Dar al-Ihya al-Kutub al-Arabiyah.</w:t>
      </w:r>
    </w:p>
    <w:p w14:paraId="16D40CF0" w14:textId="77777777" w:rsidR="008A4B5D" w:rsidRPr="008A4B5D" w:rsidRDefault="008A4B5D" w:rsidP="008A4B5D">
      <w:pPr>
        <w:spacing w:line="360" w:lineRule="auto"/>
        <w:ind w:left="708" w:hanging="11"/>
        <w:contextualSpacing/>
        <w:rPr>
          <w:sz w:val="10"/>
          <w:szCs w:val="10"/>
        </w:rPr>
      </w:pPr>
    </w:p>
    <w:p w14:paraId="7760B8F7" w14:textId="600104DD" w:rsidR="0039077C" w:rsidRDefault="0039077C" w:rsidP="008A4B5D">
      <w:pPr>
        <w:spacing w:line="360" w:lineRule="auto"/>
        <w:ind w:left="708" w:hanging="11"/>
        <w:contextualSpacing/>
      </w:pPr>
      <w:r>
        <w:t>An-Nawawi, Imam. (2015). Hadits Arba’in An-Nawawiyah. Jakarta: Darul Haq.</w:t>
      </w:r>
    </w:p>
    <w:p w14:paraId="22247C89" w14:textId="77777777" w:rsidR="008A4B5D" w:rsidRPr="008A4B5D" w:rsidRDefault="008A4B5D" w:rsidP="008A4B5D">
      <w:pPr>
        <w:spacing w:line="360" w:lineRule="auto"/>
        <w:ind w:left="708" w:hanging="11"/>
        <w:contextualSpacing/>
        <w:rPr>
          <w:sz w:val="10"/>
          <w:szCs w:val="10"/>
        </w:rPr>
      </w:pPr>
    </w:p>
    <w:p w14:paraId="54A4CFF1" w14:textId="6CCA5CF9" w:rsidR="0039077C" w:rsidRDefault="0039077C" w:rsidP="008A4B5D">
      <w:pPr>
        <w:spacing w:line="360" w:lineRule="auto"/>
        <w:ind w:left="708" w:hanging="11"/>
        <w:contextualSpacing/>
      </w:pPr>
      <w:r>
        <w:t>Ash-Shiddieqy, Hasbi. (2001). Sejarah dan Pengantar Ilmu Al-Qur’an/Tafsir. Semarang: PT Pustaka Rizki Putra.</w:t>
      </w:r>
    </w:p>
    <w:p w14:paraId="2A5DA80E" w14:textId="77777777" w:rsidR="008A4B5D" w:rsidRPr="008A4B5D" w:rsidRDefault="008A4B5D" w:rsidP="008A4B5D">
      <w:pPr>
        <w:spacing w:line="360" w:lineRule="auto"/>
        <w:ind w:left="708" w:hanging="11"/>
        <w:contextualSpacing/>
        <w:rPr>
          <w:sz w:val="10"/>
          <w:szCs w:val="10"/>
        </w:rPr>
      </w:pPr>
    </w:p>
    <w:p w14:paraId="51CA4643" w14:textId="6604F4A1" w:rsidR="0039077C" w:rsidRDefault="0039077C" w:rsidP="008A4B5D">
      <w:pPr>
        <w:spacing w:line="360" w:lineRule="auto"/>
        <w:ind w:left="708" w:hanging="11"/>
        <w:contextualSpacing/>
      </w:pPr>
      <w:r>
        <w:t>As-Suyuthi, Jalaluddin. (2005). Al-Itqan fi Ulumil Qur’an. Kairo: Dar al-Hadits.</w:t>
      </w:r>
    </w:p>
    <w:p w14:paraId="6729B2A1" w14:textId="77777777" w:rsidR="008A4B5D" w:rsidRPr="008A4B5D" w:rsidRDefault="008A4B5D" w:rsidP="008A4B5D">
      <w:pPr>
        <w:spacing w:line="360" w:lineRule="auto"/>
        <w:ind w:left="708" w:hanging="11"/>
        <w:contextualSpacing/>
        <w:rPr>
          <w:sz w:val="10"/>
          <w:szCs w:val="10"/>
        </w:rPr>
      </w:pPr>
    </w:p>
    <w:p w14:paraId="57F65FE4" w14:textId="45B6CB24" w:rsidR="0039077C" w:rsidRDefault="0039077C" w:rsidP="008A4B5D">
      <w:pPr>
        <w:spacing w:line="360" w:lineRule="auto"/>
        <w:ind w:left="708" w:hanging="11"/>
        <w:contextualSpacing/>
      </w:pPr>
      <w:r>
        <w:t>Hallaq, Wael B. (2000). Sejarah Teori Hukum Islam. Terjemahan: E. Kusnadiningrat. Jakarta: PT RajaGrafindo Persada.</w:t>
      </w:r>
    </w:p>
    <w:p w14:paraId="109BF933" w14:textId="77777777" w:rsidR="008A4B5D" w:rsidRPr="008A4B5D" w:rsidRDefault="008A4B5D" w:rsidP="008A4B5D">
      <w:pPr>
        <w:spacing w:line="360" w:lineRule="auto"/>
        <w:ind w:left="708" w:hanging="11"/>
        <w:contextualSpacing/>
        <w:rPr>
          <w:sz w:val="10"/>
          <w:szCs w:val="10"/>
        </w:rPr>
      </w:pPr>
    </w:p>
    <w:p w14:paraId="21C988B8" w14:textId="441F751A" w:rsidR="0039077C" w:rsidRDefault="0039077C" w:rsidP="008A4B5D">
      <w:pPr>
        <w:spacing w:line="360" w:lineRule="auto"/>
        <w:ind w:left="708" w:hanging="11"/>
        <w:contextualSpacing/>
      </w:pPr>
      <w:r>
        <w:t>Khallaf, Abdul Wahhab. (1994). Ilmu Ushul Fiqh. Jakarta: PT RajaGrafindo Persada.</w:t>
      </w:r>
    </w:p>
    <w:p w14:paraId="05DC514C" w14:textId="77777777" w:rsidR="008A4B5D" w:rsidRPr="008A4B5D" w:rsidRDefault="008A4B5D" w:rsidP="008A4B5D">
      <w:pPr>
        <w:spacing w:line="360" w:lineRule="auto"/>
        <w:ind w:left="708" w:hanging="11"/>
        <w:contextualSpacing/>
        <w:rPr>
          <w:sz w:val="10"/>
          <w:szCs w:val="10"/>
        </w:rPr>
      </w:pPr>
    </w:p>
    <w:p w14:paraId="4B8EBAFB" w14:textId="76E4AB1C" w:rsidR="0039077C" w:rsidRDefault="0039077C" w:rsidP="008A4B5D">
      <w:pPr>
        <w:spacing w:line="360" w:lineRule="auto"/>
        <w:ind w:left="708" w:hanging="11"/>
        <w:contextualSpacing/>
      </w:pPr>
      <w:r>
        <w:t>Shihab, M. Quraish. (2013). Membumikan Al-Qur’an: Fungsi dan Peran Wahyu dalam Kehidupan Masyarakat. Bandung: Mizan.</w:t>
      </w:r>
    </w:p>
    <w:p w14:paraId="3D855A84" w14:textId="77777777" w:rsidR="008A4B5D" w:rsidRPr="008A4B5D" w:rsidRDefault="008A4B5D" w:rsidP="008A4B5D">
      <w:pPr>
        <w:spacing w:line="360" w:lineRule="auto"/>
        <w:ind w:left="708" w:hanging="11"/>
        <w:contextualSpacing/>
        <w:rPr>
          <w:sz w:val="10"/>
          <w:szCs w:val="10"/>
        </w:rPr>
      </w:pPr>
    </w:p>
    <w:p w14:paraId="3DA81B9B" w14:textId="3FEE51D8" w:rsidR="0039077C" w:rsidRDefault="0039077C" w:rsidP="008A4B5D">
      <w:pPr>
        <w:spacing w:line="360" w:lineRule="auto"/>
        <w:ind w:left="708" w:hanging="11"/>
        <w:contextualSpacing/>
      </w:pPr>
      <w:r>
        <w:t>Syarifuddin, Amir. (2008). Ushul Fiqh Jilid 1 &amp; 2. Jakarta: Kencana Prenada Media Group.</w:t>
      </w:r>
    </w:p>
    <w:p w14:paraId="34C6A7C8" w14:textId="77777777" w:rsidR="008A4B5D" w:rsidRPr="008A4B5D" w:rsidRDefault="008A4B5D" w:rsidP="008A4B5D">
      <w:pPr>
        <w:spacing w:line="360" w:lineRule="auto"/>
        <w:ind w:left="708" w:hanging="11"/>
        <w:contextualSpacing/>
        <w:rPr>
          <w:sz w:val="10"/>
          <w:szCs w:val="10"/>
        </w:rPr>
      </w:pPr>
    </w:p>
    <w:p w14:paraId="755F6A46" w14:textId="7537DCC7" w:rsidR="0039077C" w:rsidRPr="00FE3658" w:rsidRDefault="0039077C" w:rsidP="008A4B5D">
      <w:pPr>
        <w:spacing w:line="360" w:lineRule="auto"/>
        <w:ind w:left="708" w:hanging="11"/>
        <w:contextualSpacing/>
      </w:pPr>
      <w:r>
        <w:t>Zuhaili, Wahbah. (2011). Ushul Al-Fiqh Al-Islami. Damaskus: Dar al-Fikr.</w:t>
      </w:r>
    </w:p>
    <w:sectPr w:rsidR="0039077C" w:rsidRPr="00FE3658" w:rsidSect="008A4B5D">
      <w:footerReference w:type="default" r:id="rId10"/>
      <w:pgSz w:w="11906" w:h="16838" w:code="9"/>
      <w:pgMar w:top="1759" w:right="1640" w:bottom="1845" w:left="2268"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06412" w14:textId="77777777" w:rsidR="00946FF9" w:rsidRDefault="00946FF9" w:rsidP="008A4B5D">
      <w:pPr>
        <w:spacing w:after="0" w:line="240" w:lineRule="auto"/>
      </w:pPr>
      <w:r>
        <w:separator/>
      </w:r>
    </w:p>
  </w:endnote>
  <w:endnote w:type="continuationSeparator" w:id="0">
    <w:p w14:paraId="61E1C745" w14:textId="77777777" w:rsidR="00946FF9" w:rsidRDefault="00946FF9" w:rsidP="008A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233702"/>
      <w:docPartObj>
        <w:docPartGallery w:val="Page Numbers (Bottom of Page)"/>
        <w:docPartUnique/>
      </w:docPartObj>
    </w:sdtPr>
    <w:sdtEndPr>
      <w:rPr>
        <w:noProof/>
      </w:rPr>
    </w:sdtEndPr>
    <w:sdtContent>
      <w:p w14:paraId="62050BAE" w14:textId="27861195" w:rsidR="008A4B5D" w:rsidRDefault="008A4B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E45630" w14:textId="77777777" w:rsidR="008A4B5D" w:rsidRDefault="008A4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2F31" w14:textId="77777777" w:rsidR="00946FF9" w:rsidRDefault="00946FF9" w:rsidP="008A4B5D">
      <w:pPr>
        <w:spacing w:after="0" w:line="240" w:lineRule="auto"/>
      </w:pPr>
      <w:r>
        <w:separator/>
      </w:r>
    </w:p>
  </w:footnote>
  <w:footnote w:type="continuationSeparator" w:id="0">
    <w:p w14:paraId="2D22EBCE" w14:textId="77777777" w:rsidR="00946FF9" w:rsidRDefault="00946FF9" w:rsidP="008A4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C70AA"/>
    <w:multiLevelType w:val="hybridMultilevel"/>
    <w:tmpl w:val="F1AABF30"/>
    <w:lvl w:ilvl="0" w:tplc="38090017">
      <w:start w:val="1"/>
      <w:numFmt w:val="lowerLetter"/>
      <w:lvlText w:val="%1)"/>
      <w:lvlJc w:val="left"/>
      <w:pPr>
        <w:ind w:left="1070" w:hanging="360"/>
      </w:pPr>
    </w:lvl>
    <w:lvl w:ilvl="1" w:tplc="38090017">
      <w:start w:val="1"/>
      <w:numFmt w:val="lowerLetter"/>
      <w:lvlText w:val="%2)"/>
      <w:lvlJc w:val="left"/>
      <w:pPr>
        <w:ind w:left="1790" w:hanging="360"/>
      </w:pPr>
      <w:rPr>
        <w:rFonts w:hint="default"/>
      </w:rPr>
    </w:lvl>
    <w:lvl w:ilvl="2" w:tplc="403462BC">
      <w:start w:val="1"/>
      <w:numFmt w:val="lowerLetter"/>
      <w:lvlText w:val="%3."/>
      <w:lvlJc w:val="left"/>
      <w:pPr>
        <w:ind w:left="2690" w:hanging="360"/>
      </w:pPr>
      <w:rPr>
        <w:rFonts w:hint="default"/>
      </w:rPr>
    </w:lvl>
    <w:lvl w:ilvl="3" w:tplc="38090017">
      <w:start w:val="1"/>
      <w:numFmt w:val="lowerLetter"/>
      <w:lvlText w:val="%4)"/>
      <w:lvlJc w:val="left"/>
      <w:pPr>
        <w:ind w:left="3230" w:hanging="360"/>
      </w:pPr>
    </w:lvl>
    <w:lvl w:ilvl="4" w:tplc="279C023C">
      <w:start w:val="1"/>
      <w:numFmt w:val="decimal"/>
      <w:lvlText w:val="%5."/>
      <w:lvlJc w:val="left"/>
      <w:pPr>
        <w:ind w:left="3950" w:hanging="360"/>
      </w:pPr>
      <w:rPr>
        <w:rFonts w:hint="default"/>
      </w:r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 w15:restartNumberingAfterBreak="0">
    <w:nsid w:val="111460A7"/>
    <w:multiLevelType w:val="multilevel"/>
    <w:tmpl w:val="87A2F3B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2D6307"/>
    <w:multiLevelType w:val="hybridMultilevel"/>
    <w:tmpl w:val="AB649136"/>
    <w:lvl w:ilvl="0" w:tplc="340C12B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412064C"/>
    <w:multiLevelType w:val="hybridMultilevel"/>
    <w:tmpl w:val="3BB89012"/>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2139" w:hanging="360"/>
      </w:pPr>
      <w:rPr>
        <w:rFonts w:ascii="Courier New" w:hAnsi="Courier New" w:cs="Courier New" w:hint="default"/>
      </w:rPr>
    </w:lvl>
    <w:lvl w:ilvl="2" w:tplc="38090005" w:tentative="1">
      <w:start w:val="1"/>
      <w:numFmt w:val="bullet"/>
      <w:lvlText w:val=""/>
      <w:lvlJc w:val="left"/>
      <w:pPr>
        <w:ind w:left="2859" w:hanging="360"/>
      </w:pPr>
      <w:rPr>
        <w:rFonts w:ascii="Wingdings" w:hAnsi="Wingdings" w:hint="default"/>
      </w:rPr>
    </w:lvl>
    <w:lvl w:ilvl="3" w:tplc="38090001" w:tentative="1">
      <w:start w:val="1"/>
      <w:numFmt w:val="bullet"/>
      <w:lvlText w:val=""/>
      <w:lvlJc w:val="left"/>
      <w:pPr>
        <w:ind w:left="3579" w:hanging="360"/>
      </w:pPr>
      <w:rPr>
        <w:rFonts w:ascii="Symbol" w:hAnsi="Symbol" w:hint="default"/>
      </w:rPr>
    </w:lvl>
    <w:lvl w:ilvl="4" w:tplc="38090003" w:tentative="1">
      <w:start w:val="1"/>
      <w:numFmt w:val="bullet"/>
      <w:lvlText w:val="o"/>
      <w:lvlJc w:val="left"/>
      <w:pPr>
        <w:ind w:left="4299" w:hanging="360"/>
      </w:pPr>
      <w:rPr>
        <w:rFonts w:ascii="Courier New" w:hAnsi="Courier New" w:cs="Courier New" w:hint="default"/>
      </w:rPr>
    </w:lvl>
    <w:lvl w:ilvl="5" w:tplc="38090005" w:tentative="1">
      <w:start w:val="1"/>
      <w:numFmt w:val="bullet"/>
      <w:lvlText w:val=""/>
      <w:lvlJc w:val="left"/>
      <w:pPr>
        <w:ind w:left="5019" w:hanging="360"/>
      </w:pPr>
      <w:rPr>
        <w:rFonts w:ascii="Wingdings" w:hAnsi="Wingdings" w:hint="default"/>
      </w:rPr>
    </w:lvl>
    <w:lvl w:ilvl="6" w:tplc="38090001" w:tentative="1">
      <w:start w:val="1"/>
      <w:numFmt w:val="bullet"/>
      <w:lvlText w:val=""/>
      <w:lvlJc w:val="left"/>
      <w:pPr>
        <w:ind w:left="5739" w:hanging="360"/>
      </w:pPr>
      <w:rPr>
        <w:rFonts w:ascii="Symbol" w:hAnsi="Symbol" w:hint="default"/>
      </w:rPr>
    </w:lvl>
    <w:lvl w:ilvl="7" w:tplc="38090003" w:tentative="1">
      <w:start w:val="1"/>
      <w:numFmt w:val="bullet"/>
      <w:lvlText w:val="o"/>
      <w:lvlJc w:val="left"/>
      <w:pPr>
        <w:ind w:left="6459" w:hanging="360"/>
      </w:pPr>
      <w:rPr>
        <w:rFonts w:ascii="Courier New" w:hAnsi="Courier New" w:cs="Courier New" w:hint="default"/>
      </w:rPr>
    </w:lvl>
    <w:lvl w:ilvl="8" w:tplc="38090005" w:tentative="1">
      <w:start w:val="1"/>
      <w:numFmt w:val="bullet"/>
      <w:lvlText w:val=""/>
      <w:lvlJc w:val="left"/>
      <w:pPr>
        <w:ind w:left="7179" w:hanging="360"/>
      </w:pPr>
      <w:rPr>
        <w:rFonts w:ascii="Wingdings" w:hAnsi="Wingdings" w:hint="default"/>
      </w:rPr>
    </w:lvl>
  </w:abstractNum>
  <w:abstractNum w:abstractNumId="4" w15:restartNumberingAfterBreak="0">
    <w:nsid w:val="26844419"/>
    <w:multiLevelType w:val="hybridMultilevel"/>
    <w:tmpl w:val="3806B324"/>
    <w:lvl w:ilvl="0" w:tplc="38090017">
      <w:start w:val="1"/>
      <w:numFmt w:val="lowerLetter"/>
      <w:lvlText w:val="%1)"/>
      <w:lvlJc w:val="left"/>
      <w:pPr>
        <w:ind w:left="1070" w:hanging="360"/>
      </w:pPr>
    </w:lvl>
    <w:lvl w:ilvl="1" w:tplc="38090017">
      <w:start w:val="1"/>
      <w:numFmt w:val="lowerLetter"/>
      <w:lvlText w:val="%2)"/>
      <w:lvlJc w:val="left"/>
      <w:pPr>
        <w:ind w:left="1790" w:hanging="360"/>
      </w:pPr>
      <w:rPr>
        <w:rFonts w:hint="default"/>
      </w:rPr>
    </w:lvl>
    <w:lvl w:ilvl="2" w:tplc="403462BC">
      <w:start w:val="1"/>
      <w:numFmt w:val="lowerLetter"/>
      <w:lvlText w:val="%3."/>
      <w:lvlJc w:val="left"/>
      <w:pPr>
        <w:ind w:left="2690" w:hanging="360"/>
      </w:pPr>
      <w:rPr>
        <w:rFonts w:hint="default"/>
      </w:r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5" w15:restartNumberingAfterBreak="0">
    <w:nsid w:val="29F37D43"/>
    <w:multiLevelType w:val="hybridMultilevel"/>
    <w:tmpl w:val="319808FE"/>
    <w:lvl w:ilvl="0" w:tplc="38090017">
      <w:start w:val="1"/>
      <w:numFmt w:val="lowerLetter"/>
      <w:lvlText w:val="%1)"/>
      <w:lvlJc w:val="left"/>
      <w:pPr>
        <w:ind w:left="1070" w:hanging="360"/>
      </w:pPr>
    </w:lvl>
    <w:lvl w:ilvl="1" w:tplc="38090017">
      <w:start w:val="1"/>
      <w:numFmt w:val="lowerLetter"/>
      <w:lvlText w:val="%2)"/>
      <w:lvlJc w:val="left"/>
      <w:pPr>
        <w:ind w:left="1790" w:hanging="360"/>
      </w:pPr>
      <w:rPr>
        <w:rFonts w:hint="default"/>
      </w:rPr>
    </w:lvl>
    <w:lvl w:ilvl="2" w:tplc="403462BC">
      <w:start w:val="1"/>
      <w:numFmt w:val="lowerLetter"/>
      <w:lvlText w:val="%3."/>
      <w:lvlJc w:val="left"/>
      <w:pPr>
        <w:ind w:left="2690" w:hanging="360"/>
      </w:pPr>
      <w:rPr>
        <w:rFonts w:hint="default"/>
      </w:r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6" w15:restartNumberingAfterBreak="0">
    <w:nsid w:val="2ADE484F"/>
    <w:multiLevelType w:val="hybridMultilevel"/>
    <w:tmpl w:val="9C6C855E"/>
    <w:lvl w:ilvl="0" w:tplc="38090017">
      <w:start w:val="1"/>
      <w:numFmt w:val="lowerLetter"/>
      <w:lvlText w:val="%1)"/>
      <w:lvlJc w:val="left"/>
      <w:pPr>
        <w:ind w:left="1057" w:hanging="360"/>
      </w:pPr>
    </w:lvl>
    <w:lvl w:ilvl="1" w:tplc="38090019" w:tentative="1">
      <w:start w:val="1"/>
      <w:numFmt w:val="lowerLetter"/>
      <w:lvlText w:val="%2."/>
      <w:lvlJc w:val="left"/>
      <w:pPr>
        <w:ind w:left="1777" w:hanging="360"/>
      </w:pPr>
    </w:lvl>
    <w:lvl w:ilvl="2" w:tplc="3809001B" w:tentative="1">
      <w:start w:val="1"/>
      <w:numFmt w:val="lowerRoman"/>
      <w:lvlText w:val="%3."/>
      <w:lvlJc w:val="right"/>
      <w:pPr>
        <w:ind w:left="2497" w:hanging="180"/>
      </w:pPr>
    </w:lvl>
    <w:lvl w:ilvl="3" w:tplc="3809000F" w:tentative="1">
      <w:start w:val="1"/>
      <w:numFmt w:val="decimal"/>
      <w:lvlText w:val="%4."/>
      <w:lvlJc w:val="left"/>
      <w:pPr>
        <w:ind w:left="3217" w:hanging="360"/>
      </w:pPr>
    </w:lvl>
    <w:lvl w:ilvl="4" w:tplc="38090019" w:tentative="1">
      <w:start w:val="1"/>
      <w:numFmt w:val="lowerLetter"/>
      <w:lvlText w:val="%5."/>
      <w:lvlJc w:val="left"/>
      <w:pPr>
        <w:ind w:left="3937" w:hanging="360"/>
      </w:pPr>
    </w:lvl>
    <w:lvl w:ilvl="5" w:tplc="3809001B" w:tentative="1">
      <w:start w:val="1"/>
      <w:numFmt w:val="lowerRoman"/>
      <w:lvlText w:val="%6."/>
      <w:lvlJc w:val="right"/>
      <w:pPr>
        <w:ind w:left="4657" w:hanging="180"/>
      </w:pPr>
    </w:lvl>
    <w:lvl w:ilvl="6" w:tplc="3809000F" w:tentative="1">
      <w:start w:val="1"/>
      <w:numFmt w:val="decimal"/>
      <w:lvlText w:val="%7."/>
      <w:lvlJc w:val="left"/>
      <w:pPr>
        <w:ind w:left="5377" w:hanging="360"/>
      </w:pPr>
    </w:lvl>
    <w:lvl w:ilvl="7" w:tplc="38090019" w:tentative="1">
      <w:start w:val="1"/>
      <w:numFmt w:val="lowerLetter"/>
      <w:lvlText w:val="%8."/>
      <w:lvlJc w:val="left"/>
      <w:pPr>
        <w:ind w:left="6097" w:hanging="360"/>
      </w:pPr>
    </w:lvl>
    <w:lvl w:ilvl="8" w:tplc="3809001B" w:tentative="1">
      <w:start w:val="1"/>
      <w:numFmt w:val="lowerRoman"/>
      <w:lvlText w:val="%9."/>
      <w:lvlJc w:val="right"/>
      <w:pPr>
        <w:ind w:left="6817" w:hanging="180"/>
      </w:pPr>
    </w:lvl>
  </w:abstractNum>
  <w:abstractNum w:abstractNumId="7" w15:restartNumberingAfterBreak="0">
    <w:nsid w:val="2F3257CA"/>
    <w:multiLevelType w:val="hybridMultilevel"/>
    <w:tmpl w:val="1C4CD494"/>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2139" w:hanging="360"/>
      </w:pPr>
      <w:rPr>
        <w:rFonts w:ascii="Courier New" w:hAnsi="Courier New" w:cs="Courier New" w:hint="default"/>
      </w:rPr>
    </w:lvl>
    <w:lvl w:ilvl="2" w:tplc="38090005" w:tentative="1">
      <w:start w:val="1"/>
      <w:numFmt w:val="bullet"/>
      <w:lvlText w:val=""/>
      <w:lvlJc w:val="left"/>
      <w:pPr>
        <w:ind w:left="2859" w:hanging="360"/>
      </w:pPr>
      <w:rPr>
        <w:rFonts w:ascii="Wingdings" w:hAnsi="Wingdings" w:hint="default"/>
      </w:rPr>
    </w:lvl>
    <w:lvl w:ilvl="3" w:tplc="38090001" w:tentative="1">
      <w:start w:val="1"/>
      <w:numFmt w:val="bullet"/>
      <w:lvlText w:val=""/>
      <w:lvlJc w:val="left"/>
      <w:pPr>
        <w:ind w:left="3579" w:hanging="360"/>
      </w:pPr>
      <w:rPr>
        <w:rFonts w:ascii="Symbol" w:hAnsi="Symbol" w:hint="default"/>
      </w:rPr>
    </w:lvl>
    <w:lvl w:ilvl="4" w:tplc="38090003" w:tentative="1">
      <w:start w:val="1"/>
      <w:numFmt w:val="bullet"/>
      <w:lvlText w:val="o"/>
      <w:lvlJc w:val="left"/>
      <w:pPr>
        <w:ind w:left="4299" w:hanging="360"/>
      </w:pPr>
      <w:rPr>
        <w:rFonts w:ascii="Courier New" w:hAnsi="Courier New" w:cs="Courier New" w:hint="default"/>
      </w:rPr>
    </w:lvl>
    <w:lvl w:ilvl="5" w:tplc="38090005" w:tentative="1">
      <w:start w:val="1"/>
      <w:numFmt w:val="bullet"/>
      <w:lvlText w:val=""/>
      <w:lvlJc w:val="left"/>
      <w:pPr>
        <w:ind w:left="5019" w:hanging="360"/>
      </w:pPr>
      <w:rPr>
        <w:rFonts w:ascii="Wingdings" w:hAnsi="Wingdings" w:hint="default"/>
      </w:rPr>
    </w:lvl>
    <w:lvl w:ilvl="6" w:tplc="38090001" w:tentative="1">
      <w:start w:val="1"/>
      <w:numFmt w:val="bullet"/>
      <w:lvlText w:val=""/>
      <w:lvlJc w:val="left"/>
      <w:pPr>
        <w:ind w:left="5739" w:hanging="360"/>
      </w:pPr>
      <w:rPr>
        <w:rFonts w:ascii="Symbol" w:hAnsi="Symbol" w:hint="default"/>
      </w:rPr>
    </w:lvl>
    <w:lvl w:ilvl="7" w:tplc="38090003" w:tentative="1">
      <w:start w:val="1"/>
      <w:numFmt w:val="bullet"/>
      <w:lvlText w:val="o"/>
      <w:lvlJc w:val="left"/>
      <w:pPr>
        <w:ind w:left="6459" w:hanging="360"/>
      </w:pPr>
      <w:rPr>
        <w:rFonts w:ascii="Courier New" w:hAnsi="Courier New" w:cs="Courier New" w:hint="default"/>
      </w:rPr>
    </w:lvl>
    <w:lvl w:ilvl="8" w:tplc="38090005" w:tentative="1">
      <w:start w:val="1"/>
      <w:numFmt w:val="bullet"/>
      <w:lvlText w:val=""/>
      <w:lvlJc w:val="left"/>
      <w:pPr>
        <w:ind w:left="7179" w:hanging="360"/>
      </w:pPr>
      <w:rPr>
        <w:rFonts w:ascii="Wingdings" w:hAnsi="Wingdings" w:hint="default"/>
      </w:rPr>
    </w:lvl>
  </w:abstractNum>
  <w:abstractNum w:abstractNumId="8" w15:restartNumberingAfterBreak="0">
    <w:nsid w:val="311077CD"/>
    <w:multiLevelType w:val="hybridMultilevel"/>
    <w:tmpl w:val="F9BE8DB8"/>
    <w:lvl w:ilvl="0" w:tplc="38090017">
      <w:start w:val="1"/>
      <w:numFmt w:val="lowerLetter"/>
      <w:lvlText w:val="%1)"/>
      <w:lvlJc w:val="left"/>
      <w:pPr>
        <w:ind w:left="1070" w:hanging="360"/>
      </w:pPr>
    </w:lvl>
    <w:lvl w:ilvl="1" w:tplc="AA6ED614">
      <w:start w:val="1"/>
      <w:numFmt w:val="decimal"/>
      <w:lvlText w:val="%2."/>
      <w:lvlJc w:val="left"/>
      <w:pPr>
        <w:ind w:left="928" w:hanging="360"/>
      </w:pPr>
      <w:rPr>
        <w:rFonts w:hint="default"/>
      </w:rPr>
    </w:lvl>
    <w:lvl w:ilvl="2" w:tplc="403462BC">
      <w:start w:val="1"/>
      <w:numFmt w:val="lowerLetter"/>
      <w:lvlText w:val="%3."/>
      <w:lvlJc w:val="left"/>
      <w:pPr>
        <w:ind w:left="2690" w:hanging="360"/>
      </w:pPr>
      <w:rPr>
        <w:rFonts w:hint="default"/>
      </w:rPr>
    </w:lvl>
    <w:lvl w:ilvl="3" w:tplc="38090017">
      <w:start w:val="1"/>
      <w:numFmt w:val="lowerLetter"/>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9" w15:restartNumberingAfterBreak="0">
    <w:nsid w:val="32617C54"/>
    <w:multiLevelType w:val="hybridMultilevel"/>
    <w:tmpl w:val="AB649136"/>
    <w:lvl w:ilvl="0" w:tplc="340C12B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32D7254B"/>
    <w:multiLevelType w:val="hybridMultilevel"/>
    <w:tmpl w:val="A4529198"/>
    <w:lvl w:ilvl="0" w:tplc="38090017">
      <w:start w:val="1"/>
      <w:numFmt w:val="lowerLetter"/>
      <w:lvlText w:val="%1)"/>
      <w:lvlJc w:val="left"/>
      <w:pPr>
        <w:ind w:left="1070" w:hanging="360"/>
      </w:p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1" w15:restartNumberingAfterBreak="0">
    <w:nsid w:val="393435B5"/>
    <w:multiLevelType w:val="hybridMultilevel"/>
    <w:tmpl w:val="9D741B94"/>
    <w:lvl w:ilvl="0" w:tplc="6608D08E">
      <w:start w:val="1"/>
      <w:numFmt w:val="lowerLetter"/>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2" w15:restartNumberingAfterBreak="0">
    <w:nsid w:val="396179D3"/>
    <w:multiLevelType w:val="hybridMultilevel"/>
    <w:tmpl w:val="A26A58D2"/>
    <w:lvl w:ilvl="0" w:tplc="38090017">
      <w:start w:val="1"/>
      <w:numFmt w:val="lowerLetter"/>
      <w:lvlText w:val="%1)"/>
      <w:lvlJc w:val="left"/>
      <w:pPr>
        <w:ind w:left="1419" w:hanging="360"/>
      </w:pPr>
    </w:lvl>
    <w:lvl w:ilvl="1" w:tplc="3809000F">
      <w:start w:val="1"/>
      <w:numFmt w:val="decimal"/>
      <w:lvlText w:val="%2."/>
      <w:lvlJc w:val="left"/>
      <w:pPr>
        <w:ind w:left="1211" w:hanging="360"/>
      </w:pPr>
    </w:lvl>
    <w:lvl w:ilvl="2" w:tplc="3809001B" w:tentative="1">
      <w:start w:val="1"/>
      <w:numFmt w:val="lowerRoman"/>
      <w:lvlText w:val="%3."/>
      <w:lvlJc w:val="right"/>
      <w:pPr>
        <w:ind w:left="2859" w:hanging="180"/>
      </w:pPr>
    </w:lvl>
    <w:lvl w:ilvl="3" w:tplc="3809000F" w:tentative="1">
      <w:start w:val="1"/>
      <w:numFmt w:val="decimal"/>
      <w:lvlText w:val="%4."/>
      <w:lvlJc w:val="left"/>
      <w:pPr>
        <w:ind w:left="3579" w:hanging="360"/>
      </w:pPr>
    </w:lvl>
    <w:lvl w:ilvl="4" w:tplc="38090019" w:tentative="1">
      <w:start w:val="1"/>
      <w:numFmt w:val="lowerLetter"/>
      <w:lvlText w:val="%5."/>
      <w:lvlJc w:val="left"/>
      <w:pPr>
        <w:ind w:left="4299" w:hanging="360"/>
      </w:pPr>
    </w:lvl>
    <w:lvl w:ilvl="5" w:tplc="3809001B" w:tentative="1">
      <w:start w:val="1"/>
      <w:numFmt w:val="lowerRoman"/>
      <w:lvlText w:val="%6."/>
      <w:lvlJc w:val="right"/>
      <w:pPr>
        <w:ind w:left="5019" w:hanging="180"/>
      </w:pPr>
    </w:lvl>
    <w:lvl w:ilvl="6" w:tplc="3809000F" w:tentative="1">
      <w:start w:val="1"/>
      <w:numFmt w:val="decimal"/>
      <w:lvlText w:val="%7."/>
      <w:lvlJc w:val="left"/>
      <w:pPr>
        <w:ind w:left="5739" w:hanging="360"/>
      </w:pPr>
    </w:lvl>
    <w:lvl w:ilvl="7" w:tplc="38090019" w:tentative="1">
      <w:start w:val="1"/>
      <w:numFmt w:val="lowerLetter"/>
      <w:lvlText w:val="%8."/>
      <w:lvlJc w:val="left"/>
      <w:pPr>
        <w:ind w:left="6459" w:hanging="360"/>
      </w:pPr>
    </w:lvl>
    <w:lvl w:ilvl="8" w:tplc="3809001B" w:tentative="1">
      <w:start w:val="1"/>
      <w:numFmt w:val="lowerRoman"/>
      <w:lvlText w:val="%9."/>
      <w:lvlJc w:val="right"/>
      <w:pPr>
        <w:ind w:left="7179" w:hanging="180"/>
      </w:pPr>
    </w:lvl>
  </w:abstractNum>
  <w:abstractNum w:abstractNumId="13" w15:restartNumberingAfterBreak="0">
    <w:nsid w:val="41C56180"/>
    <w:multiLevelType w:val="hybridMultilevel"/>
    <w:tmpl w:val="DC9614A6"/>
    <w:lvl w:ilvl="0" w:tplc="38090001">
      <w:start w:val="1"/>
      <w:numFmt w:val="bullet"/>
      <w:lvlText w:val=""/>
      <w:lvlJc w:val="left"/>
      <w:pPr>
        <w:ind w:left="1419" w:hanging="360"/>
      </w:pPr>
      <w:rPr>
        <w:rFonts w:ascii="Symbol" w:hAnsi="Symbol" w:hint="default"/>
      </w:rPr>
    </w:lvl>
    <w:lvl w:ilvl="1" w:tplc="38090003" w:tentative="1">
      <w:start w:val="1"/>
      <w:numFmt w:val="bullet"/>
      <w:lvlText w:val="o"/>
      <w:lvlJc w:val="left"/>
      <w:pPr>
        <w:ind w:left="2139" w:hanging="360"/>
      </w:pPr>
      <w:rPr>
        <w:rFonts w:ascii="Courier New" w:hAnsi="Courier New" w:cs="Courier New" w:hint="default"/>
      </w:rPr>
    </w:lvl>
    <w:lvl w:ilvl="2" w:tplc="38090005" w:tentative="1">
      <w:start w:val="1"/>
      <w:numFmt w:val="bullet"/>
      <w:lvlText w:val=""/>
      <w:lvlJc w:val="left"/>
      <w:pPr>
        <w:ind w:left="2859" w:hanging="360"/>
      </w:pPr>
      <w:rPr>
        <w:rFonts w:ascii="Wingdings" w:hAnsi="Wingdings" w:hint="default"/>
      </w:rPr>
    </w:lvl>
    <w:lvl w:ilvl="3" w:tplc="38090001" w:tentative="1">
      <w:start w:val="1"/>
      <w:numFmt w:val="bullet"/>
      <w:lvlText w:val=""/>
      <w:lvlJc w:val="left"/>
      <w:pPr>
        <w:ind w:left="3579" w:hanging="360"/>
      </w:pPr>
      <w:rPr>
        <w:rFonts w:ascii="Symbol" w:hAnsi="Symbol" w:hint="default"/>
      </w:rPr>
    </w:lvl>
    <w:lvl w:ilvl="4" w:tplc="38090003" w:tentative="1">
      <w:start w:val="1"/>
      <w:numFmt w:val="bullet"/>
      <w:lvlText w:val="o"/>
      <w:lvlJc w:val="left"/>
      <w:pPr>
        <w:ind w:left="4299" w:hanging="360"/>
      </w:pPr>
      <w:rPr>
        <w:rFonts w:ascii="Courier New" w:hAnsi="Courier New" w:cs="Courier New" w:hint="default"/>
      </w:rPr>
    </w:lvl>
    <w:lvl w:ilvl="5" w:tplc="38090005" w:tentative="1">
      <w:start w:val="1"/>
      <w:numFmt w:val="bullet"/>
      <w:lvlText w:val=""/>
      <w:lvlJc w:val="left"/>
      <w:pPr>
        <w:ind w:left="5019" w:hanging="360"/>
      </w:pPr>
      <w:rPr>
        <w:rFonts w:ascii="Wingdings" w:hAnsi="Wingdings" w:hint="default"/>
      </w:rPr>
    </w:lvl>
    <w:lvl w:ilvl="6" w:tplc="38090001" w:tentative="1">
      <w:start w:val="1"/>
      <w:numFmt w:val="bullet"/>
      <w:lvlText w:val=""/>
      <w:lvlJc w:val="left"/>
      <w:pPr>
        <w:ind w:left="5739" w:hanging="360"/>
      </w:pPr>
      <w:rPr>
        <w:rFonts w:ascii="Symbol" w:hAnsi="Symbol" w:hint="default"/>
      </w:rPr>
    </w:lvl>
    <w:lvl w:ilvl="7" w:tplc="38090003" w:tentative="1">
      <w:start w:val="1"/>
      <w:numFmt w:val="bullet"/>
      <w:lvlText w:val="o"/>
      <w:lvlJc w:val="left"/>
      <w:pPr>
        <w:ind w:left="6459" w:hanging="360"/>
      </w:pPr>
      <w:rPr>
        <w:rFonts w:ascii="Courier New" w:hAnsi="Courier New" w:cs="Courier New" w:hint="default"/>
      </w:rPr>
    </w:lvl>
    <w:lvl w:ilvl="8" w:tplc="38090005" w:tentative="1">
      <w:start w:val="1"/>
      <w:numFmt w:val="bullet"/>
      <w:lvlText w:val=""/>
      <w:lvlJc w:val="left"/>
      <w:pPr>
        <w:ind w:left="7179" w:hanging="360"/>
      </w:pPr>
      <w:rPr>
        <w:rFonts w:ascii="Wingdings" w:hAnsi="Wingdings" w:hint="default"/>
      </w:rPr>
    </w:lvl>
  </w:abstractNum>
  <w:abstractNum w:abstractNumId="14" w15:restartNumberingAfterBreak="0">
    <w:nsid w:val="439D2E99"/>
    <w:multiLevelType w:val="hybridMultilevel"/>
    <w:tmpl w:val="6C7ADFA6"/>
    <w:lvl w:ilvl="0" w:tplc="38090017">
      <w:start w:val="1"/>
      <w:numFmt w:val="lowerLetter"/>
      <w:lvlText w:val="%1)"/>
      <w:lvlJc w:val="left"/>
      <w:pPr>
        <w:ind w:left="1070" w:hanging="360"/>
      </w:pPr>
    </w:lvl>
    <w:lvl w:ilvl="1" w:tplc="38090017">
      <w:start w:val="1"/>
      <w:numFmt w:val="lowerLetter"/>
      <w:lvlText w:val="%2)"/>
      <w:lvlJc w:val="left"/>
      <w:pPr>
        <w:ind w:left="1790" w:hanging="360"/>
      </w:pPr>
      <w:rPr>
        <w:rFonts w:hint="default"/>
      </w:rPr>
    </w:lvl>
    <w:lvl w:ilvl="2" w:tplc="403462BC">
      <w:start w:val="1"/>
      <w:numFmt w:val="lowerLetter"/>
      <w:lvlText w:val="%3."/>
      <w:lvlJc w:val="left"/>
      <w:pPr>
        <w:ind w:left="2690" w:hanging="360"/>
      </w:pPr>
      <w:rPr>
        <w:rFonts w:hint="default"/>
      </w:rPr>
    </w:lvl>
    <w:lvl w:ilvl="3" w:tplc="38090017">
      <w:start w:val="1"/>
      <w:numFmt w:val="lowerLetter"/>
      <w:lvlText w:val="%4)"/>
      <w:lvlJc w:val="left"/>
      <w:pPr>
        <w:ind w:left="3479" w:hanging="360"/>
      </w:pPr>
      <w:rPr>
        <w:rFonts w:hint="default"/>
        <w:u w:val="none"/>
      </w:r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5" w15:restartNumberingAfterBreak="0">
    <w:nsid w:val="4AA67AD9"/>
    <w:multiLevelType w:val="hybridMultilevel"/>
    <w:tmpl w:val="DF1E35EE"/>
    <w:lvl w:ilvl="0" w:tplc="74EC0DC0">
      <w:start w:val="2"/>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6" w15:restartNumberingAfterBreak="0">
    <w:nsid w:val="4E7C2B14"/>
    <w:multiLevelType w:val="hybridMultilevel"/>
    <w:tmpl w:val="A3F0A77E"/>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1790" w:hanging="360"/>
      </w:pPr>
      <w:rPr>
        <w:rFonts w:ascii="Courier New" w:hAnsi="Courier New" w:cs="Courier New" w:hint="default"/>
      </w:rPr>
    </w:lvl>
    <w:lvl w:ilvl="2" w:tplc="38090005" w:tentative="1">
      <w:start w:val="1"/>
      <w:numFmt w:val="bullet"/>
      <w:lvlText w:val=""/>
      <w:lvlJc w:val="left"/>
      <w:pPr>
        <w:ind w:left="2510" w:hanging="360"/>
      </w:pPr>
      <w:rPr>
        <w:rFonts w:ascii="Wingdings" w:hAnsi="Wingdings" w:hint="default"/>
      </w:rPr>
    </w:lvl>
    <w:lvl w:ilvl="3" w:tplc="38090001" w:tentative="1">
      <w:start w:val="1"/>
      <w:numFmt w:val="bullet"/>
      <w:lvlText w:val=""/>
      <w:lvlJc w:val="left"/>
      <w:pPr>
        <w:ind w:left="3230" w:hanging="360"/>
      </w:pPr>
      <w:rPr>
        <w:rFonts w:ascii="Symbol" w:hAnsi="Symbol" w:hint="default"/>
      </w:rPr>
    </w:lvl>
    <w:lvl w:ilvl="4" w:tplc="38090003" w:tentative="1">
      <w:start w:val="1"/>
      <w:numFmt w:val="bullet"/>
      <w:lvlText w:val="o"/>
      <w:lvlJc w:val="left"/>
      <w:pPr>
        <w:ind w:left="3950" w:hanging="360"/>
      </w:pPr>
      <w:rPr>
        <w:rFonts w:ascii="Courier New" w:hAnsi="Courier New" w:cs="Courier New" w:hint="default"/>
      </w:rPr>
    </w:lvl>
    <w:lvl w:ilvl="5" w:tplc="38090005" w:tentative="1">
      <w:start w:val="1"/>
      <w:numFmt w:val="bullet"/>
      <w:lvlText w:val=""/>
      <w:lvlJc w:val="left"/>
      <w:pPr>
        <w:ind w:left="4670" w:hanging="360"/>
      </w:pPr>
      <w:rPr>
        <w:rFonts w:ascii="Wingdings" w:hAnsi="Wingdings" w:hint="default"/>
      </w:rPr>
    </w:lvl>
    <w:lvl w:ilvl="6" w:tplc="38090001" w:tentative="1">
      <w:start w:val="1"/>
      <w:numFmt w:val="bullet"/>
      <w:lvlText w:val=""/>
      <w:lvlJc w:val="left"/>
      <w:pPr>
        <w:ind w:left="5390" w:hanging="360"/>
      </w:pPr>
      <w:rPr>
        <w:rFonts w:ascii="Symbol" w:hAnsi="Symbol" w:hint="default"/>
      </w:rPr>
    </w:lvl>
    <w:lvl w:ilvl="7" w:tplc="38090003" w:tentative="1">
      <w:start w:val="1"/>
      <w:numFmt w:val="bullet"/>
      <w:lvlText w:val="o"/>
      <w:lvlJc w:val="left"/>
      <w:pPr>
        <w:ind w:left="6110" w:hanging="360"/>
      </w:pPr>
      <w:rPr>
        <w:rFonts w:ascii="Courier New" w:hAnsi="Courier New" w:cs="Courier New" w:hint="default"/>
      </w:rPr>
    </w:lvl>
    <w:lvl w:ilvl="8" w:tplc="38090005" w:tentative="1">
      <w:start w:val="1"/>
      <w:numFmt w:val="bullet"/>
      <w:lvlText w:val=""/>
      <w:lvlJc w:val="left"/>
      <w:pPr>
        <w:ind w:left="6830" w:hanging="360"/>
      </w:pPr>
      <w:rPr>
        <w:rFonts w:ascii="Wingdings" w:hAnsi="Wingdings" w:hint="default"/>
      </w:rPr>
    </w:lvl>
  </w:abstractNum>
  <w:abstractNum w:abstractNumId="17" w15:restartNumberingAfterBreak="0">
    <w:nsid w:val="552A021B"/>
    <w:multiLevelType w:val="hybridMultilevel"/>
    <w:tmpl w:val="7A78E1EC"/>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2139" w:hanging="360"/>
      </w:pPr>
      <w:rPr>
        <w:rFonts w:ascii="Courier New" w:hAnsi="Courier New" w:cs="Courier New" w:hint="default"/>
      </w:rPr>
    </w:lvl>
    <w:lvl w:ilvl="2" w:tplc="38090005" w:tentative="1">
      <w:start w:val="1"/>
      <w:numFmt w:val="bullet"/>
      <w:lvlText w:val=""/>
      <w:lvlJc w:val="left"/>
      <w:pPr>
        <w:ind w:left="2859" w:hanging="360"/>
      </w:pPr>
      <w:rPr>
        <w:rFonts w:ascii="Wingdings" w:hAnsi="Wingdings" w:hint="default"/>
      </w:rPr>
    </w:lvl>
    <w:lvl w:ilvl="3" w:tplc="38090001" w:tentative="1">
      <w:start w:val="1"/>
      <w:numFmt w:val="bullet"/>
      <w:lvlText w:val=""/>
      <w:lvlJc w:val="left"/>
      <w:pPr>
        <w:ind w:left="3579" w:hanging="360"/>
      </w:pPr>
      <w:rPr>
        <w:rFonts w:ascii="Symbol" w:hAnsi="Symbol" w:hint="default"/>
      </w:rPr>
    </w:lvl>
    <w:lvl w:ilvl="4" w:tplc="38090003" w:tentative="1">
      <w:start w:val="1"/>
      <w:numFmt w:val="bullet"/>
      <w:lvlText w:val="o"/>
      <w:lvlJc w:val="left"/>
      <w:pPr>
        <w:ind w:left="4299" w:hanging="360"/>
      </w:pPr>
      <w:rPr>
        <w:rFonts w:ascii="Courier New" w:hAnsi="Courier New" w:cs="Courier New" w:hint="default"/>
      </w:rPr>
    </w:lvl>
    <w:lvl w:ilvl="5" w:tplc="38090005" w:tentative="1">
      <w:start w:val="1"/>
      <w:numFmt w:val="bullet"/>
      <w:lvlText w:val=""/>
      <w:lvlJc w:val="left"/>
      <w:pPr>
        <w:ind w:left="5019" w:hanging="360"/>
      </w:pPr>
      <w:rPr>
        <w:rFonts w:ascii="Wingdings" w:hAnsi="Wingdings" w:hint="default"/>
      </w:rPr>
    </w:lvl>
    <w:lvl w:ilvl="6" w:tplc="38090001" w:tentative="1">
      <w:start w:val="1"/>
      <w:numFmt w:val="bullet"/>
      <w:lvlText w:val=""/>
      <w:lvlJc w:val="left"/>
      <w:pPr>
        <w:ind w:left="5739" w:hanging="360"/>
      </w:pPr>
      <w:rPr>
        <w:rFonts w:ascii="Symbol" w:hAnsi="Symbol" w:hint="default"/>
      </w:rPr>
    </w:lvl>
    <w:lvl w:ilvl="7" w:tplc="38090003" w:tentative="1">
      <w:start w:val="1"/>
      <w:numFmt w:val="bullet"/>
      <w:lvlText w:val="o"/>
      <w:lvlJc w:val="left"/>
      <w:pPr>
        <w:ind w:left="6459" w:hanging="360"/>
      </w:pPr>
      <w:rPr>
        <w:rFonts w:ascii="Courier New" w:hAnsi="Courier New" w:cs="Courier New" w:hint="default"/>
      </w:rPr>
    </w:lvl>
    <w:lvl w:ilvl="8" w:tplc="38090005" w:tentative="1">
      <w:start w:val="1"/>
      <w:numFmt w:val="bullet"/>
      <w:lvlText w:val=""/>
      <w:lvlJc w:val="left"/>
      <w:pPr>
        <w:ind w:left="7179" w:hanging="360"/>
      </w:pPr>
      <w:rPr>
        <w:rFonts w:ascii="Wingdings" w:hAnsi="Wingdings" w:hint="default"/>
      </w:rPr>
    </w:lvl>
  </w:abstractNum>
  <w:abstractNum w:abstractNumId="18" w15:restartNumberingAfterBreak="0">
    <w:nsid w:val="55CC4911"/>
    <w:multiLevelType w:val="hybridMultilevel"/>
    <w:tmpl w:val="FBA44B78"/>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2139" w:hanging="360"/>
      </w:pPr>
      <w:rPr>
        <w:rFonts w:ascii="Courier New" w:hAnsi="Courier New" w:cs="Courier New" w:hint="default"/>
      </w:rPr>
    </w:lvl>
    <w:lvl w:ilvl="2" w:tplc="38090005" w:tentative="1">
      <w:start w:val="1"/>
      <w:numFmt w:val="bullet"/>
      <w:lvlText w:val=""/>
      <w:lvlJc w:val="left"/>
      <w:pPr>
        <w:ind w:left="2859" w:hanging="360"/>
      </w:pPr>
      <w:rPr>
        <w:rFonts w:ascii="Wingdings" w:hAnsi="Wingdings" w:hint="default"/>
      </w:rPr>
    </w:lvl>
    <w:lvl w:ilvl="3" w:tplc="38090001" w:tentative="1">
      <w:start w:val="1"/>
      <w:numFmt w:val="bullet"/>
      <w:lvlText w:val=""/>
      <w:lvlJc w:val="left"/>
      <w:pPr>
        <w:ind w:left="3579" w:hanging="360"/>
      </w:pPr>
      <w:rPr>
        <w:rFonts w:ascii="Symbol" w:hAnsi="Symbol" w:hint="default"/>
      </w:rPr>
    </w:lvl>
    <w:lvl w:ilvl="4" w:tplc="38090003" w:tentative="1">
      <w:start w:val="1"/>
      <w:numFmt w:val="bullet"/>
      <w:lvlText w:val="o"/>
      <w:lvlJc w:val="left"/>
      <w:pPr>
        <w:ind w:left="4299" w:hanging="360"/>
      </w:pPr>
      <w:rPr>
        <w:rFonts w:ascii="Courier New" w:hAnsi="Courier New" w:cs="Courier New" w:hint="default"/>
      </w:rPr>
    </w:lvl>
    <w:lvl w:ilvl="5" w:tplc="38090005" w:tentative="1">
      <w:start w:val="1"/>
      <w:numFmt w:val="bullet"/>
      <w:lvlText w:val=""/>
      <w:lvlJc w:val="left"/>
      <w:pPr>
        <w:ind w:left="5019" w:hanging="360"/>
      </w:pPr>
      <w:rPr>
        <w:rFonts w:ascii="Wingdings" w:hAnsi="Wingdings" w:hint="default"/>
      </w:rPr>
    </w:lvl>
    <w:lvl w:ilvl="6" w:tplc="38090001" w:tentative="1">
      <w:start w:val="1"/>
      <w:numFmt w:val="bullet"/>
      <w:lvlText w:val=""/>
      <w:lvlJc w:val="left"/>
      <w:pPr>
        <w:ind w:left="5739" w:hanging="360"/>
      </w:pPr>
      <w:rPr>
        <w:rFonts w:ascii="Symbol" w:hAnsi="Symbol" w:hint="default"/>
      </w:rPr>
    </w:lvl>
    <w:lvl w:ilvl="7" w:tplc="38090003" w:tentative="1">
      <w:start w:val="1"/>
      <w:numFmt w:val="bullet"/>
      <w:lvlText w:val="o"/>
      <w:lvlJc w:val="left"/>
      <w:pPr>
        <w:ind w:left="6459" w:hanging="360"/>
      </w:pPr>
      <w:rPr>
        <w:rFonts w:ascii="Courier New" w:hAnsi="Courier New" w:cs="Courier New" w:hint="default"/>
      </w:rPr>
    </w:lvl>
    <w:lvl w:ilvl="8" w:tplc="38090005" w:tentative="1">
      <w:start w:val="1"/>
      <w:numFmt w:val="bullet"/>
      <w:lvlText w:val=""/>
      <w:lvlJc w:val="left"/>
      <w:pPr>
        <w:ind w:left="7179" w:hanging="360"/>
      </w:pPr>
      <w:rPr>
        <w:rFonts w:ascii="Wingdings" w:hAnsi="Wingdings" w:hint="default"/>
      </w:rPr>
    </w:lvl>
  </w:abstractNum>
  <w:abstractNum w:abstractNumId="19" w15:restartNumberingAfterBreak="0">
    <w:nsid w:val="57437F2D"/>
    <w:multiLevelType w:val="hybridMultilevel"/>
    <w:tmpl w:val="DA6C0D16"/>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2139" w:hanging="360"/>
      </w:pPr>
      <w:rPr>
        <w:rFonts w:ascii="Courier New" w:hAnsi="Courier New" w:cs="Courier New" w:hint="default"/>
      </w:rPr>
    </w:lvl>
    <w:lvl w:ilvl="2" w:tplc="38090005" w:tentative="1">
      <w:start w:val="1"/>
      <w:numFmt w:val="bullet"/>
      <w:lvlText w:val=""/>
      <w:lvlJc w:val="left"/>
      <w:pPr>
        <w:ind w:left="2859" w:hanging="360"/>
      </w:pPr>
      <w:rPr>
        <w:rFonts w:ascii="Wingdings" w:hAnsi="Wingdings" w:hint="default"/>
      </w:rPr>
    </w:lvl>
    <w:lvl w:ilvl="3" w:tplc="38090001" w:tentative="1">
      <w:start w:val="1"/>
      <w:numFmt w:val="bullet"/>
      <w:lvlText w:val=""/>
      <w:lvlJc w:val="left"/>
      <w:pPr>
        <w:ind w:left="3579" w:hanging="360"/>
      </w:pPr>
      <w:rPr>
        <w:rFonts w:ascii="Symbol" w:hAnsi="Symbol" w:hint="default"/>
      </w:rPr>
    </w:lvl>
    <w:lvl w:ilvl="4" w:tplc="38090003" w:tentative="1">
      <w:start w:val="1"/>
      <w:numFmt w:val="bullet"/>
      <w:lvlText w:val="o"/>
      <w:lvlJc w:val="left"/>
      <w:pPr>
        <w:ind w:left="4299" w:hanging="360"/>
      </w:pPr>
      <w:rPr>
        <w:rFonts w:ascii="Courier New" w:hAnsi="Courier New" w:cs="Courier New" w:hint="default"/>
      </w:rPr>
    </w:lvl>
    <w:lvl w:ilvl="5" w:tplc="38090005" w:tentative="1">
      <w:start w:val="1"/>
      <w:numFmt w:val="bullet"/>
      <w:lvlText w:val=""/>
      <w:lvlJc w:val="left"/>
      <w:pPr>
        <w:ind w:left="5019" w:hanging="360"/>
      </w:pPr>
      <w:rPr>
        <w:rFonts w:ascii="Wingdings" w:hAnsi="Wingdings" w:hint="default"/>
      </w:rPr>
    </w:lvl>
    <w:lvl w:ilvl="6" w:tplc="38090001" w:tentative="1">
      <w:start w:val="1"/>
      <w:numFmt w:val="bullet"/>
      <w:lvlText w:val=""/>
      <w:lvlJc w:val="left"/>
      <w:pPr>
        <w:ind w:left="5739" w:hanging="360"/>
      </w:pPr>
      <w:rPr>
        <w:rFonts w:ascii="Symbol" w:hAnsi="Symbol" w:hint="default"/>
      </w:rPr>
    </w:lvl>
    <w:lvl w:ilvl="7" w:tplc="38090003" w:tentative="1">
      <w:start w:val="1"/>
      <w:numFmt w:val="bullet"/>
      <w:lvlText w:val="o"/>
      <w:lvlJc w:val="left"/>
      <w:pPr>
        <w:ind w:left="6459" w:hanging="360"/>
      </w:pPr>
      <w:rPr>
        <w:rFonts w:ascii="Courier New" w:hAnsi="Courier New" w:cs="Courier New" w:hint="default"/>
      </w:rPr>
    </w:lvl>
    <w:lvl w:ilvl="8" w:tplc="38090005" w:tentative="1">
      <w:start w:val="1"/>
      <w:numFmt w:val="bullet"/>
      <w:lvlText w:val=""/>
      <w:lvlJc w:val="left"/>
      <w:pPr>
        <w:ind w:left="7179" w:hanging="360"/>
      </w:pPr>
      <w:rPr>
        <w:rFonts w:ascii="Wingdings" w:hAnsi="Wingdings" w:hint="default"/>
      </w:rPr>
    </w:lvl>
  </w:abstractNum>
  <w:abstractNum w:abstractNumId="20" w15:restartNumberingAfterBreak="0">
    <w:nsid w:val="58DE0F61"/>
    <w:multiLevelType w:val="hybridMultilevel"/>
    <w:tmpl w:val="4AFACB98"/>
    <w:lvl w:ilvl="0" w:tplc="38090017">
      <w:start w:val="1"/>
      <w:numFmt w:val="lowerLetter"/>
      <w:lvlText w:val="%1)"/>
      <w:lvlJc w:val="left"/>
      <w:pPr>
        <w:ind w:left="1070" w:hanging="360"/>
      </w:pPr>
    </w:lvl>
    <w:lvl w:ilvl="1" w:tplc="38090017">
      <w:start w:val="1"/>
      <w:numFmt w:val="lowerLetter"/>
      <w:lvlText w:val="%2)"/>
      <w:lvlJc w:val="left"/>
      <w:pPr>
        <w:ind w:left="1790" w:hanging="360"/>
      </w:pPr>
      <w:rPr>
        <w:rFonts w:hint="default"/>
      </w:rPr>
    </w:lvl>
    <w:lvl w:ilvl="2" w:tplc="403462BC">
      <w:start w:val="1"/>
      <w:numFmt w:val="lowerLetter"/>
      <w:lvlText w:val="%3."/>
      <w:lvlJc w:val="left"/>
      <w:pPr>
        <w:ind w:left="2690" w:hanging="360"/>
      </w:pPr>
      <w:rPr>
        <w:rFonts w:hint="default"/>
      </w:r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1" w15:restartNumberingAfterBreak="0">
    <w:nsid w:val="5C9754A7"/>
    <w:multiLevelType w:val="hybridMultilevel"/>
    <w:tmpl w:val="C9D47C42"/>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1790" w:hanging="360"/>
      </w:pPr>
      <w:rPr>
        <w:rFonts w:ascii="Courier New" w:hAnsi="Courier New" w:cs="Courier New" w:hint="default"/>
      </w:rPr>
    </w:lvl>
    <w:lvl w:ilvl="2" w:tplc="38090005" w:tentative="1">
      <w:start w:val="1"/>
      <w:numFmt w:val="bullet"/>
      <w:lvlText w:val=""/>
      <w:lvlJc w:val="left"/>
      <w:pPr>
        <w:ind w:left="2510" w:hanging="360"/>
      </w:pPr>
      <w:rPr>
        <w:rFonts w:ascii="Wingdings" w:hAnsi="Wingdings" w:hint="default"/>
      </w:rPr>
    </w:lvl>
    <w:lvl w:ilvl="3" w:tplc="38090001" w:tentative="1">
      <w:start w:val="1"/>
      <w:numFmt w:val="bullet"/>
      <w:lvlText w:val=""/>
      <w:lvlJc w:val="left"/>
      <w:pPr>
        <w:ind w:left="3230" w:hanging="360"/>
      </w:pPr>
      <w:rPr>
        <w:rFonts w:ascii="Symbol" w:hAnsi="Symbol" w:hint="default"/>
      </w:rPr>
    </w:lvl>
    <w:lvl w:ilvl="4" w:tplc="38090003" w:tentative="1">
      <w:start w:val="1"/>
      <w:numFmt w:val="bullet"/>
      <w:lvlText w:val="o"/>
      <w:lvlJc w:val="left"/>
      <w:pPr>
        <w:ind w:left="3950" w:hanging="360"/>
      </w:pPr>
      <w:rPr>
        <w:rFonts w:ascii="Courier New" w:hAnsi="Courier New" w:cs="Courier New" w:hint="default"/>
      </w:rPr>
    </w:lvl>
    <w:lvl w:ilvl="5" w:tplc="38090005" w:tentative="1">
      <w:start w:val="1"/>
      <w:numFmt w:val="bullet"/>
      <w:lvlText w:val=""/>
      <w:lvlJc w:val="left"/>
      <w:pPr>
        <w:ind w:left="4670" w:hanging="360"/>
      </w:pPr>
      <w:rPr>
        <w:rFonts w:ascii="Wingdings" w:hAnsi="Wingdings" w:hint="default"/>
      </w:rPr>
    </w:lvl>
    <w:lvl w:ilvl="6" w:tplc="38090001" w:tentative="1">
      <w:start w:val="1"/>
      <w:numFmt w:val="bullet"/>
      <w:lvlText w:val=""/>
      <w:lvlJc w:val="left"/>
      <w:pPr>
        <w:ind w:left="5390" w:hanging="360"/>
      </w:pPr>
      <w:rPr>
        <w:rFonts w:ascii="Symbol" w:hAnsi="Symbol" w:hint="default"/>
      </w:rPr>
    </w:lvl>
    <w:lvl w:ilvl="7" w:tplc="38090003" w:tentative="1">
      <w:start w:val="1"/>
      <w:numFmt w:val="bullet"/>
      <w:lvlText w:val="o"/>
      <w:lvlJc w:val="left"/>
      <w:pPr>
        <w:ind w:left="6110" w:hanging="360"/>
      </w:pPr>
      <w:rPr>
        <w:rFonts w:ascii="Courier New" w:hAnsi="Courier New" w:cs="Courier New" w:hint="default"/>
      </w:rPr>
    </w:lvl>
    <w:lvl w:ilvl="8" w:tplc="38090005" w:tentative="1">
      <w:start w:val="1"/>
      <w:numFmt w:val="bullet"/>
      <w:lvlText w:val=""/>
      <w:lvlJc w:val="left"/>
      <w:pPr>
        <w:ind w:left="6830" w:hanging="360"/>
      </w:pPr>
      <w:rPr>
        <w:rFonts w:ascii="Wingdings" w:hAnsi="Wingdings" w:hint="default"/>
      </w:rPr>
    </w:lvl>
  </w:abstractNum>
  <w:abstractNum w:abstractNumId="22" w15:restartNumberingAfterBreak="0">
    <w:nsid w:val="61E25ACE"/>
    <w:multiLevelType w:val="hybridMultilevel"/>
    <w:tmpl w:val="0E30968C"/>
    <w:lvl w:ilvl="0" w:tplc="38090017">
      <w:start w:val="1"/>
      <w:numFmt w:val="lowerLetter"/>
      <w:lvlText w:val="%1)"/>
      <w:lvlJc w:val="left"/>
      <w:pPr>
        <w:ind w:left="1070" w:hanging="360"/>
      </w:pPr>
    </w:lvl>
    <w:lvl w:ilvl="1" w:tplc="38090019" w:tentative="1">
      <w:start w:val="1"/>
      <w:numFmt w:val="lowerLetter"/>
      <w:lvlText w:val="%2."/>
      <w:lvlJc w:val="left"/>
      <w:pPr>
        <w:ind w:left="1298" w:hanging="360"/>
      </w:pPr>
    </w:lvl>
    <w:lvl w:ilvl="2" w:tplc="3809001B" w:tentative="1">
      <w:start w:val="1"/>
      <w:numFmt w:val="lowerRoman"/>
      <w:lvlText w:val="%3."/>
      <w:lvlJc w:val="right"/>
      <w:pPr>
        <w:ind w:left="2018" w:hanging="180"/>
      </w:pPr>
    </w:lvl>
    <w:lvl w:ilvl="3" w:tplc="3809000F" w:tentative="1">
      <w:start w:val="1"/>
      <w:numFmt w:val="decimal"/>
      <w:lvlText w:val="%4."/>
      <w:lvlJc w:val="left"/>
      <w:pPr>
        <w:ind w:left="2738" w:hanging="360"/>
      </w:pPr>
    </w:lvl>
    <w:lvl w:ilvl="4" w:tplc="38090019" w:tentative="1">
      <w:start w:val="1"/>
      <w:numFmt w:val="lowerLetter"/>
      <w:lvlText w:val="%5."/>
      <w:lvlJc w:val="left"/>
      <w:pPr>
        <w:ind w:left="3458" w:hanging="360"/>
      </w:pPr>
    </w:lvl>
    <w:lvl w:ilvl="5" w:tplc="3809001B" w:tentative="1">
      <w:start w:val="1"/>
      <w:numFmt w:val="lowerRoman"/>
      <w:lvlText w:val="%6."/>
      <w:lvlJc w:val="right"/>
      <w:pPr>
        <w:ind w:left="4178" w:hanging="180"/>
      </w:pPr>
    </w:lvl>
    <w:lvl w:ilvl="6" w:tplc="3809000F" w:tentative="1">
      <w:start w:val="1"/>
      <w:numFmt w:val="decimal"/>
      <w:lvlText w:val="%7."/>
      <w:lvlJc w:val="left"/>
      <w:pPr>
        <w:ind w:left="4898" w:hanging="360"/>
      </w:pPr>
    </w:lvl>
    <w:lvl w:ilvl="7" w:tplc="38090019" w:tentative="1">
      <w:start w:val="1"/>
      <w:numFmt w:val="lowerLetter"/>
      <w:lvlText w:val="%8."/>
      <w:lvlJc w:val="left"/>
      <w:pPr>
        <w:ind w:left="5618" w:hanging="360"/>
      </w:pPr>
    </w:lvl>
    <w:lvl w:ilvl="8" w:tplc="3809001B" w:tentative="1">
      <w:start w:val="1"/>
      <w:numFmt w:val="lowerRoman"/>
      <w:lvlText w:val="%9."/>
      <w:lvlJc w:val="right"/>
      <w:pPr>
        <w:ind w:left="6338" w:hanging="180"/>
      </w:pPr>
    </w:lvl>
  </w:abstractNum>
  <w:abstractNum w:abstractNumId="23" w15:restartNumberingAfterBreak="0">
    <w:nsid w:val="655D785A"/>
    <w:multiLevelType w:val="hybridMultilevel"/>
    <w:tmpl w:val="8A38FCF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63B3367"/>
    <w:multiLevelType w:val="hybridMultilevel"/>
    <w:tmpl w:val="09BCB932"/>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2139" w:hanging="360"/>
      </w:pPr>
      <w:rPr>
        <w:rFonts w:ascii="Courier New" w:hAnsi="Courier New" w:cs="Courier New" w:hint="default"/>
      </w:rPr>
    </w:lvl>
    <w:lvl w:ilvl="2" w:tplc="38090005" w:tentative="1">
      <w:start w:val="1"/>
      <w:numFmt w:val="bullet"/>
      <w:lvlText w:val=""/>
      <w:lvlJc w:val="left"/>
      <w:pPr>
        <w:ind w:left="2859" w:hanging="360"/>
      </w:pPr>
      <w:rPr>
        <w:rFonts w:ascii="Wingdings" w:hAnsi="Wingdings" w:hint="default"/>
      </w:rPr>
    </w:lvl>
    <w:lvl w:ilvl="3" w:tplc="38090001" w:tentative="1">
      <w:start w:val="1"/>
      <w:numFmt w:val="bullet"/>
      <w:lvlText w:val=""/>
      <w:lvlJc w:val="left"/>
      <w:pPr>
        <w:ind w:left="3579" w:hanging="360"/>
      </w:pPr>
      <w:rPr>
        <w:rFonts w:ascii="Symbol" w:hAnsi="Symbol" w:hint="default"/>
      </w:rPr>
    </w:lvl>
    <w:lvl w:ilvl="4" w:tplc="38090003" w:tentative="1">
      <w:start w:val="1"/>
      <w:numFmt w:val="bullet"/>
      <w:lvlText w:val="o"/>
      <w:lvlJc w:val="left"/>
      <w:pPr>
        <w:ind w:left="4299" w:hanging="360"/>
      </w:pPr>
      <w:rPr>
        <w:rFonts w:ascii="Courier New" w:hAnsi="Courier New" w:cs="Courier New" w:hint="default"/>
      </w:rPr>
    </w:lvl>
    <w:lvl w:ilvl="5" w:tplc="38090005" w:tentative="1">
      <w:start w:val="1"/>
      <w:numFmt w:val="bullet"/>
      <w:lvlText w:val=""/>
      <w:lvlJc w:val="left"/>
      <w:pPr>
        <w:ind w:left="5019" w:hanging="360"/>
      </w:pPr>
      <w:rPr>
        <w:rFonts w:ascii="Wingdings" w:hAnsi="Wingdings" w:hint="default"/>
      </w:rPr>
    </w:lvl>
    <w:lvl w:ilvl="6" w:tplc="38090001" w:tentative="1">
      <w:start w:val="1"/>
      <w:numFmt w:val="bullet"/>
      <w:lvlText w:val=""/>
      <w:lvlJc w:val="left"/>
      <w:pPr>
        <w:ind w:left="5739" w:hanging="360"/>
      </w:pPr>
      <w:rPr>
        <w:rFonts w:ascii="Symbol" w:hAnsi="Symbol" w:hint="default"/>
      </w:rPr>
    </w:lvl>
    <w:lvl w:ilvl="7" w:tplc="38090003" w:tentative="1">
      <w:start w:val="1"/>
      <w:numFmt w:val="bullet"/>
      <w:lvlText w:val="o"/>
      <w:lvlJc w:val="left"/>
      <w:pPr>
        <w:ind w:left="6459" w:hanging="360"/>
      </w:pPr>
      <w:rPr>
        <w:rFonts w:ascii="Courier New" w:hAnsi="Courier New" w:cs="Courier New" w:hint="default"/>
      </w:rPr>
    </w:lvl>
    <w:lvl w:ilvl="8" w:tplc="38090005" w:tentative="1">
      <w:start w:val="1"/>
      <w:numFmt w:val="bullet"/>
      <w:lvlText w:val=""/>
      <w:lvlJc w:val="left"/>
      <w:pPr>
        <w:ind w:left="7179" w:hanging="360"/>
      </w:pPr>
      <w:rPr>
        <w:rFonts w:ascii="Wingdings" w:hAnsi="Wingdings" w:hint="default"/>
      </w:rPr>
    </w:lvl>
  </w:abstractNum>
  <w:abstractNum w:abstractNumId="25" w15:restartNumberingAfterBreak="0">
    <w:nsid w:val="6DD1350B"/>
    <w:multiLevelType w:val="hybridMultilevel"/>
    <w:tmpl w:val="D7C892BE"/>
    <w:lvl w:ilvl="0" w:tplc="38090017">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E853DD4"/>
    <w:multiLevelType w:val="multilevel"/>
    <w:tmpl w:val="9490F308"/>
    <w:styleLink w:val="CurrentList2"/>
    <w:lvl w:ilvl="0">
      <w:start w:val="1"/>
      <w:numFmt w:val="lowerLetter"/>
      <w:lvlText w:val="%1)"/>
      <w:lvlJc w:val="left"/>
      <w:pPr>
        <w:ind w:left="1070" w:hanging="360"/>
      </w:pPr>
    </w:lvl>
    <w:lvl w:ilvl="1">
      <w:start w:val="1"/>
      <w:numFmt w:val="lowerLetter"/>
      <w:lvlText w:val="%2)"/>
      <w:lvlJc w:val="left"/>
      <w:pPr>
        <w:ind w:left="1790" w:hanging="360"/>
      </w:pPr>
      <w:rPr>
        <w:rFonts w:hint="default"/>
      </w:rPr>
    </w:lvl>
    <w:lvl w:ilvl="2">
      <w:start w:val="1"/>
      <w:numFmt w:val="lowerLetter"/>
      <w:lvlText w:val="%3."/>
      <w:lvlJc w:val="left"/>
      <w:pPr>
        <w:ind w:left="2690" w:hanging="360"/>
      </w:pPr>
      <w:rPr>
        <w:rFonts w:hint="default"/>
      </w:rPr>
    </w:lvl>
    <w:lvl w:ilvl="3">
      <w:start w:val="1"/>
      <w:numFmt w:val="decimal"/>
      <w:lvlText w:val="%4."/>
      <w:lvlJc w:val="left"/>
      <w:pPr>
        <w:ind w:left="3479" w:hanging="360"/>
      </w:pPr>
      <w:rPr>
        <w:rFonts w:hint="default"/>
        <w:u w:val="single"/>
      </w:r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7" w15:restartNumberingAfterBreak="0">
    <w:nsid w:val="750761CC"/>
    <w:multiLevelType w:val="hybridMultilevel"/>
    <w:tmpl w:val="F2EC0108"/>
    <w:lvl w:ilvl="0" w:tplc="38090017">
      <w:start w:val="1"/>
      <w:numFmt w:val="lowerLetter"/>
      <w:lvlText w:val="%1)"/>
      <w:lvlJc w:val="left"/>
      <w:pPr>
        <w:ind w:left="1070" w:hanging="360"/>
      </w:pPr>
    </w:lvl>
    <w:lvl w:ilvl="1" w:tplc="38090017">
      <w:start w:val="1"/>
      <w:numFmt w:val="lowerLetter"/>
      <w:lvlText w:val="%2)"/>
      <w:lvlJc w:val="left"/>
      <w:pPr>
        <w:ind w:left="1790" w:hanging="360"/>
      </w:pPr>
      <w:rPr>
        <w:rFonts w:hint="default"/>
      </w:rPr>
    </w:lvl>
    <w:lvl w:ilvl="2" w:tplc="403462BC">
      <w:start w:val="1"/>
      <w:numFmt w:val="lowerLetter"/>
      <w:lvlText w:val="%3."/>
      <w:lvlJc w:val="left"/>
      <w:pPr>
        <w:ind w:left="2690" w:hanging="360"/>
      </w:pPr>
      <w:rPr>
        <w:rFonts w:hint="default"/>
      </w:r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28" w15:restartNumberingAfterBreak="0">
    <w:nsid w:val="7C9C4CD4"/>
    <w:multiLevelType w:val="hybridMultilevel"/>
    <w:tmpl w:val="EC621520"/>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2139" w:hanging="360"/>
      </w:pPr>
      <w:rPr>
        <w:rFonts w:ascii="Courier New" w:hAnsi="Courier New" w:cs="Courier New" w:hint="default"/>
      </w:rPr>
    </w:lvl>
    <w:lvl w:ilvl="2" w:tplc="38090005" w:tentative="1">
      <w:start w:val="1"/>
      <w:numFmt w:val="bullet"/>
      <w:lvlText w:val=""/>
      <w:lvlJc w:val="left"/>
      <w:pPr>
        <w:ind w:left="2859" w:hanging="360"/>
      </w:pPr>
      <w:rPr>
        <w:rFonts w:ascii="Wingdings" w:hAnsi="Wingdings" w:hint="default"/>
      </w:rPr>
    </w:lvl>
    <w:lvl w:ilvl="3" w:tplc="38090001" w:tentative="1">
      <w:start w:val="1"/>
      <w:numFmt w:val="bullet"/>
      <w:lvlText w:val=""/>
      <w:lvlJc w:val="left"/>
      <w:pPr>
        <w:ind w:left="3579" w:hanging="360"/>
      </w:pPr>
      <w:rPr>
        <w:rFonts w:ascii="Symbol" w:hAnsi="Symbol" w:hint="default"/>
      </w:rPr>
    </w:lvl>
    <w:lvl w:ilvl="4" w:tplc="38090003" w:tentative="1">
      <w:start w:val="1"/>
      <w:numFmt w:val="bullet"/>
      <w:lvlText w:val="o"/>
      <w:lvlJc w:val="left"/>
      <w:pPr>
        <w:ind w:left="4299" w:hanging="360"/>
      </w:pPr>
      <w:rPr>
        <w:rFonts w:ascii="Courier New" w:hAnsi="Courier New" w:cs="Courier New" w:hint="default"/>
      </w:rPr>
    </w:lvl>
    <w:lvl w:ilvl="5" w:tplc="38090005" w:tentative="1">
      <w:start w:val="1"/>
      <w:numFmt w:val="bullet"/>
      <w:lvlText w:val=""/>
      <w:lvlJc w:val="left"/>
      <w:pPr>
        <w:ind w:left="5019" w:hanging="360"/>
      </w:pPr>
      <w:rPr>
        <w:rFonts w:ascii="Wingdings" w:hAnsi="Wingdings" w:hint="default"/>
      </w:rPr>
    </w:lvl>
    <w:lvl w:ilvl="6" w:tplc="38090001" w:tentative="1">
      <w:start w:val="1"/>
      <w:numFmt w:val="bullet"/>
      <w:lvlText w:val=""/>
      <w:lvlJc w:val="left"/>
      <w:pPr>
        <w:ind w:left="5739" w:hanging="360"/>
      </w:pPr>
      <w:rPr>
        <w:rFonts w:ascii="Symbol" w:hAnsi="Symbol" w:hint="default"/>
      </w:rPr>
    </w:lvl>
    <w:lvl w:ilvl="7" w:tplc="38090003" w:tentative="1">
      <w:start w:val="1"/>
      <w:numFmt w:val="bullet"/>
      <w:lvlText w:val="o"/>
      <w:lvlJc w:val="left"/>
      <w:pPr>
        <w:ind w:left="6459" w:hanging="360"/>
      </w:pPr>
      <w:rPr>
        <w:rFonts w:ascii="Courier New" w:hAnsi="Courier New" w:cs="Courier New" w:hint="default"/>
      </w:rPr>
    </w:lvl>
    <w:lvl w:ilvl="8" w:tplc="38090005" w:tentative="1">
      <w:start w:val="1"/>
      <w:numFmt w:val="bullet"/>
      <w:lvlText w:val=""/>
      <w:lvlJc w:val="left"/>
      <w:pPr>
        <w:ind w:left="7179" w:hanging="360"/>
      </w:pPr>
      <w:rPr>
        <w:rFonts w:ascii="Wingdings" w:hAnsi="Wingdings" w:hint="default"/>
      </w:rPr>
    </w:lvl>
  </w:abstractNum>
  <w:abstractNum w:abstractNumId="29" w15:restartNumberingAfterBreak="0">
    <w:nsid w:val="7D0C1BB2"/>
    <w:multiLevelType w:val="hybridMultilevel"/>
    <w:tmpl w:val="87AA1BBE"/>
    <w:lvl w:ilvl="0" w:tplc="38090017">
      <w:start w:val="1"/>
      <w:numFmt w:val="lowerLetter"/>
      <w:lvlText w:val="%1)"/>
      <w:lvlJc w:val="left"/>
      <w:pPr>
        <w:ind w:left="1070" w:hanging="360"/>
      </w:pPr>
    </w:lvl>
    <w:lvl w:ilvl="1" w:tplc="38090017">
      <w:start w:val="1"/>
      <w:numFmt w:val="lowerLetter"/>
      <w:lvlText w:val="%2)"/>
      <w:lvlJc w:val="left"/>
      <w:pPr>
        <w:ind w:left="1790" w:hanging="360"/>
      </w:pPr>
      <w:rPr>
        <w:rFonts w:hint="default"/>
      </w:rPr>
    </w:lvl>
    <w:lvl w:ilvl="2" w:tplc="403462BC">
      <w:start w:val="1"/>
      <w:numFmt w:val="lowerLetter"/>
      <w:lvlText w:val="%3."/>
      <w:lvlJc w:val="left"/>
      <w:pPr>
        <w:ind w:left="2690" w:hanging="360"/>
      </w:pPr>
      <w:rPr>
        <w:rFonts w:hint="default"/>
      </w:r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num w:numId="1">
    <w:abstractNumId w:val="25"/>
  </w:num>
  <w:num w:numId="2">
    <w:abstractNumId w:val="22"/>
  </w:num>
  <w:num w:numId="3">
    <w:abstractNumId w:val="6"/>
  </w:num>
  <w:num w:numId="4">
    <w:abstractNumId w:val="23"/>
  </w:num>
  <w:num w:numId="5">
    <w:abstractNumId w:val="8"/>
  </w:num>
  <w:num w:numId="6">
    <w:abstractNumId w:val="7"/>
  </w:num>
  <w:num w:numId="7">
    <w:abstractNumId w:val="11"/>
  </w:num>
  <w:num w:numId="8">
    <w:abstractNumId w:val="27"/>
  </w:num>
  <w:num w:numId="9">
    <w:abstractNumId w:val="20"/>
  </w:num>
  <w:num w:numId="10">
    <w:abstractNumId w:val="19"/>
  </w:num>
  <w:num w:numId="11">
    <w:abstractNumId w:val="10"/>
  </w:num>
  <w:num w:numId="12">
    <w:abstractNumId w:val="3"/>
  </w:num>
  <w:num w:numId="13">
    <w:abstractNumId w:val="16"/>
  </w:num>
  <w:num w:numId="14">
    <w:abstractNumId w:val="21"/>
  </w:num>
  <w:num w:numId="15">
    <w:abstractNumId w:val="29"/>
  </w:num>
  <w:num w:numId="16">
    <w:abstractNumId w:val="1"/>
  </w:num>
  <w:num w:numId="17">
    <w:abstractNumId w:val="0"/>
  </w:num>
  <w:num w:numId="18">
    <w:abstractNumId w:val="4"/>
  </w:num>
  <w:num w:numId="19">
    <w:abstractNumId w:val="13"/>
  </w:num>
  <w:num w:numId="20">
    <w:abstractNumId w:val="14"/>
  </w:num>
  <w:num w:numId="21">
    <w:abstractNumId w:val="18"/>
  </w:num>
  <w:num w:numId="22">
    <w:abstractNumId w:val="28"/>
  </w:num>
  <w:num w:numId="23">
    <w:abstractNumId w:val="5"/>
  </w:num>
  <w:num w:numId="24">
    <w:abstractNumId w:val="26"/>
  </w:num>
  <w:num w:numId="25">
    <w:abstractNumId w:val="12"/>
  </w:num>
  <w:num w:numId="26">
    <w:abstractNumId w:val="15"/>
  </w:num>
  <w:num w:numId="27">
    <w:abstractNumId w:val="2"/>
  </w:num>
  <w:num w:numId="28">
    <w:abstractNumId w:val="9"/>
  </w:num>
  <w:num w:numId="29">
    <w:abstractNumId w:val="24"/>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130"/>
    <w:rsid w:val="00000EA0"/>
    <w:rsid w:val="00084A5B"/>
    <w:rsid w:val="000C5D40"/>
    <w:rsid w:val="001A4CBB"/>
    <w:rsid w:val="0039077C"/>
    <w:rsid w:val="003C169C"/>
    <w:rsid w:val="0049397A"/>
    <w:rsid w:val="00685198"/>
    <w:rsid w:val="008775DE"/>
    <w:rsid w:val="008A4B5D"/>
    <w:rsid w:val="00946FF9"/>
    <w:rsid w:val="009A3454"/>
    <w:rsid w:val="00A02666"/>
    <w:rsid w:val="00C9417B"/>
    <w:rsid w:val="00CD2A30"/>
    <w:rsid w:val="00D539A6"/>
    <w:rsid w:val="00F5361A"/>
    <w:rsid w:val="00FD3130"/>
    <w:rsid w:val="00FE36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E4F3A"/>
  <w15:docId w15:val="{35D85098-7458-4FA9-8D16-814DE501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57" w:lineRule="auto"/>
      <w:ind w:left="10" w:right="6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8775DE"/>
    <w:pPr>
      <w:keepNext/>
      <w:keepLines/>
      <w:spacing w:after="131"/>
      <w:ind w:left="10" w:right="59"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15"/>
      <w:ind w:left="36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unhideWhenUsed/>
    <w:qFormat/>
    <w:rsid w:val="00084A5B"/>
    <w:pPr>
      <w:keepNext/>
      <w:keepLines/>
      <w:spacing w:before="40" w:after="0"/>
      <w:ind w:left="730"/>
      <w:outlineLvl w:val="2"/>
    </w:pPr>
    <w:rPr>
      <w:rFonts w:eastAsiaTheme="majorEastAsia" w:cstheme="majorBidi"/>
      <w:color w:val="auto"/>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uiPriority w:val="9"/>
    <w:rsid w:val="008775DE"/>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sid w:val="00084A5B"/>
    <w:rPr>
      <w:rFonts w:ascii="Times New Roman" w:eastAsiaTheme="majorEastAsia" w:hAnsi="Times New Roman" w:cstheme="majorBidi"/>
      <w:sz w:val="24"/>
      <w:szCs w:val="24"/>
      <w:u w:val="single"/>
    </w:rPr>
  </w:style>
  <w:style w:type="paragraph" w:styleId="ListParagraph">
    <w:name w:val="List Paragraph"/>
    <w:basedOn w:val="Normal"/>
    <w:uiPriority w:val="34"/>
    <w:qFormat/>
    <w:rsid w:val="003C169C"/>
    <w:pPr>
      <w:ind w:left="720"/>
      <w:contextualSpacing/>
    </w:pPr>
  </w:style>
  <w:style w:type="paragraph" w:styleId="TOCHeading">
    <w:name w:val="TOC Heading"/>
    <w:basedOn w:val="Heading1"/>
    <w:next w:val="Normal"/>
    <w:uiPriority w:val="39"/>
    <w:unhideWhenUsed/>
    <w:qFormat/>
    <w:rsid w:val="001A4CBB"/>
    <w:pPr>
      <w:spacing w:before="240" w:after="0"/>
      <w:ind w:left="0" w:right="0" w:firstLine="0"/>
      <w:jc w:val="left"/>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084A5B"/>
    <w:pPr>
      <w:tabs>
        <w:tab w:val="right" w:leader="dot" w:pos="7988"/>
      </w:tabs>
      <w:spacing w:after="100"/>
      <w:ind w:left="0"/>
    </w:pPr>
  </w:style>
  <w:style w:type="paragraph" w:styleId="TOC2">
    <w:name w:val="toc 2"/>
    <w:basedOn w:val="Normal"/>
    <w:next w:val="Normal"/>
    <w:autoRedefine/>
    <w:uiPriority w:val="39"/>
    <w:unhideWhenUsed/>
    <w:rsid w:val="001A4CBB"/>
    <w:pPr>
      <w:spacing w:after="100"/>
      <w:ind w:left="240"/>
    </w:pPr>
  </w:style>
  <w:style w:type="character" w:styleId="Hyperlink">
    <w:name w:val="Hyperlink"/>
    <w:basedOn w:val="DefaultParagraphFont"/>
    <w:uiPriority w:val="99"/>
    <w:unhideWhenUsed/>
    <w:rsid w:val="001A4CBB"/>
    <w:rPr>
      <w:color w:val="0563C1" w:themeColor="hyperlink"/>
      <w:u w:val="single"/>
    </w:rPr>
  </w:style>
  <w:style w:type="paragraph" w:styleId="TOC3">
    <w:name w:val="toc 3"/>
    <w:basedOn w:val="Normal"/>
    <w:next w:val="Normal"/>
    <w:autoRedefine/>
    <w:uiPriority w:val="39"/>
    <w:unhideWhenUsed/>
    <w:rsid w:val="00685198"/>
    <w:pPr>
      <w:spacing w:after="100"/>
      <w:ind w:left="480"/>
    </w:pPr>
  </w:style>
  <w:style w:type="numbering" w:customStyle="1" w:styleId="CurrentList1">
    <w:name w:val="Current List1"/>
    <w:uiPriority w:val="99"/>
    <w:rsid w:val="00685198"/>
    <w:pPr>
      <w:numPr>
        <w:numId w:val="16"/>
      </w:numPr>
    </w:pPr>
  </w:style>
  <w:style w:type="numbering" w:customStyle="1" w:styleId="CurrentList2">
    <w:name w:val="Current List2"/>
    <w:uiPriority w:val="99"/>
    <w:rsid w:val="00000EA0"/>
    <w:pPr>
      <w:numPr>
        <w:numId w:val="24"/>
      </w:numPr>
    </w:pPr>
  </w:style>
  <w:style w:type="paragraph" w:styleId="Header">
    <w:name w:val="header"/>
    <w:basedOn w:val="Normal"/>
    <w:link w:val="HeaderChar"/>
    <w:uiPriority w:val="99"/>
    <w:unhideWhenUsed/>
    <w:rsid w:val="008A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B5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A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B5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071A4-E7A2-4BA6-B6B2-076705A0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25</Pages>
  <Words>4711</Words>
  <Characters>26853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fauzan barel</dc:creator>
  <cp:keywords/>
  <cp:lastModifiedBy>darmawantriadmaja1812@gmail.com</cp:lastModifiedBy>
  <cp:revision>4</cp:revision>
  <dcterms:created xsi:type="dcterms:W3CDTF">2026-02-22T15:52:00Z</dcterms:created>
  <dcterms:modified xsi:type="dcterms:W3CDTF">2026-02-23T14:27:00Z</dcterms:modified>
</cp:coreProperties>
</file>