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C5783" w14:textId="77777777" w:rsidR="005A0DA6" w:rsidRDefault="0073011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MAKALAH </w:t>
      </w:r>
    </w:p>
    <w:p w14:paraId="1F16019A" w14:textId="77777777" w:rsidR="005A0DA6" w:rsidRDefault="00730119">
      <w:pPr>
        <w:spacing w:line="360" w:lineRule="auto"/>
        <w:jc w:val="center"/>
      </w:pPr>
      <w:r>
        <w:rPr>
          <w:b/>
          <w:sz w:val="28"/>
        </w:rPr>
        <w:t>KONSEP TRILOGI UKHUWAH DALAM ISLAM</w:t>
      </w:r>
    </w:p>
    <w:p w14:paraId="2A482F96" w14:textId="77777777" w:rsidR="005A0DA6" w:rsidRDefault="005A0DA6">
      <w:pPr>
        <w:spacing w:line="360" w:lineRule="auto"/>
        <w:jc w:val="center"/>
      </w:pPr>
    </w:p>
    <w:p w14:paraId="2E5661A3" w14:textId="77777777" w:rsidR="005A0DA6" w:rsidRDefault="005A0DA6">
      <w:pPr>
        <w:spacing w:line="360" w:lineRule="auto"/>
        <w:jc w:val="center"/>
      </w:pPr>
    </w:p>
    <w:p w14:paraId="42EC8361" w14:textId="77777777" w:rsidR="005A0DA6" w:rsidRDefault="00730119">
      <w:pPr>
        <w:spacing w:line="360" w:lineRule="auto"/>
        <w:jc w:val="center"/>
      </w:pPr>
      <w:r>
        <w:rPr>
          <w:noProof/>
        </w:rPr>
        <w:drawing>
          <wp:inline distT="0" distB="0" distL="114300" distR="114300" wp14:anchorId="6C9AE671" wp14:editId="0D87697A">
            <wp:extent cx="2531745" cy="2498090"/>
            <wp:effectExtent l="0" t="0" r="1905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8FFED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br/>
      </w:r>
      <w:r>
        <w:rPr>
          <w:rFonts w:cs="Times New Roman"/>
          <w:b/>
          <w:bCs/>
          <w:sz w:val="28"/>
          <w:szCs w:val="28"/>
        </w:rPr>
        <w:t xml:space="preserve">DISUSUN </w:t>
      </w:r>
      <w:proofErr w:type="gramStart"/>
      <w:r>
        <w:rPr>
          <w:rFonts w:cs="Times New Roman"/>
          <w:b/>
          <w:bCs/>
          <w:sz w:val="28"/>
          <w:szCs w:val="28"/>
        </w:rPr>
        <w:t>OLEH :</w:t>
      </w:r>
      <w:proofErr w:type="gramEnd"/>
    </w:p>
    <w:p w14:paraId="6AFED8D9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KELOMPOK </w:t>
      </w:r>
      <w:r>
        <w:rPr>
          <w:rFonts w:cs="Times New Roman"/>
          <w:b/>
          <w:bCs/>
          <w:sz w:val="28"/>
          <w:szCs w:val="28"/>
        </w:rPr>
        <w:t>7</w:t>
      </w:r>
    </w:p>
    <w:p w14:paraId="4DD1EE0C" w14:textId="77777777" w:rsidR="005A0DA6" w:rsidRDefault="005A0DA6">
      <w:pPr>
        <w:spacing w:line="360" w:lineRule="auto"/>
        <w:rPr>
          <w:rFonts w:cs="Times New Roman"/>
          <w:b/>
          <w:bCs/>
          <w:sz w:val="28"/>
          <w:szCs w:val="28"/>
        </w:rPr>
      </w:pPr>
    </w:p>
    <w:p w14:paraId="09A62DE3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NAMA </w:t>
      </w:r>
      <w:proofErr w:type="gramStart"/>
      <w:r>
        <w:rPr>
          <w:rFonts w:cs="Times New Roman"/>
          <w:b/>
          <w:bCs/>
          <w:sz w:val="28"/>
          <w:szCs w:val="28"/>
        </w:rPr>
        <w:t>ANGGOTA :</w:t>
      </w:r>
      <w:proofErr w:type="gramEnd"/>
    </w:p>
    <w:p w14:paraId="473B03AE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>ELLISHA</w:t>
      </w:r>
      <w:r>
        <w:rPr>
          <w:b/>
          <w:bCs/>
          <w:sz w:val="28"/>
          <w:szCs w:val="28"/>
        </w:rPr>
        <w:t xml:space="preserve"> K</w:t>
      </w:r>
      <w:r>
        <w:rPr>
          <w:b/>
          <w:bCs/>
          <w:sz w:val="28"/>
          <w:szCs w:val="28"/>
        </w:rPr>
        <w:t>ARENINA</w:t>
      </w:r>
      <w:r>
        <w:rPr>
          <w:b/>
          <w:bCs/>
          <w:sz w:val="28"/>
          <w:szCs w:val="28"/>
        </w:rPr>
        <w:t xml:space="preserve"> (2515041008)</w:t>
      </w:r>
    </w:p>
    <w:p w14:paraId="3E08F61D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ATSANI NABILA PUTRI</w:t>
      </w:r>
      <w:r>
        <w:rPr>
          <w:b/>
          <w:bCs/>
          <w:sz w:val="28"/>
          <w:szCs w:val="28"/>
        </w:rPr>
        <w:t xml:space="preserve"> (2515041018)</w:t>
      </w:r>
    </w:p>
    <w:p w14:paraId="78D69072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>
        <w:rPr>
          <w:b/>
          <w:bCs/>
          <w:sz w:val="28"/>
          <w:szCs w:val="28"/>
        </w:rPr>
        <w:t>ANETA ASSYRA PUTRI</w:t>
      </w:r>
      <w:r>
        <w:rPr>
          <w:b/>
          <w:bCs/>
          <w:sz w:val="28"/>
          <w:szCs w:val="28"/>
        </w:rPr>
        <w:t xml:space="preserve"> (2515041062)</w:t>
      </w:r>
    </w:p>
    <w:p w14:paraId="5A70646B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NNISA WIDYA </w:t>
      </w:r>
      <w:proofErr w:type="gramStart"/>
      <w:r>
        <w:rPr>
          <w:b/>
          <w:bCs/>
          <w:sz w:val="28"/>
          <w:szCs w:val="28"/>
        </w:rPr>
        <w:t xml:space="preserve">LESTARI </w:t>
      </w:r>
      <w:r>
        <w:rPr>
          <w:b/>
          <w:bCs/>
          <w:sz w:val="28"/>
          <w:szCs w:val="28"/>
        </w:rPr>
        <w:t xml:space="preserve"> (</w:t>
      </w:r>
      <w:proofErr w:type="gramEnd"/>
      <w:r>
        <w:rPr>
          <w:b/>
          <w:bCs/>
          <w:sz w:val="28"/>
          <w:szCs w:val="28"/>
        </w:rPr>
        <w:t>2515041064)</w:t>
      </w:r>
    </w:p>
    <w:p w14:paraId="24C93237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55983D8C" w14:textId="77777777" w:rsidR="005A0DA6" w:rsidRDefault="005A0DA6">
      <w:pPr>
        <w:spacing w:line="360" w:lineRule="auto"/>
        <w:jc w:val="center"/>
        <w:rPr>
          <w:b/>
          <w:bCs/>
          <w:sz w:val="28"/>
          <w:szCs w:val="28"/>
        </w:rPr>
      </w:pPr>
    </w:p>
    <w:p w14:paraId="4C7E0E55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1AF8B0FE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DOSEN </w:t>
      </w:r>
      <w:proofErr w:type="gramStart"/>
      <w:r>
        <w:rPr>
          <w:rFonts w:cs="Times New Roman"/>
          <w:b/>
          <w:bCs/>
          <w:sz w:val="28"/>
          <w:szCs w:val="28"/>
        </w:rPr>
        <w:t>PENGAMPU :</w:t>
      </w:r>
      <w:proofErr w:type="gramEnd"/>
    </w:p>
    <w:p w14:paraId="51AAB925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MUHISOM, M.PD.I.</w:t>
      </w:r>
    </w:p>
    <w:p w14:paraId="1D8D951D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5B9E36C0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5FA74CF3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303FE104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1DA82F05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5820A11E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76D1CE9E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JURUSAN TEKNIK KIMIA</w:t>
      </w:r>
    </w:p>
    <w:p w14:paraId="69F0719E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FAKULTAS TEKNIK</w:t>
      </w:r>
    </w:p>
    <w:p w14:paraId="48439BBB" w14:textId="77777777" w:rsidR="005A0DA6" w:rsidRDefault="00730119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lastRenderedPageBreak/>
        <w:t>UNIVERSITAS LAMPUNG</w:t>
      </w:r>
    </w:p>
    <w:p w14:paraId="64BA2CE6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202</w:t>
      </w:r>
      <w:r>
        <w:rPr>
          <w:rFonts w:cs="Times New Roman"/>
          <w:b/>
          <w:bCs/>
          <w:sz w:val="28"/>
          <w:szCs w:val="28"/>
        </w:rPr>
        <w:t>6</w:t>
      </w:r>
    </w:p>
    <w:p w14:paraId="555956D5" w14:textId="77777777" w:rsidR="005A0DA6" w:rsidRDefault="0073011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KATA PENGANTAR</w:t>
      </w:r>
    </w:p>
    <w:p w14:paraId="5F651D11" w14:textId="77777777" w:rsidR="005A0DA6" w:rsidRDefault="005A0DA6">
      <w:pPr>
        <w:spacing w:line="360" w:lineRule="auto"/>
        <w:jc w:val="center"/>
        <w:rPr>
          <w:b/>
          <w:bCs/>
          <w:sz w:val="28"/>
          <w:szCs w:val="28"/>
        </w:rPr>
      </w:pPr>
    </w:p>
    <w:p w14:paraId="45190066" w14:textId="77777777" w:rsidR="005A0DA6" w:rsidRDefault="00730119">
      <w:pPr>
        <w:spacing w:line="360" w:lineRule="auto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Assalamu’aalaikum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Warahmatullahi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Wabarakatuh</w:t>
      </w:r>
      <w:proofErr w:type="spellEnd"/>
      <w:r>
        <w:rPr>
          <w:rFonts w:cs="Times New Roman"/>
          <w:szCs w:val="24"/>
        </w:rPr>
        <w:t>,</w:t>
      </w:r>
    </w:p>
    <w:p w14:paraId="6B31201E" w14:textId="77777777" w:rsidR="005A0DA6" w:rsidRDefault="005A0DA6">
      <w:pPr>
        <w:spacing w:line="360" w:lineRule="auto"/>
        <w:jc w:val="both"/>
        <w:rPr>
          <w:szCs w:val="24"/>
        </w:rPr>
      </w:pPr>
    </w:p>
    <w:p w14:paraId="56AA21A6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proofErr w:type="spellStart"/>
      <w:r>
        <w:rPr>
          <w:szCs w:val="24"/>
        </w:rPr>
        <w:t>Puji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syukur</w:t>
      </w:r>
      <w:proofErr w:type="spellEnd"/>
      <w:r>
        <w:rPr>
          <w:szCs w:val="24"/>
        </w:rPr>
        <w:t xml:space="preserve"> ke </w:t>
      </w:r>
      <w:proofErr w:type="spellStart"/>
      <w:r>
        <w:rPr>
          <w:szCs w:val="24"/>
        </w:rPr>
        <w:t>hadirat</w:t>
      </w:r>
      <w:proofErr w:type="spellEnd"/>
      <w:r>
        <w:rPr>
          <w:szCs w:val="24"/>
        </w:rPr>
        <w:t xml:space="preserve"> Allah SWT yang </w:t>
      </w:r>
      <w:proofErr w:type="spellStart"/>
      <w:r>
        <w:rPr>
          <w:szCs w:val="24"/>
        </w:rPr>
        <w:t>telah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melimpahkan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rahmat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taufik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hidayah</w:t>
      </w:r>
      <w:proofErr w:type="spellEnd"/>
      <w:r>
        <w:rPr>
          <w:szCs w:val="24"/>
        </w:rPr>
        <w:t xml:space="preserve">-Nya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menyelesaikan</w:t>
      </w:r>
      <w:proofErr w:type="spellEnd"/>
      <w:r>
        <w:rPr>
          <w:szCs w:val="24"/>
        </w:rPr>
        <w:t xml:space="preserve"> makalah yang </w:t>
      </w:r>
      <w:proofErr w:type="spellStart"/>
      <w:r>
        <w:rPr>
          <w:szCs w:val="24"/>
        </w:rPr>
        <w:t>berjudul</w:t>
      </w:r>
      <w:proofErr w:type="spellEnd"/>
      <w:r>
        <w:rPr>
          <w:szCs w:val="24"/>
        </w:rPr>
        <w:t xml:space="preserve"> “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 dan </w:t>
      </w:r>
      <w:proofErr w:type="spellStart"/>
      <w:r>
        <w:rPr>
          <w:szCs w:val="24"/>
        </w:rPr>
        <w:t>Implementasinya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 xml:space="preserve">” ini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baik. </w:t>
      </w:r>
      <w:proofErr w:type="spellStart"/>
      <w:r>
        <w:rPr>
          <w:szCs w:val="24"/>
        </w:rPr>
        <w:t>Shalawat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salam</w:t>
      </w:r>
      <w:proofErr w:type="spellEnd"/>
      <w:r>
        <w:rPr>
          <w:szCs w:val="24"/>
        </w:rPr>
        <w:t xml:space="preserve"> semoga </w:t>
      </w:r>
      <w:proofErr w:type="spellStart"/>
      <w:r>
        <w:rPr>
          <w:szCs w:val="24"/>
        </w:rPr>
        <w:t>senantiasa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tercurah</w:t>
      </w:r>
      <w:proofErr w:type="spellEnd"/>
      <w:r>
        <w:rPr>
          <w:szCs w:val="24"/>
        </w:rPr>
        <w:t xml:space="preserve"> kepada Nabi Muhammad SAW,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sahabat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r>
        <w:rPr>
          <w:szCs w:val="24"/>
        </w:rPr>
        <w:t>nya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istiqamah</w:t>
      </w:r>
      <w:proofErr w:type="spellEnd"/>
      <w:r>
        <w:rPr>
          <w:szCs w:val="24"/>
        </w:rPr>
        <w:t xml:space="preserve"> mengikuti </w:t>
      </w:r>
      <w:proofErr w:type="spellStart"/>
      <w:r>
        <w:rPr>
          <w:szCs w:val="24"/>
        </w:rPr>
        <w:t>ajaran</w:t>
      </w:r>
      <w:proofErr w:type="spellEnd"/>
      <w:r>
        <w:rPr>
          <w:szCs w:val="24"/>
        </w:rPr>
        <w:t xml:space="preserve"> beliau </w:t>
      </w:r>
      <w:proofErr w:type="spellStart"/>
      <w:r>
        <w:rPr>
          <w:szCs w:val="24"/>
        </w:rPr>
        <w:t>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akhir</w:t>
      </w:r>
      <w:proofErr w:type="spellEnd"/>
      <w:r>
        <w:rPr>
          <w:szCs w:val="24"/>
        </w:rPr>
        <w:t xml:space="preserve"> zaman.</w:t>
      </w:r>
    </w:p>
    <w:p w14:paraId="57D9B5CB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Makalah ini </w:t>
      </w:r>
      <w:proofErr w:type="spellStart"/>
      <w:r>
        <w:rPr>
          <w:szCs w:val="24"/>
        </w:rPr>
        <w:t>disusun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memenuhi</w:t>
      </w:r>
      <w:proofErr w:type="spellEnd"/>
      <w:r>
        <w:rPr>
          <w:szCs w:val="24"/>
        </w:rPr>
        <w:t xml:space="preserve"> tugas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pemahaman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Islam, </w:t>
      </w:r>
      <w:proofErr w:type="spellStart"/>
      <w:r>
        <w:rPr>
          <w:szCs w:val="24"/>
        </w:rPr>
        <w:t>khususnya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</w:t>
      </w:r>
      <w:r>
        <w:rPr>
          <w:szCs w:val="24"/>
        </w:rPr>
        <w:t>iyah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Ketiga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tersebut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</w:t>
      </w:r>
      <w:proofErr w:type="spellEnd"/>
      <w:r>
        <w:rPr>
          <w:szCs w:val="24"/>
        </w:rPr>
        <w:t xml:space="preserve"> yang sangat penting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harmonis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terutama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majemuk</w:t>
      </w:r>
      <w:proofErr w:type="spellEnd"/>
      <w:r>
        <w:rPr>
          <w:szCs w:val="24"/>
        </w:rPr>
        <w:t xml:space="preserve"> seperti Indonesia.</w:t>
      </w:r>
    </w:p>
    <w:p w14:paraId="56201A71" w14:textId="77777777" w:rsidR="005A0DA6" w:rsidRDefault="00730119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menyadari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penyusunan</w:t>
      </w:r>
      <w:proofErr w:type="spellEnd"/>
      <w:r>
        <w:rPr>
          <w:szCs w:val="24"/>
        </w:rPr>
        <w:t xml:space="preserve"> makalah ini </w:t>
      </w:r>
      <w:proofErr w:type="spellStart"/>
      <w:r>
        <w:rPr>
          <w:szCs w:val="24"/>
        </w:rPr>
        <w:t>masih</w:t>
      </w:r>
      <w:proofErr w:type="spellEnd"/>
      <w:r>
        <w:rPr>
          <w:szCs w:val="24"/>
        </w:rPr>
        <w:t xml:space="preserve"> terd</w:t>
      </w:r>
      <w:r>
        <w:rPr>
          <w:szCs w:val="24"/>
        </w:rPr>
        <w:t xml:space="preserve">apat </w:t>
      </w:r>
      <w:proofErr w:type="spellStart"/>
      <w:r>
        <w:rPr>
          <w:szCs w:val="24"/>
        </w:rPr>
        <w:t>kekurangan</w:t>
      </w:r>
      <w:proofErr w:type="spellEnd"/>
      <w:r>
        <w:rPr>
          <w:szCs w:val="24"/>
        </w:rPr>
        <w:t xml:space="preserve">, baik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penyajian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isi</w:t>
      </w:r>
      <w:proofErr w:type="spellEnd"/>
      <w:r>
        <w:rPr>
          <w:szCs w:val="24"/>
        </w:rPr>
        <w:t xml:space="preserve"> materi. Oleh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itu, </w:t>
      </w:r>
      <w:proofErr w:type="spellStart"/>
      <w:r>
        <w:rPr>
          <w:szCs w:val="24"/>
        </w:rPr>
        <w:t>penulis</w:t>
      </w:r>
      <w:proofErr w:type="spellEnd"/>
      <w:r>
        <w:rPr>
          <w:szCs w:val="24"/>
        </w:rPr>
        <w:t xml:space="preserve"> sangat </w:t>
      </w:r>
      <w:proofErr w:type="spellStart"/>
      <w:r>
        <w:rPr>
          <w:szCs w:val="24"/>
        </w:rPr>
        <w:t>mengharapkan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kritik</w:t>
      </w:r>
      <w:proofErr w:type="spellEnd"/>
      <w:r>
        <w:rPr>
          <w:szCs w:val="24"/>
        </w:rPr>
        <w:t xml:space="preserve"> dan saran yang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demi </w:t>
      </w:r>
      <w:proofErr w:type="spellStart"/>
      <w:r>
        <w:rPr>
          <w:szCs w:val="24"/>
        </w:rPr>
        <w:t>perbaikan</w:t>
      </w:r>
      <w:proofErr w:type="spellEnd"/>
      <w:r>
        <w:rPr>
          <w:szCs w:val="24"/>
        </w:rPr>
        <w:t xml:space="preserve"> di masa yang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datang</w:t>
      </w:r>
      <w:proofErr w:type="spellEnd"/>
      <w:r>
        <w:rPr>
          <w:szCs w:val="24"/>
        </w:rPr>
        <w:t>.</w:t>
      </w:r>
    </w:p>
    <w:p w14:paraId="28A337E5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Akhir kata, semoga makalah ini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manfaat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menambah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wawasan</w:t>
      </w:r>
      <w:proofErr w:type="spellEnd"/>
      <w:r>
        <w:rPr>
          <w:szCs w:val="24"/>
        </w:rPr>
        <w:t xml:space="preserve"> </w:t>
      </w:r>
      <w:r>
        <w:rPr>
          <w:szCs w:val="24"/>
        </w:rPr>
        <w:t xml:space="preserve">bagi para </w:t>
      </w:r>
      <w:proofErr w:type="spellStart"/>
      <w:r>
        <w:rPr>
          <w:szCs w:val="24"/>
        </w:rPr>
        <w:t>pembaca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menjadi </w:t>
      </w:r>
      <w:proofErr w:type="spellStart"/>
      <w:r>
        <w:rPr>
          <w:szCs w:val="24"/>
        </w:rPr>
        <w:t>motivasi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mengamalkan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sehari-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>.</w:t>
      </w:r>
    </w:p>
    <w:p w14:paraId="18A413AD" w14:textId="77777777" w:rsidR="005A0DA6" w:rsidRDefault="00730119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Wassalamu’alaikum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warahmatullahi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wabarakatuh</w:t>
      </w:r>
      <w:proofErr w:type="spellEnd"/>
      <w:r>
        <w:rPr>
          <w:szCs w:val="24"/>
        </w:rPr>
        <w:t>.</w:t>
      </w:r>
    </w:p>
    <w:p w14:paraId="69939243" w14:textId="77777777" w:rsidR="005A0DA6" w:rsidRDefault="005A0DA6">
      <w:pPr>
        <w:spacing w:line="360" w:lineRule="auto"/>
        <w:jc w:val="both"/>
        <w:rPr>
          <w:szCs w:val="24"/>
        </w:rPr>
      </w:pPr>
    </w:p>
    <w:p w14:paraId="5D5EF9F1" w14:textId="77777777" w:rsidR="005A0DA6" w:rsidRDefault="005A0DA6">
      <w:pPr>
        <w:spacing w:line="360" w:lineRule="auto"/>
        <w:jc w:val="both"/>
        <w:rPr>
          <w:szCs w:val="24"/>
        </w:rPr>
      </w:pPr>
    </w:p>
    <w:p w14:paraId="1FA77815" w14:textId="77777777" w:rsidR="005A0DA6" w:rsidRDefault="005A0DA6">
      <w:pPr>
        <w:spacing w:line="360" w:lineRule="auto"/>
        <w:rPr>
          <w:szCs w:val="24"/>
        </w:rPr>
      </w:pPr>
    </w:p>
    <w:p w14:paraId="76B675D2" w14:textId="77777777" w:rsidR="005A0DA6" w:rsidRDefault="005A0DA6">
      <w:pPr>
        <w:spacing w:line="360" w:lineRule="auto"/>
        <w:jc w:val="right"/>
        <w:rPr>
          <w:szCs w:val="24"/>
        </w:rPr>
      </w:pPr>
    </w:p>
    <w:p w14:paraId="50D30255" w14:textId="77777777" w:rsidR="005A0DA6" w:rsidRDefault="00730119">
      <w:pPr>
        <w:spacing w:line="36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Bandar Lampung, 1</w:t>
      </w:r>
      <w:r>
        <w:rPr>
          <w:rFonts w:cs="Times New Roman"/>
          <w:szCs w:val="24"/>
        </w:rPr>
        <w:t xml:space="preserve">9 </w:t>
      </w:r>
      <w:proofErr w:type="spellStart"/>
      <w:r>
        <w:rPr>
          <w:rFonts w:cs="Times New Roman"/>
          <w:szCs w:val="24"/>
        </w:rPr>
        <w:t>Februari</w:t>
      </w:r>
      <w:proofErr w:type="spellEnd"/>
      <w:r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6</w:t>
      </w:r>
    </w:p>
    <w:p w14:paraId="4A0D5942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7D2625C5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3B83ECE1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4F234662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175004DB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73D70492" w14:textId="77777777" w:rsidR="005A0DA6" w:rsidRDefault="005A0DA6">
      <w:pPr>
        <w:spacing w:line="360" w:lineRule="auto"/>
        <w:jc w:val="right"/>
        <w:rPr>
          <w:rFonts w:cs="Times New Roman"/>
          <w:szCs w:val="24"/>
        </w:rPr>
      </w:pPr>
    </w:p>
    <w:p w14:paraId="1AD74C07" w14:textId="77777777" w:rsidR="005A0DA6" w:rsidRDefault="00730119">
      <w:pPr>
        <w:spacing w:line="360" w:lineRule="auto"/>
        <w:jc w:val="right"/>
        <w:rPr>
          <w:szCs w:val="24"/>
        </w:rPr>
      </w:pPr>
      <w:r>
        <w:rPr>
          <w:rFonts w:cs="Times New Roman"/>
          <w:szCs w:val="24"/>
        </w:rPr>
        <w:t xml:space="preserve">Kelompok </w:t>
      </w:r>
      <w:r>
        <w:rPr>
          <w:rFonts w:cs="Times New Roman"/>
          <w:szCs w:val="24"/>
        </w:rPr>
        <w:t>7</w:t>
      </w:r>
    </w:p>
    <w:p w14:paraId="508C6D1A" w14:textId="77777777" w:rsidR="005A0DA6" w:rsidRDefault="005A0DA6">
      <w:pPr>
        <w:spacing w:line="360" w:lineRule="auto"/>
        <w:jc w:val="center"/>
        <w:rPr>
          <w:b/>
          <w:bCs/>
          <w:szCs w:val="24"/>
        </w:rPr>
      </w:pPr>
    </w:p>
    <w:p w14:paraId="36426001" w14:textId="77777777" w:rsidR="005A0DA6" w:rsidRDefault="005A0DA6">
      <w:pPr>
        <w:spacing w:line="360" w:lineRule="auto"/>
        <w:jc w:val="center"/>
        <w:rPr>
          <w:b/>
          <w:bCs/>
          <w:szCs w:val="24"/>
        </w:rPr>
      </w:pPr>
    </w:p>
    <w:p w14:paraId="2B69CCDF" w14:textId="77777777" w:rsidR="005A0DA6" w:rsidRDefault="005A0DA6">
      <w:pPr>
        <w:spacing w:line="360" w:lineRule="auto"/>
        <w:jc w:val="center"/>
        <w:rPr>
          <w:b/>
          <w:bCs/>
          <w:sz w:val="28"/>
          <w:szCs w:val="28"/>
        </w:rPr>
      </w:pPr>
    </w:p>
    <w:p w14:paraId="14E55DEE" w14:textId="77777777" w:rsidR="005A0DA6" w:rsidRDefault="005A0DA6">
      <w:pPr>
        <w:spacing w:line="360" w:lineRule="auto"/>
        <w:jc w:val="center"/>
        <w:rPr>
          <w:b/>
          <w:bCs/>
          <w:sz w:val="28"/>
          <w:szCs w:val="28"/>
        </w:rPr>
      </w:pPr>
    </w:p>
    <w:p w14:paraId="3E5141E9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4E5A684D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7D6037F2" w14:textId="77777777" w:rsidR="005A0DA6" w:rsidRDefault="005A0DA6">
      <w:pPr>
        <w:spacing w:line="360" w:lineRule="auto"/>
        <w:jc w:val="center"/>
        <w:rPr>
          <w:b/>
          <w:bCs/>
          <w:sz w:val="28"/>
          <w:szCs w:val="28"/>
        </w:rPr>
      </w:pPr>
    </w:p>
    <w:p w14:paraId="6F4F4748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4F6E8579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0" w:name="_Toc222459644"/>
      <w:r w:rsidRPr="00455FE8">
        <w:rPr>
          <w:b/>
          <w:bCs/>
          <w:sz w:val="32"/>
          <w:szCs w:val="32"/>
        </w:rPr>
        <w:t>DAFTAR ISI</w:t>
      </w:r>
      <w:bookmarkEnd w:id="0"/>
    </w:p>
    <w:sdt>
      <w:sdtPr>
        <w:id w:val="1148632647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b/>
          <w:bCs/>
          <w:noProof/>
          <w:color w:val="auto"/>
          <w:sz w:val="24"/>
          <w:szCs w:val="22"/>
        </w:rPr>
      </w:sdtEndPr>
      <w:sdtContent>
        <w:p w14:paraId="06558638" w14:textId="17A9207A" w:rsidR="00455FE8" w:rsidRDefault="00455FE8">
          <w:pPr>
            <w:pStyle w:val="TOCHeading"/>
          </w:pPr>
        </w:p>
        <w:p w14:paraId="00E8440B" w14:textId="566A563B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459644" w:history="1">
            <w:r w:rsidRPr="00D2401B">
              <w:rPr>
                <w:rStyle w:val="Hyperlink"/>
                <w:noProof/>
              </w:rPr>
              <w:t>DAFTAR 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70F91" w14:textId="7B6E2754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45" w:history="1">
            <w:r w:rsidRPr="00D2401B">
              <w:rPr>
                <w:rStyle w:val="Hyperlink"/>
                <w:noProof/>
              </w:rPr>
              <w:t>BAB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D2901" w14:textId="11258DA1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46" w:history="1">
            <w:r w:rsidRPr="00D2401B">
              <w:rPr>
                <w:rStyle w:val="Hyperlink"/>
                <w:noProof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B1647" w14:textId="32C76BFF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1.1</w:t>
          </w:r>
          <w:r>
            <w:rPr>
              <w:rStyle w:val="Hyperlink"/>
              <w:noProof/>
            </w:rPr>
            <w:t xml:space="preserve"> </w:t>
          </w:r>
          <w:hyperlink w:anchor="_Toc222459647" w:history="1">
            <w:r w:rsidRPr="00D2401B">
              <w:rPr>
                <w:rStyle w:val="Hyperlink"/>
                <w:noProof/>
              </w:rPr>
              <w:t>Latar Belakang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29902" w14:textId="0221E1A6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 xml:space="preserve">1.2 </w:t>
          </w:r>
          <w:hyperlink w:anchor="_Toc222459648" w:history="1">
            <w:r w:rsidRPr="00D2401B">
              <w:rPr>
                <w:rStyle w:val="Hyperlink"/>
                <w:noProof/>
              </w:rPr>
              <w:t>Rumusan Masalah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494D5" w14:textId="67F6E014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1.3</w:t>
          </w:r>
          <w:r>
            <w:rPr>
              <w:rStyle w:val="Hyperlink"/>
              <w:noProof/>
            </w:rPr>
            <w:t xml:space="preserve"> </w:t>
          </w:r>
          <w:hyperlink w:anchor="_Toc222459649" w:history="1">
            <w:r w:rsidRPr="00D2401B">
              <w:rPr>
                <w:rStyle w:val="Hyperlink"/>
                <w:noProof/>
              </w:rPr>
              <w:t>Tujuan Penulisan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E5E35" w14:textId="6F69B66C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50" w:history="1">
            <w:r w:rsidRPr="00D2401B">
              <w:rPr>
                <w:rStyle w:val="Hyperlink"/>
                <w:noProof/>
              </w:rPr>
              <w:t>BAB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10541" w14:textId="5FB1EDD6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51" w:history="1">
            <w:r w:rsidRPr="00D2401B">
              <w:rPr>
                <w:rStyle w:val="Hyperlink"/>
                <w:noProof/>
              </w:rPr>
              <w:t>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34B9B" w14:textId="433EBA16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2.1</w:t>
          </w:r>
          <w:r>
            <w:rPr>
              <w:rStyle w:val="Hyperlink"/>
              <w:noProof/>
            </w:rPr>
            <w:t xml:space="preserve"> </w:t>
          </w:r>
          <w:hyperlink w:anchor="_Toc222459652" w:history="1">
            <w:r w:rsidRPr="00D2401B">
              <w:rPr>
                <w:rStyle w:val="Hyperlink"/>
                <w:noProof/>
              </w:rPr>
              <w:t>Pengertian Ukhuwah dalam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84D9A" w14:textId="3F7D96E5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 xml:space="preserve">2.2 </w:t>
          </w:r>
          <w:hyperlink w:anchor="_Toc222459653" w:history="1">
            <w:r w:rsidRPr="00D2401B">
              <w:rPr>
                <w:rStyle w:val="Hyperlink"/>
                <w:noProof/>
              </w:rPr>
              <w:t>Trilogi Ukhuwah dalam Islam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5F40D" w14:textId="69254D9F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2.3</w:t>
          </w:r>
          <w:r>
            <w:rPr>
              <w:rStyle w:val="Hyperlink"/>
              <w:noProof/>
            </w:rPr>
            <w:t xml:space="preserve"> </w:t>
          </w:r>
          <w:hyperlink w:anchor="_Toc222459654" w:history="1">
            <w:r w:rsidRPr="00D2401B">
              <w:rPr>
                <w:rStyle w:val="Hyperlink"/>
                <w:noProof/>
              </w:rPr>
              <w:t>Implementasi Trilogi Ukhuwah dalam Kehidupan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047CD" w14:textId="2349CE8B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55" w:history="1">
            <w:r w:rsidRPr="00D2401B">
              <w:rPr>
                <w:rStyle w:val="Hyperlink"/>
                <w:noProof/>
              </w:rPr>
              <w:t>BAB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5C58" w14:textId="53E5B597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56" w:history="1">
            <w:r w:rsidRPr="00D2401B">
              <w:rPr>
                <w:rStyle w:val="Hyperlink"/>
                <w:noProof/>
              </w:rPr>
              <w:t>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6506B" w14:textId="65AD6D29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3.1</w:t>
          </w:r>
          <w:r>
            <w:rPr>
              <w:rStyle w:val="Hyperlink"/>
              <w:noProof/>
            </w:rPr>
            <w:t xml:space="preserve"> </w:t>
          </w:r>
          <w:hyperlink w:anchor="_Toc222459657" w:history="1">
            <w:r w:rsidRPr="00D2401B">
              <w:rPr>
                <w:rStyle w:val="Hyperlink"/>
                <w:noProof/>
              </w:rPr>
              <w:t>Kesimpulan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7F867" w14:textId="6FB8DD5A" w:rsidR="00455FE8" w:rsidRDefault="00455FE8">
          <w:pPr>
            <w:pStyle w:val="TOC2"/>
            <w:tabs>
              <w:tab w:val="right" w:leader="dot" w:pos="10487"/>
            </w:tabs>
            <w:rPr>
              <w:noProof/>
            </w:rPr>
          </w:pPr>
          <w:r w:rsidRPr="00455FE8">
            <w:rPr>
              <w:rStyle w:val="Hyperlink"/>
              <w:noProof/>
              <w:color w:val="auto"/>
            </w:rPr>
            <w:t>3.2</w:t>
          </w:r>
          <w:r>
            <w:rPr>
              <w:rStyle w:val="Hyperlink"/>
              <w:noProof/>
            </w:rPr>
            <w:t xml:space="preserve"> </w:t>
          </w:r>
          <w:hyperlink w:anchor="_Toc222459658" w:history="1">
            <w:r w:rsidRPr="00D2401B">
              <w:rPr>
                <w:rStyle w:val="Hyperlink"/>
                <w:noProof/>
              </w:rPr>
              <w:t>Saran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177F6" w14:textId="72F785F9" w:rsidR="00455FE8" w:rsidRDefault="00455FE8">
          <w:pPr>
            <w:pStyle w:val="TOC1"/>
            <w:tabs>
              <w:tab w:val="right" w:leader="dot" w:pos="10487"/>
            </w:tabs>
            <w:rPr>
              <w:noProof/>
            </w:rPr>
          </w:pPr>
          <w:hyperlink w:anchor="_Toc222459659" w:history="1">
            <w:r w:rsidRPr="00D2401B">
              <w:rPr>
                <w:rStyle w:val="Hyperlink"/>
                <w:noProof/>
              </w:rPr>
              <w:t>DAFTAR PUSTAKA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_Toc222459659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ABDBB" w14:textId="1CDBA928" w:rsidR="00455FE8" w:rsidRDefault="00455FE8">
          <w:r>
            <w:rPr>
              <w:b/>
              <w:bCs/>
              <w:noProof/>
            </w:rPr>
            <w:fldChar w:fldCharType="end"/>
          </w:r>
        </w:p>
      </w:sdtContent>
    </w:sdt>
    <w:p w14:paraId="5E035796" w14:textId="77777777" w:rsidR="005A0DA6" w:rsidRDefault="005A0DA6" w:rsidP="00455FE8">
      <w:pPr>
        <w:pStyle w:val="Heading1"/>
      </w:pPr>
    </w:p>
    <w:p w14:paraId="4143ED29" w14:textId="77777777" w:rsidR="005A0DA6" w:rsidRDefault="005A0DA6"/>
    <w:p w14:paraId="65EE054D" w14:textId="653515AD" w:rsidR="005A0DA6" w:rsidRDefault="005A0DA6">
      <w:pPr>
        <w:rPr>
          <w:sz w:val="28"/>
          <w:szCs w:val="28"/>
        </w:rPr>
      </w:pPr>
    </w:p>
    <w:p w14:paraId="774E38C8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EE53A62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AFD8078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3A363E48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4E001CF5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7563C3CF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F5BD01E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504BC260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56CAE8D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35710A40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4CA3077A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25629F13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537D67E1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D0703A0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6122BF47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0D1102CD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60A53D8D" w14:textId="77777777" w:rsidR="005A0DA6" w:rsidRDefault="005A0DA6">
      <w:pPr>
        <w:jc w:val="both"/>
        <w:rPr>
          <w:b/>
          <w:bCs/>
          <w:sz w:val="28"/>
          <w:szCs w:val="28"/>
        </w:rPr>
      </w:pPr>
    </w:p>
    <w:p w14:paraId="3E372436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64750B39" w14:textId="77777777" w:rsidR="005A0DA6" w:rsidRDefault="005A0DA6">
      <w:pPr>
        <w:jc w:val="center"/>
        <w:rPr>
          <w:b/>
          <w:bCs/>
          <w:sz w:val="28"/>
          <w:szCs w:val="28"/>
        </w:rPr>
      </w:pPr>
    </w:p>
    <w:p w14:paraId="793C8137" w14:textId="77777777" w:rsidR="005A0DA6" w:rsidRDefault="00730119">
      <w:r>
        <w:br w:type="page"/>
      </w:r>
    </w:p>
    <w:p w14:paraId="344BDB7D" w14:textId="77777777" w:rsidR="00455FE8" w:rsidRDefault="00455FE8">
      <w:pPr>
        <w:spacing w:line="360" w:lineRule="auto"/>
        <w:jc w:val="center"/>
        <w:rPr>
          <w:b/>
          <w:bCs/>
          <w:sz w:val="32"/>
          <w:szCs w:val="32"/>
        </w:rPr>
        <w:sectPr w:rsidR="00455FE8" w:rsidSect="00455FE8">
          <w:footerReference w:type="default" r:id="rId9"/>
          <w:pgSz w:w="11909" w:h="18720"/>
          <w:pgMar w:top="850" w:right="562" w:bottom="562" w:left="850" w:header="720" w:footer="720" w:gutter="0"/>
          <w:pgNumType w:fmt="lowerRoman" w:start="1"/>
          <w:cols w:space="720"/>
          <w:docGrid w:linePitch="360"/>
        </w:sectPr>
      </w:pPr>
    </w:p>
    <w:p w14:paraId="21361052" w14:textId="51152C28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1" w:name="_Toc222459645"/>
      <w:r w:rsidRPr="00455FE8">
        <w:rPr>
          <w:b/>
          <w:bCs/>
          <w:sz w:val="32"/>
          <w:szCs w:val="32"/>
        </w:rPr>
        <w:lastRenderedPageBreak/>
        <w:t>BAB I</w:t>
      </w:r>
      <w:bookmarkEnd w:id="1"/>
    </w:p>
    <w:p w14:paraId="321CDEA6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2" w:name="_Toc222459646"/>
      <w:r w:rsidRPr="00455FE8">
        <w:rPr>
          <w:b/>
          <w:bCs/>
          <w:sz w:val="32"/>
          <w:szCs w:val="32"/>
        </w:rPr>
        <w:t>PENDAHULUAN</w:t>
      </w:r>
      <w:bookmarkEnd w:id="2"/>
    </w:p>
    <w:p w14:paraId="18965D60" w14:textId="77777777" w:rsidR="005A0DA6" w:rsidRDefault="005A0DA6">
      <w:pPr>
        <w:spacing w:line="360" w:lineRule="auto"/>
        <w:jc w:val="both"/>
        <w:rPr>
          <w:b/>
          <w:bCs/>
          <w:sz w:val="32"/>
          <w:szCs w:val="32"/>
        </w:rPr>
      </w:pPr>
    </w:p>
    <w:p w14:paraId="5B88E1E6" w14:textId="43D32E24" w:rsidR="005A0DA6" w:rsidRPr="00455FE8" w:rsidRDefault="00455FE8" w:rsidP="00455FE8">
      <w:pPr>
        <w:rPr>
          <w:b/>
          <w:bCs/>
          <w:sz w:val="28"/>
          <w:szCs w:val="28"/>
        </w:rPr>
      </w:pPr>
      <w:bookmarkStart w:id="3" w:name="_Toc222459647"/>
      <w:r w:rsidRPr="00455FE8">
        <w:rPr>
          <w:b/>
          <w:bCs/>
          <w:sz w:val="28"/>
          <w:szCs w:val="28"/>
        </w:rPr>
        <w:t xml:space="preserve">1.1 </w:t>
      </w:r>
      <w:proofErr w:type="spellStart"/>
      <w:r w:rsidR="00730119" w:rsidRPr="00455FE8">
        <w:rPr>
          <w:b/>
          <w:bCs/>
          <w:sz w:val="28"/>
          <w:szCs w:val="28"/>
        </w:rPr>
        <w:t>Latar</w:t>
      </w:r>
      <w:proofErr w:type="spellEnd"/>
      <w:r w:rsidR="00730119" w:rsidRPr="00455FE8">
        <w:rPr>
          <w:b/>
          <w:bCs/>
          <w:sz w:val="28"/>
          <w:szCs w:val="28"/>
        </w:rPr>
        <w:t xml:space="preserve"> Belakang</w:t>
      </w:r>
      <w:bookmarkEnd w:id="3"/>
      <w:r w:rsidR="00730119" w:rsidRPr="00455FE8">
        <w:rPr>
          <w:b/>
          <w:bCs/>
          <w:sz w:val="28"/>
          <w:szCs w:val="28"/>
        </w:rPr>
        <w:t xml:space="preserve"> </w:t>
      </w:r>
    </w:p>
    <w:p w14:paraId="2D4F0CF9" w14:textId="77777777" w:rsidR="005A0DA6" w:rsidRDefault="005A0DA6">
      <w:pPr>
        <w:spacing w:line="360" w:lineRule="auto"/>
        <w:rPr>
          <w:b/>
          <w:bCs/>
          <w:sz w:val="28"/>
          <w:szCs w:val="28"/>
        </w:rPr>
      </w:pPr>
    </w:p>
    <w:p w14:paraId="4CB16CD2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Islam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agama yang </w:t>
      </w:r>
      <w:proofErr w:type="spellStart"/>
      <w:r>
        <w:rPr>
          <w:szCs w:val="24"/>
        </w:rPr>
        <w:t>menekankan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pentingnya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solidaritas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ajarannya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tidak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didasarkan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kepentingan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duniawi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tetapi</w:t>
      </w:r>
      <w:proofErr w:type="spellEnd"/>
      <w:r>
        <w:rPr>
          <w:szCs w:val="24"/>
        </w:rPr>
        <w:t xml:space="preserve"> juga pada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keimanan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ketakwaan</w:t>
      </w:r>
      <w:proofErr w:type="spellEnd"/>
      <w:r>
        <w:rPr>
          <w:szCs w:val="24"/>
        </w:rPr>
        <w:t xml:space="preserve"> kepada Allah SWT.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penting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tersebut adalah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>).</w:t>
      </w:r>
    </w:p>
    <w:p w14:paraId="4DA88F40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568C77B8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berkembang</w:t>
      </w:r>
      <w:proofErr w:type="spellEnd"/>
      <w:r>
        <w:rPr>
          <w:szCs w:val="24"/>
        </w:rPr>
        <w:t xml:space="preserve"> menjadi tiga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utama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dikenal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</w:t>
      </w:r>
      <w:r>
        <w:rPr>
          <w:szCs w:val="24"/>
        </w:rPr>
        <w:t>uwah</w:t>
      </w:r>
      <w:proofErr w:type="spellEnd"/>
      <w:r>
        <w:rPr>
          <w:szCs w:val="24"/>
        </w:rPr>
        <w:t xml:space="preserve"> Islamiyah,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basyariyah</w:t>
      </w:r>
      <w:proofErr w:type="spellEnd"/>
      <w:r>
        <w:rPr>
          <w:szCs w:val="24"/>
        </w:rPr>
        <w:t xml:space="preserve">). </w:t>
      </w:r>
      <w:proofErr w:type="spellStart"/>
      <w:r>
        <w:rPr>
          <w:szCs w:val="24"/>
        </w:rPr>
        <w:t>Ketiga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ini menjadi </w:t>
      </w:r>
      <w:proofErr w:type="spellStart"/>
      <w:r>
        <w:rPr>
          <w:szCs w:val="24"/>
        </w:rPr>
        <w:t>landasan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harmonis</w:t>
      </w:r>
      <w:proofErr w:type="spellEnd"/>
      <w:r>
        <w:rPr>
          <w:szCs w:val="24"/>
        </w:rPr>
        <w:t xml:space="preserve">, baik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lingkup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Muslim,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warga</w:t>
      </w:r>
      <w:proofErr w:type="spellEnd"/>
      <w:r>
        <w:rPr>
          <w:szCs w:val="24"/>
        </w:rPr>
        <w:t xml:space="preserve"> negara,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universal.</w:t>
      </w:r>
    </w:p>
    <w:p w14:paraId="65D9B624" w14:textId="77777777" w:rsidR="005A0DA6" w:rsidRDefault="0073011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Makalah ini </w:t>
      </w:r>
      <w:proofErr w:type="spellStart"/>
      <w:r>
        <w:rPr>
          <w:szCs w:val="24"/>
        </w:rPr>
        <w:t>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membahas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Islam, </w:t>
      </w:r>
      <w:proofErr w:type="spellStart"/>
      <w:r>
        <w:rPr>
          <w:szCs w:val="24"/>
        </w:rPr>
        <w:t>dasar-dasar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dalilnya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implementasinya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sehari-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>.</w:t>
      </w:r>
    </w:p>
    <w:p w14:paraId="6C2D7D49" w14:textId="77777777" w:rsidR="005A0DA6" w:rsidRDefault="005A0DA6">
      <w:pPr>
        <w:spacing w:line="360" w:lineRule="auto"/>
        <w:rPr>
          <w:b/>
          <w:bCs/>
          <w:sz w:val="28"/>
          <w:szCs w:val="28"/>
        </w:rPr>
      </w:pPr>
    </w:p>
    <w:p w14:paraId="282C3D2D" w14:textId="6E40BB55" w:rsidR="005A0DA6" w:rsidRPr="00455FE8" w:rsidRDefault="00455FE8" w:rsidP="00455FE8">
      <w:pPr>
        <w:rPr>
          <w:b/>
          <w:bCs/>
          <w:sz w:val="28"/>
          <w:szCs w:val="28"/>
        </w:rPr>
      </w:pPr>
      <w:bookmarkStart w:id="4" w:name="_Toc222459648"/>
      <w:r>
        <w:rPr>
          <w:b/>
          <w:bCs/>
          <w:sz w:val="28"/>
          <w:szCs w:val="28"/>
        </w:rPr>
        <w:t xml:space="preserve">1.2 </w:t>
      </w:r>
      <w:proofErr w:type="spellStart"/>
      <w:r w:rsidR="00730119" w:rsidRPr="00455FE8">
        <w:rPr>
          <w:b/>
          <w:bCs/>
          <w:sz w:val="28"/>
          <w:szCs w:val="28"/>
        </w:rPr>
        <w:t>Rumusan</w:t>
      </w:r>
      <w:proofErr w:type="spellEnd"/>
      <w:r w:rsidR="00730119" w:rsidRPr="00455FE8">
        <w:rPr>
          <w:b/>
          <w:bCs/>
          <w:sz w:val="28"/>
          <w:szCs w:val="28"/>
        </w:rPr>
        <w:t xml:space="preserve"> Masalah</w:t>
      </w:r>
      <w:bookmarkEnd w:id="4"/>
    </w:p>
    <w:p w14:paraId="4433B14D" w14:textId="77777777" w:rsidR="005A0DA6" w:rsidRDefault="0073011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Apa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dimaksud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Islam?</w:t>
      </w:r>
    </w:p>
    <w:p w14:paraId="0E25BB88" w14:textId="77777777" w:rsidR="005A0DA6" w:rsidRDefault="0073011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Apa</w:t>
      </w:r>
      <w:proofErr w:type="spellEnd"/>
      <w:r>
        <w:rPr>
          <w:szCs w:val="24"/>
        </w:rPr>
        <w:t xml:space="preserve"> saja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Islam?</w:t>
      </w:r>
    </w:p>
    <w:p w14:paraId="5897FABD" w14:textId="77777777" w:rsidR="005A0DA6" w:rsidRDefault="00730119">
      <w:pPr>
        <w:numPr>
          <w:ilvl w:val="0"/>
          <w:numId w:val="9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Bagaimana </w:t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>?</w:t>
      </w:r>
    </w:p>
    <w:p w14:paraId="597B168D" w14:textId="77777777" w:rsidR="005A0DA6" w:rsidRDefault="005A0DA6">
      <w:pPr>
        <w:spacing w:line="360" w:lineRule="auto"/>
        <w:jc w:val="both"/>
        <w:rPr>
          <w:b/>
          <w:bCs/>
          <w:szCs w:val="24"/>
        </w:rPr>
      </w:pPr>
    </w:p>
    <w:p w14:paraId="621CFCA8" w14:textId="71C6B5BA" w:rsidR="005A0DA6" w:rsidRPr="00455FE8" w:rsidRDefault="00455FE8" w:rsidP="00455FE8">
      <w:pPr>
        <w:rPr>
          <w:b/>
          <w:bCs/>
          <w:sz w:val="28"/>
          <w:szCs w:val="28"/>
        </w:rPr>
      </w:pPr>
      <w:bookmarkStart w:id="5" w:name="_Toc222459649"/>
      <w:r>
        <w:rPr>
          <w:b/>
          <w:bCs/>
          <w:sz w:val="28"/>
          <w:szCs w:val="28"/>
        </w:rPr>
        <w:t xml:space="preserve">1.3 </w:t>
      </w:r>
      <w:r w:rsidR="00730119" w:rsidRPr="00455FE8">
        <w:rPr>
          <w:b/>
          <w:bCs/>
          <w:sz w:val="28"/>
          <w:szCs w:val="28"/>
        </w:rPr>
        <w:t xml:space="preserve">Tujuan </w:t>
      </w:r>
      <w:proofErr w:type="spellStart"/>
      <w:r w:rsidR="00730119" w:rsidRPr="00455FE8">
        <w:rPr>
          <w:b/>
          <w:bCs/>
          <w:sz w:val="28"/>
          <w:szCs w:val="28"/>
        </w:rPr>
        <w:t>Penulisan</w:t>
      </w:r>
      <w:bookmarkEnd w:id="5"/>
      <w:proofErr w:type="spellEnd"/>
    </w:p>
    <w:p w14:paraId="0D15A648" w14:textId="77777777" w:rsidR="005A0DA6" w:rsidRDefault="0073011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Menjelaskan</w:t>
      </w:r>
      <w:proofErr w:type="spellEnd"/>
      <w:r>
        <w:rPr>
          <w:szCs w:val="24"/>
        </w:rPr>
        <w:t xml:space="preserve"> pengertian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Islam.</w:t>
      </w:r>
    </w:p>
    <w:p w14:paraId="1298C531" w14:textId="77777777" w:rsidR="005A0DA6" w:rsidRDefault="0073011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Menguraikan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Islam.</w:t>
      </w:r>
    </w:p>
    <w:p w14:paraId="09D1A2A6" w14:textId="77777777" w:rsidR="005A0DA6" w:rsidRDefault="00730119">
      <w:pPr>
        <w:numPr>
          <w:ilvl w:val="0"/>
          <w:numId w:val="1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Mengetahui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>.</w:t>
      </w:r>
    </w:p>
    <w:p w14:paraId="4A597679" w14:textId="77777777" w:rsidR="005A0DA6" w:rsidRDefault="005A0DA6">
      <w:pPr>
        <w:spacing w:line="360" w:lineRule="auto"/>
        <w:jc w:val="both"/>
        <w:rPr>
          <w:szCs w:val="24"/>
        </w:rPr>
      </w:pPr>
    </w:p>
    <w:p w14:paraId="6522D453" w14:textId="77777777" w:rsidR="005A0DA6" w:rsidRDefault="005A0DA6">
      <w:pPr>
        <w:spacing w:line="360" w:lineRule="auto"/>
        <w:jc w:val="both"/>
        <w:rPr>
          <w:szCs w:val="24"/>
        </w:rPr>
      </w:pPr>
    </w:p>
    <w:p w14:paraId="0438623A" w14:textId="77777777" w:rsidR="005A0DA6" w:rsidRDefault="005A0DA6">
      <w:pPr>
        <w:spacing w:line="360" w:lineRule="auto"/>
        <w:jc w:val="both"/>
        <w:rPr>
          <w:szCs w:val="24"/>
        </w:rPr>
      </w:pPr>
    </w:p>
    <w:p w14:paraId="021CF808" w14:textId="77777777" w:rsidR="005A0DA6" w:rsidRDefault="005A0DA6">
      <w:pPr>
        <w:spacing w:line="360" w:lineRule="auto"/>
        <w:jc w:val="both"/>
        <w:rPr>
          <w:szCs w:val="24"/>
        </w:rPr>
      </w:pPr>
    </w:p>
    <w:p w14:paraId="2C63FDC9" w14:textId="77777777" w:rsidR="005A0DA6" w:rsidRDefault="005A0DA6">
      <w:pPr>
        <w:spacing w:line="360" w:lineRule="auto"/>
        <w:jc w:val="both"/>
        <w:rPr>
          <w:szCs w:val="24"/>
        </w:rPr>
      </w:pPr>
    </w:p>
    <w:p w14:paraId="130BC850" w14:textId="77777777" w:rsidR="005A0DA6" w:rsidRDefault="005A0DA6">
      <w:pPr>
        <w:spacing w:line="360" w:lineRule="auto"/>
        <w:jc w:val="both"/>
        <w:rPr>
          <w:szCs w:val="24"/>
        </w:rPr>
      </w:pPr>
    </w:p>
    <w:p w14:paraId="461069B2" w14:textId="77777777" w:rsidR="005A0DA6" w:rsidRDefault="005A0DA6">
      <w:pPr>
        <w:spacing w:line="360" w:lineRule="auto"/>
        <w:jc w:val="both"/>
        <w:rPr>
          <w:szCs w:val="24"/>
        </w:rPr>
      </w:pPr>
    </w:p>
    <w:p w14:paraId="7EB3BA2F" w14:textId="77777777" w:rsidR="005A0DA6" w:rsidRDefault="005A0DA6">
      <w:pPr>
        <w:spacing w:line="360" w:lineRule="auto"/>
        <w:jc w:val="both"/>
        <w:rPr>
          <w:szCs w:val="24"/>
        </w:rPr>
      </w:pPr>
    </w:p>
    <w:p w14:paraId="4FFAAC30" w14:textId="77777777" w:rsidR="005A0DA6" w:rsidRDefault="005A0DA6">
      <w:pPr>
        <w:spacing w:line="360" w:lineRule="auto"/>
        <w:jc w:val="both"/>
        <w:rPr>
          <w:szCs w:val="24"/>
        </w:rPr>
      </w:pPr>
    </w:p>
    <w:p w14:paraId="5EAC84E1" w14:textId="77777777" w:rsidR="005A0DA6" w:rsidRDefault="005A0DA6">
      <w:pPr>
        <w:spacing w:line="360" w:lineRule="auto"/>
        <w:jc w:val="both"/>
        <w:rPr>
          <w:szCs w:val="24"/>
        </w:rPr>
      </w:pPr>
    </w:p>
    <w:p w14:paraId="1B72849B" w14:textId="77777777" w:rsidR="005A0DA6" w:rsidRDefault="005A0DA6">
      <w:pPr>
        <w:spacing w:line="360" w:lineRule="auto"/>
        <w:jc w:val="both"/>
        <w:rPr>
          <w:szCs w:val="24"/>
        </w:rPr>
      </w:pPr>
    </w:p>
    <w:p w14:paraId="1355F21F" w14:textId="77777777" w:rsidR="005A0DA6" w:rsidRDefault="005A0DA6">
      <w:pPr>
        <w:spacing w:line="360" w:lineRule="auto"/>
        <w:jc w:val="both"/>
        <w:rPr>
          <w:szCs w:val="24"/>
        </w:rPr>
      </w:pPr>
    </w:p>
    <w:p w14:paraId="6336517F" w14:textId="77777777" w:rsidR="005A0DA6" w:rsidRDefault="005A0DA6">
      <w:pPr>
        <w:spacing w:line="360" w:lineRule="auto"/>
        <w:jc w:val="both"/>
        <w:rPr>
          <w:szCs w:val="24"/>
        </w:rPr>
      </w:pPr>
    </w:p>
    <w:p w14:paraId="35E164DB" w14:textId="77777777" w:rsidR="005A0DA6" w:rsidRDefault="005A0DA6">
      <w:pPr>
        <w:spacing w:line="360" w:lineRule="auto"/>
        <w:jc w:val="both"/>
        <w:rPr>
          <w:szCs w:val="24"/>
        </w:rPr>
      </w:pPr>
    </w:p>
    <w:p w14:paraId="22E6F8BB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6" w:name="_Toc222459650"/>
      <w:r w:rsidRPr="00455FE8">
        <w:rPr>
          <w:b/>
          <w:bCs/>
          <w:sz w:val="32"/>
          <w:szCs w:val="32"/>
        </w:rPr>
        <w:lastRenderedPageBreak/>
        <w:t>BAB II</w:t>
      </w:r>
      <w:bookmarkEnd w:id="6"/>
    </w:p>
    <w:p w14:paraId="11E0E93D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7" w:name="_Toc222459651"/>
      <w:r w:rsidRPr="00455FE8">
        <w:rPr>
          <w:b/>
          <w:bCs/>
          <w:sz w:val="32"/>
          <w:szCs w:val="32"/>
        </w:rPr>
        <w:t>ISI</w:t>
      </w:r>
      <w:bookmarkEnd w:id="7"/>
    </w:p>
    <w:p w14:paraId="7C6091B0" w14:textId="77777777" w:rsidR="005A0DA6" w:rsidRPr="00455FE8" w:rsidRDefault="005A0DA6" w:rsidP="00455FE8">
      <w:pPr>
        <w:jc w:val="center"/>
        <w:rPr>
          <w:b/>
          <w:bCs/>
          <w:sz w:val="32"/>
          <w:szCs w:val="32"/>
        </w:rPr>
      </w:pPr>
    </w:p>
    <w:p w14:paraId="1FC2068C" w14:textId="77777777" w:rsidR="005A0DA6" w:rsidRDefault="005A0DA6">
      <w:pPr>
        <w:spacing w:line="360" w:lineRule="auto"/>
        <w:rPr>
          <w:b/>
          <w:bCs/>
          <w:sz w:val="28"/>
          <w:szCs w:val="28"/>
        </w:rPr>
      </w:pPr>
    </w:p>
    <w:p w14:paraId="7181FB34" w14:textId="4A5DC020" w:rsidR="005A0DA6" w:rsidRPr="00455FE8" w:rsidRDefault="00455FE8" w:rsidP="00455FE8">
      <w:pPr>
        <w:rPr>
          <w:b/>
          <w:bCs/>
          <w:sz w:val="28"/>
          <w:szCs w:val="28"/>
        </w:rPr>
      </w:pPr>
      <w:bookmarkStart w:id="8" w:name="_Toc222459652"/>
      <w:r>
        <w:rPr>
          <w:b/>
          <w:bCs/>
          <w:sz w:val="28"/>
          <w:szCs w:val="28"/>
        </w:rPr>
        <w:t xml:space="preserve">2.1 </w:t>
      </w:r>
      <w:r w:rsidR="00730119" w:rsidRPr="00455FE8">
        <w:rPr>
          <w:b/>
          <w:bCs/>
          <w:sz w:val="28"/>
          <w:szCs w:val="28"/>
        </w:rPr>
        <w:t xml:space="preserve">Pengertian </w:t>
      </w:r>
      <w:proofErr w:type="spellStart"/>
      <w:r w:rsidR="00730119" w:rsidRPr="00455FE8">
        <w:rPr>
          <w:b/>
          <w:bCs/>
          <w:sz w:val="28"/>
          <w:szCs w:val="28"/>
        </w:rPr>
        <w:t>Ukhuwah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dalam</w:t>
      </w:r>
      <w:proofErr w:type="spellEnd"/>
      <w:r w:rsidR="00730119" w:rsidRPr="00455FE8">
        <w:rPr>
          <w:b/>
          <w:bCs/>
          <w:sz w:val="28"/>
          <w:szCs w:val="28"/>
        </w:rPr>
        <w:t xml:space="preserve"> Islam</w:t>
      </w:r>
      <w:bookmarkEnd w:id="8"/>
    </w:p>
    <w:p w14:paraId="228EEBA2" w14:textId="77777777" w:rsidR="005A0DA6" w:rsidRDefault="005A0DA6">
      <w:pPr>
        <w:spacing w:line="360" w:lineRule="auto"/>
        <w:rPr>
          <w:b/>
          <w:bCs/>
          <w:sz w:val="28"/>
          <w:szCs w:val="28"/>
        </w:rPr>
      </w:pPr>
    </w:p>
    <w:p w14:paraId="5FF27580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berasal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kata Arab "akh" yang berarti </w:t>
      </w:r>
      <w:proofErr w:type="spellStart"/>
      <w:r>
        <w:rPr>
          <w:szCs w:val="24"/>
        </w:rPr>
        <w:t>saudara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istilah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adalah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dilandasi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nilai-nilai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keimanan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kebangsaan</w:t>
      </w:r>
      <w:proofErr w:type="spellEnd"/>
      <w:r>
        <w:rPr>
          <w:szCs w:val="24"/>
        </w:rPr>
        <w:t>.</w:t>
      </w:r>
    </w:p>
    <w:p w14:paraId="73928C8F" w14:textId="77777777" w:rsidR="005A0DA6" w:rsidRDefault="00730119">
      <w:p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Al-Qur’an,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ditegaskan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Surah Al-</w:t>
      </w:r>
      <w:proofErr w:type="spellStart"/>
      <w:r>
        <w:rPr>
          <w:szCs w:val="24"/>
        </w:rPr>
        <w:t>Hujurat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ayat</w:t>
      </w:r>
      <w:proofErr w:type="spellEnd"/>
      <w:r>
        <w:rPr>
          <w:szCs w:val="24"/>
        </w:rPr>
        <w:t xml:space="preserve"> 10: “</w:t>
      </w:r>
      <w:proofErr w:type="spellStart"/>
      <w:r>
        <w:rPr>
          <w:szCs w:val="24"/>
        </w:rPr>
        <w:t>Sesungguhnya</w:t>
      </w:r>
      <w:proofErr w:type="spellEnd"/>
      <w:r>
        <w:rPr>
          <w:szCs w:val="24"/>
        </w:rPr>
        <w:t xml:space="preserve"> orang-orang </w:t>
      </w:r>
      <w:proofErr w:type="spellStart"/>
      <w:r>
        <w:rPr>
          <w:szCs w:val="24"/>
        </w:rPr>
        <w:t>mukmin</w:t>
      </w:r>
      <w:proofErr w:type="spellEnd"/>
      <w:r>
        <w:rPr>
          <w:szCs w:val="24"/>
        </w:rPr>
        <w:t xml:space="preserve"> itu </w:t>
      </w:r>
      <w:proofErr w:type="spellStart"/>
      <w:r>
        <w:rPr>
          <w:szCs w:val="24"/>
        </w:rPr>
        <w:t>bersaudara</w:t>
      </w:r>
      <w:proofErr w:type="spellEnd"/>
      <w:r>
        <w:rPr>
          <w:szCs w:val="24"/>
        </w:rPr>
        <w:t xml:space="preserve">…”. Ayat ini </w:t>
      </w:r>
      <w:proofErr w:type="spellStart"/>
      <w:r>
        <w:rPr>
          <w:szCs w:val="24"/>
        </w:rPr>
        <w:t>menunjukkan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 bukan sekadar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tetapi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>.</w:t>
      </w:r>
    </w:p>
    <w:p w14:paraId="58273AB7" w14:textId="77777777" w:rsidR="005A0DA6" w:rsidRDefault="005A0DA6">
      <w:pPr>
        <w:spacing w:line="360" w:lineRule="auto"/>
        <w:jc w:val="both"/>
        <w:rPr>
          <w:szCs w:val="24"/>
        </w:rPr>
      </w:pPr>
    </w:p>
    <w:p w14:paraId="7404668E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Menurut M. Quraish Shihab,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 adalah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hati yang </w:t>
      </w:r>
      <w:proofErr w:type="spellStart"/>
      <w:r>
        <w:rPr>
          <w:szCs w:val="24"/>
        </w:rPr>
        <w:t>terbangun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kedalaman</w:t>
      </w:r>
      <w:proofErr w:type="spellEnd"/>
      <w:r>
        <w:rPr>
          <w:szCs w:val="24"/>
        </w:rPr>
        <w:t xml:space="preserve"> rasa dan </w:t>
      </w:r>
      <w:proofErr w:type="spellStart"/>
      <w:r>
        <w:rPr>
          <w:szCs w:val="24"/>
        </w:rPr>
        <w:t>kesadaran</w:t>
      </w:r>
      <w:proofErr w:type="spellEnd"/>
      <w:r>
        <w:rPr>
          <w:szCs w:val="24"/>
        </w:rPr>
        <w:t xml:space="preserve"> spiritual.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ini tidak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bersifat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lahiriah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tetapi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tumbuh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komitmen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hidup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tuntunan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ajaran</w:t>
      </w:r>
      <w:proofErr w:type="spellEnd"/>
      <w:r>
        <w:rPr>
          <w:szCs w:val="24"/>
        </w:rPr>
        <w:t xml:space="preserve"> Islam.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menghadirkan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kedekatan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batin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individu </w:t>
      </w:r>
      <w:proofErr w:type="spellStart"/>
      <w:r>
        <w:rPr>
          <w:szCs w:val="24"/>
        </w:rPr>
        <w:t>merasa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terhubung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sama lain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bagian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komunitas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>.</w:t>
      </w:r>
    </w:p>
    <w:p w14:paraId="67DF3AE3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79E3067B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Dari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hati tersebut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percaya yang kuat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interaksi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mendorong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orang untuk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menolong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kesulitan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kebaikan</w:t>
      </w:r>
      <w:proofErr w:type="spellEnd"/>
      <w:r>
        <w:rPr>
          <w:szCs w:val="24"/>
        </w:rPr>
        <w:t xml:space="preserve">. Selain itu,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menumbuhkan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menghormati</w:t>
      </w:r>
      <w:proofErr w:type="spellEnd"/>
      <w:r>
        <w:rPr>
          <w:szCs w:val="24"/>
        </w:rPr>
        <w:t xml:space="preserve"> tanpa </w:t>
      </w:r>
      <w:proofErr w:type="spellStart"/>
      <w:r>
        <w:rPr>
          <w:szCs w:val="24"/>
        </w:rPr>
        <w:t>memandang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 belakang. Nilai-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ini menjadi </w:t>
      </w:r>
      <w:proofErr w:type="spellStart"/>
      <w:r>
        <w:rPr>
          <w:szCs w:val="24"/>
        </w:rPr>
        <w:t>fondasi</w:t>
      </w:r>
      <w:proofErr w:type="spellEnd"/>
      <w:r>
        <w:rPr>
          <w:szCs w:val="24"/>
        </w:rPr>
        <w:t xml:space="preserve"> penti</w:t>
      </w:r>
      <w:r>
        <w:rPr>
          <w:szCs w:val="24"/>
        </w:rPr>
        <w:t xml:space="preserve">ng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damai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harmonis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tengah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>.</w:t>
      </w:r>
    </w:p>
    <w:p w14:paraId="157C8BBB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66093FE6" w14:textId="6AC6BCD0" w:rsidR="005A0DA6" w:rsidRPr="00455FE8" w:rsidRDefault="00455FE8" w:rsidP="00455FE8">
      <w:pPr>
        <w:rPr>
          <w:b/>
          <w:bCs/>
          <w:sz w:val="28"/>
          <w:szCs w:val="28"/>
        </w:rPr>
      </w:pPr>
      <w:bookmarkStart w:id="9" w:name="_Toc222459653"/>
      <w:r>
        <w:rPr>
          <w:b/>
          <w:bCs/>
          <w:sz w:val="28"/>
          <w:szCs w:val="28"/>
        </w:rPr>
        <w:t xml:space="preserve">2.2 </w:t>
      </w:r>
      <w:proofErr w:type="spellStart"/>
      <w:r w:rsidR="00730119" w:rsidRPr="00455FE8">
        <w:rPr>
          <w:b/>
          <w:bCs/>
          <w:sz w:val="28"/>
          <w:szCs w:val="28"/>
        </w:rPr>
        <w:t>Trilogi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Ukhuwah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dalam</w:t>
      </w:r>
      <w:proofErr w:type="spellEnd"/>
      <w:r w:rsidR="00730119" w:rsidRPr="00455FE8">
        <w:rPr>
          <w:b/>
          <w:bCs/>
          <w:sz w:val="28"/>
          <w:szCs w:val="28"/>
        </w:rPr>
        <w:t xml:space="preserve"> Islam</w:t>
      </w:r>
      <w:bookmarkEnd w:id="9"/>
    </w:p>
    <w:p w14:paraId="0BE558E3" w14:textId="77777777" w:rsidR="005A0DA6" w:rsidRDefault="005A0DA6">
      <w:pPr>
        <w:spacing w:line="360" w:lineRule="auto"/>
        <w:jc w:val="both"/>
        <w:rPr>
          <w:b/>
          <w:bCs/>
          <w:sz w:val="28"/>
          <w:szCs w:val="28"/>
        </w:rPr>
      </w:pPr>
    </w:p>
    <w:p w14:paraId="788FB961" w14:textId="77777777" w:rsidR="005A0DA6" w:rsidRDefault="0073011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</w:t>
      </w:r>
    </w:p>
    <w:p w14:paraId="3CC7B1EE" w14:textId="77777777" w:rsidR="005A0DA6" w:rsidRDefault="00730119">
      <w:pPr>
        <w:spacing w:line="360" w:lineRule="auto"/>
        <w:ind w:left="420"/>
        <w:jc w:val="both"/>
        <w:rPr>
          <w:szCs w:val="24"/>
        </w:rPr>
      </w:pPr>
      <w:r>
        <w:rPr>
          <w:szCs w:val="24"/>
        </w:rPr>
        <w:tab/>
        <w:t xml:space="preserve"> 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 adalah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akidah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keyakinan</w:t>
      </w:r>
      <w:proofErr w:type="spellEnd"/>
      <w:r>
        <w:rPr>
          <w:szCs w:val="24"/>
        </w:rPr>
        <w:t xml:space="preserve"> kepada Allah SWT.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b</w:t>
      </w:r>
      <w:r>
        <w:rPr>
          <w:szCs w:val="24"/>
        </w:rPr>
        <w:t>ersumber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iman</w:t>
      </w:r>
      <w:proofErr w:type="spellEnd"/>
      <w:r>
        <w:rPr>
          <w:szCs w:val="24"/>
        </w:rPr>
        <w:t xml:space="preserve"> yang sama dan </w:t>
      </w:r>
      <w:proofErr w:type="spellStart"/>
      <w:r>
        <w:rPr>
          <w:szCs w:val="24"/>
        </w:rPr>
        <w:t>komitmen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menjalankan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ajaran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sehari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 xml:space="preserve">. Karena </w:t>
      </w:r>
      <w:proofErr w:type="spellStart"/>
      <w:r>
        <w:rPr>
          <w:szCs w:val="24"/>
        </w:rPr>
        <w:t>dasar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utamanya</w:t>
      </w:r>
      <w:proofErr w:type="spellEnd"/>
      <w:r>
        <w:rPr>
          <w:szCs w:val="24"/>
        </w:rPr>
        <w:t xml:space="preserve"> adalah </w:t>
      </w:r>
      <w:proofErr w:type="spellStart"/>
      <w:r>
        <w:rPr>
          <w:szCs w:val="24"/>
        </w:rPr>
        <w:t>keimanan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kedudukan</w:t>
      </w:r>
      <w:proofErr w:type="spellEnd"/>
      <w:r>
        <w:rPr>
          <w:szCs w:val="24"/>
        </w:rPr>
        <w:t xml:space="preserve"> yang kuat dan tidak </w:t>
      </w:r>
      <w:proofErr w:type="spellStart"/>
      <w:r>
        <w:rPr>
          <w:szCs w:val="24"/>
        </w:rPr>
        <w:t>mudah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terputus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kepentingan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pribadi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terhubung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menyatukan</w:t>
      </w:r>
      <w:proofErr w:type="spellEnd"/>
      <w:r>
        <w:rPr>
          <w:szCs w:val="24"/>
        </w:rPr>
        <w:t xml:space="preserve"> hati dan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hidup</w:t>
      </w:r>
      <w:proofErr w:type="spellEnd"/>
      <w:r>
        <w:rPr>
          <w:szCs w:val="24"/>
        </w:rPr>
        <w:t>.</w:t>
      </w:r>
    </w:p>
    <w:p w14:paraId="5401BC52" w14:textId="77777777" w:rsidR="005A0DA6" w:rsidRDefault="005A0DA6">
      <w:pPr>
        <w:spacing w:line="360" w:lineRule="auto"/>
        <w:ind w:left="420"/>
        <w:jc w:val="both"/>
        <w:rPr>
          <w:szCs w:val="24"/>
        </w:rPr>
      </w:pPr>
    </w:p>
    <w:p w14:paraId="61A26CDB" w14:textId="77777777" w:rsidR="005A0DA6" w:rsidRDefault="00730119">
      <w:pPr>
        <w:spacing w:line="360" w:lineRule="auto"/>
        <w:ind w:left="420" w:firstLine="716"/>
        <w:jc w:val="both"/>
        <w:rPr>
          <w:szCs w:val="24"/>
        </w:rPr>
      </w:pP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berlaku</w:t>
      </w:r>
      <w:proofErr w:type="spellEnd"/>
      <w:r>
        <w:rPr>
          <w:szCs w:val="24"/>
        </w:rPr>
        <w:t xml:space="preserve"> bagi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Muslim tanpa </w:t>
      </w:r>
      <w:proofErr w:type="spellStart"/>
      <w:r>
        <w:rPr>
          <w:szCs w:val="24"/>
        </w:rPr>
        <w:t>memandang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, bangsa,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maupun</w:t>
      </w:r>
      <w:proofErr w:type="spellEnd"/>
      <w:r>
        <w:rPr>
          <w:szCs w:val="24"/>
        </w:rPr>
        <w:t xml:space="preserve"> status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Rasulullah</w:t>
      </w:r>
      <w:proofErr w:type="spellEnd"/>
      <w:r>
        <w:rPr>
          <w:szCs w:val="24"/>
        </w:rPr>
        <w:t xml:space="preserve"> SAW </w:t>
      </w:r>
      <w:proofErr w:type="spellStart"/>
      <w:r>
        <w:rPr>
          <w:szCs w:val="24"/>
        </w:rPr>
        <w:t>bersabda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seorang</w:t>
      </w:r>
      <w:proofErr w:type="spellEnd"/>
      <w:r>
        <w:rPr>
          <w:szCs w:val="24"/>
        </w:rPr>
        <w:t xml:space="preserve"> Muslim adalah </w:t>
      </w:r>
      <w:proofErr w:type="spellStart"/>
      <w:r>
        <w:rPr>
          <w:szCs w:val="24"/>
        </w:rPr>
        <w:t>saudara</w:t>
      </w:r>
      <w:proofErr w:type="spellEnd"/>
      <w:r>
        <w:rPr>
          <w:szCs w:val="24"/>
        </w:rPr>
        <w:t xml:space="preserve"> bag</w:t>
      </w:r>
      <w:r>
        <w:rPr>
          <w:szCs w:val="24"/>
        </w:rPr>
        <w:t xml:space="preserve">i Muslim </w:t>
      </w:r>
      <w:proofErr w:type="spellStart"/>
      <w:r>
        <w:rPr>
          <w:szCs w:val="24"/>
        </w:rPr>
        <w:t>lainnya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sebagaimana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diriwayatkan</w:t>
      </w:r>
      <w:proofErr w:type="spellEnd"/>
      <w:r>
        <w:rPr>
          <w:szCs w:val="24"/>
        </w:rPr>
        <w:t xml:space="preserve"> oleh Imam Bukhari dan Imam Muslim. Hadis tersebut menegaskan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Muslim </w:t>
      </w:r>
      <w:proofErr w:type="spellStart"/>
      <w:r>
        <w:rPr>
          <w:szCs w:val="24"/>
        </w:rPr>
        <w:t>dibangun</w:t>
      </w:r>
      <w:proofErr w:type="spellEnd"/>
      <w:r>
        <w:rPr>
          <w:szCs w:val="24"/>
        </w:rPr>
        <w:t xml:space="preserve"> atas </w:t>
      </w:r>
      <w:proofErr w:type="spellStart"/>
      <w:r>
        <w:rPr>
          <w:szCs w:val="24"/>
        </w:rPr>
        <w:t>dasar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kokoh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peduli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>.</w:t>
      </w:r>
    </w:p>
    <w:p w14:paraId="2F36E9F2" w14:textId="77777777" w:rsidR="005A0DA6" w:rsidRDefault="005A0DA6">
      <w:pPr>
        <w:spacing w:line="360" w:lineRule="auto"/>
        <w:ind w:left="420" w:firstLine="716"/>
        <w:jc w:val="both"/>
        <w:rPr>
          <w:szCs w:val="24"/>
        </w:rPr>
      </w:pPr>
    </w:p>
    <w:p w14:paraId="68B9C154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Nilai-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>:</w:t>
      </w:r>
    </w:p>
    <w:p w14:paraId="393A9A3E" w14:textId="77777777" w:rsidR="005A0DA6" w:rsidRDefault="0073011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mencintai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Allah.</w:t>
      </w:r>
    </w:p>
    <w:p w14:paraId="183C177D" w14:textId="77777777" w:rsidR="005A0DA6" w:rsidRDefault="0073011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lastRenderedPageBreak/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menolong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kebaikan</w:t>
      </w:r>
      <w:proofErr w:type="spellEnd"/>
      <w:r>
        <w:rPr>
          <w:szCs w:val="24"/>
        </w:rPr>
        <w:t>.</w:t>
      </w:r>
    </w:p>
    <w:p w14:paraId="545DDD84" w14:textId="77777777" w:rsidR="005A0DA6" w:rsidRDefault="0073011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kehormatan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Muslim.</w:t>
      </w:r>
    </w:p>
    <w:p w14:paraId="3007F941" w14:textId="77777777" w:rsidR="005A0DA6" w:rsidRDefault="0073011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Menghindari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perpecahan</w:t>
      </w:r>
      <w:proofErr w:type="spellEnd"/>
      <w:r>
        <w:rPr>
          <w:szCs w:val="24"/>
        </w:rPr>
        <w:t xml:space="preserve"> dan fitnah.</w:t>
      </w:r>
    </w:p>
    <w:p w14:paraId="3CF20675" w14:textId="77777777" w:rsidR="005A0DA6" w:rsidRDefault="00730119">
      <w:pPr>
        <w:numPr>
          <w:ilvl w:val="0"/>
          <w:numId w:val="15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Implementasinya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terlihat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solidaritas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proofErr w:type="spellEnd"/>
      <w:r>
        <w:rPr>
          <w:szCs w:val="24"/>
        </w:rPr>
        <w:t xml:space="preserve"> Islam,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keagamaan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</w:t>
      </w:r>
      <w:r>
        <w:rPr>
          <w:szCs w:val="24"/>
        </w:rPr>
        <w:t>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kepedulian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Muslim yang </w:t>
      </w:r>
      <w:proofErr w:type="spellStart"/>
      <w:r>
        <w:rPr>
          <w:szCs w:val="24"/>
        </w:rPr>
        <w:t>membutuhkan</w:t>
      </w:r>
      <w:proofErr w:type="spellEnd"/>
      <w:r>
        <w:rPr>
          <w:szCs w:val="24"/>
        </w:rPr>
        <w:t>.</w:t>
      </w:r>
    </w:p>
    <w:p w14:paraId="2BEE9A29" w14:textId="77777777" w:rsidR="005A0DA6" w:rsidRDefault="005A0DA6">
      <w:pPr>
        <w:spacing w:line="360" w:lineRule="auto"/>
        <w:ind w:left="420" w:firstLine="716"/>
        <w:jc w:val="both"/>
        <w:rPr>
          <w:szCs w:val="24"/>
        </w:rPr>
      </w:pPr>
    </w:p>
    <w:p w14:paraId="7B9CE0B2" w14:textId="77777777" w:rsidR="005A0DA6" w:rsidRDefault="0073011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</w:p>
    <w:p w14:paraId="4C6509A5" w14:textId="77777777" w:rsidR="005A0DA6" w:rsidRDefault="00730119">
      <w:pPr>
        <w:spacing w:line="360" w:lineRule="auto"/>
        <w:ind w:left="4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 xml:space="preserve"> 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 adalah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tanah</w:t>
      </w:r>
      <w:proofErr w:type="spellEnd"/>
      <w:r>
        <w:rPr>
          <w:szCs w:val="24"/>
        </w:rPr>
        <w:t xml:space="preserve"> air dan </w:t>
      </w:r>
      <w:proofErr w:type="spellStart"/>
      <w:r>
        <w:rPr>
          <w:szCs w:val="24"/>
        </w:rPr>
        <w:t>identitas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kebangsaan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lahir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rasa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terhadap</w:t>
      </w:r>
      <w:proofErr w:type="spellEnd"/>
      <w:r>
        <w:rPr>
          <w:szCs w:val="24"/>
        </w:rPr>
        <w:t xml:space="preserve"> negara yang sama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kesadaran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hidup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wilayah.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menyatukan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</w:t>
      </w:r>
      <w:r>
        <w:rPr>
          <w:szCs w:val="24"/>
        </w:rPr>
        <w:t>syarakat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meskipun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 belakang </w:t>
      </w:r>
      <w:proofErr w:type="spellStart"/>
      <w:r>
        <w:rPr>
          <w:szCs w:val="24"/>
        </w:rPr>
        <w:t>budaya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, dan agama yang </w:t>
      </w:r>
      <w:proofErr w:type="spellStart"/>
      <w:r>
        <w:rPr>
          <w:szCs w:val="24"/>
        </w:rPr>
        <w:t>beragam</w:t>
      </w:r>
      <w:proofErr w:type="spellEnd"/>
      <w:r>
        <w:rPr>
          <w:szCs w:val="24"/>
        </w:rPr>
        <w:t xml:space="preserve">. Islam tidak </w:t>
      </w:r>
      <w:proofErr w:type="spellStart"/>
      <w:r>
        <w:rPr>
          <w:szCs w:val="24"/>
        </w:rPr>
        <w:t>melarang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mencintai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tanah</w:t>
      </w:r>
      <w:proofErr w:type="spellEnd"/>
      <w:r>
        <w:rPr>
          <w:szCs w:val="24"/>
        </w:rPr>
        <w:t xml:space="preserve"> air,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rasa cinta tersebut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bagian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fitrah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tumbuh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individu.</w:t>
      </w:r>
    </w:p>
    <w:p w14:paraId="5B2FD7E1" w14:textId="77777777" w:rsidR="005A0DA6" w:rsidRDefault="005A0DA6">
      <w:pPr>
        <w:spacing w:line="360" w:lineRule="auto"/>
        <w:ind w:left="420"/>
        <w:jc w:val="both"/>
        <w:rPr>
          <w:szCs w:val="24"/>
        </w:rPr>
      </w:pPr>
    </w:p>
    <w:p w14:paraId="5579C3E1" w14:textId="77777777" w:rsidR="005A0DA6" w:rsidRDefault="00730119">
      <w:pPr>
        <w:spacing w:line="360" w:lineRule="auto"/>
        <w:ind w:left="420" w:firstLine="716"/>
        <w:jc w:val="both"/>
        <w:rPr>
          <w:szCs w:val="24"/>
        </w:rPr>
      </w:pPr>
      <w:r>
        <w:rPr>
          <w:szCs w:val="24"/>
        </w:rPr>
        <w:t>Di Indon</w:t>
      </w:r>
      <w:r>
        <w:rPr>
          <w:szCs w:val="24"/>
        </w:rPr>
        <w:t xml:space="preserve">esia, </w:t>
      </w: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dikembangkan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diperkuat</w:t>
      </w:r>
      <w:proofErr w:type="spellEnd"/>
      <w:r>
        <w:rPr>
          <w:szCs w:val="24"/>
        </w:rPr>
        <w:t xml:space="preserve"> oleh para ulama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tokoh</w:t>
      </w:r>
      <w:proofErr w:type="spellEnd"/>
      <w:r>
        <w:rPr>
          <w:szCs w:val="24"/>
        </w:rPr>
        <w:t xml:space="preserve"> bangsa. Mereka </w:t>
      </w:r>
      <w:proofErr w:type="spellStart"/>
      <w:r>
        <w:rPr>
          <w:szCs w:val="24"/>
        </w:rPr>
        <w:t>menempatkan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keutuhan</w:t>
      </w:r>
      <w:proofErr w:type="spellEnd"/>
      <w:r>
        <w:rPr>
          <w:szCs w:val="24"/>
        </w:rPr>
        <w:t xml:space="preserve"> negara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yang harus </w:t>
      </w:r>
      <w:proofErr w:type="spellStart"/>
      <w:r>
        <w:rPr>
          <w:szCs w:val="24"/>
        </w:rPr>
        <w:t>dijaga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bersama</w:t>
      </w:r>
      <w:proofErr w:type="spellEnd"/>
      <w:r>
        <w:rPr>
          <w:szCs w:val="24"/>
        </w:rPr>
        <w:t xml:space="preserve">. Salah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tokoh</w:t>
      </w:r>
      <w:proofErr w:type="spellEnd"/>
      <w:r>
        <w:rPr>
          <w:szCs w:val="24"/>
        </w:rPr>
        <w:t xml:space="preserve"> yang menegaskan </w:t>
      </w:r>
      <w:proofErr w:type="spellStart"/>
      <w:r>
        <w:rPr>
          <w:szCs w:val="24"/>
        </w:rPr>
        <w:t>hal</w:t>
      </w:r>
      <w:proofErr w:type="spellEnd"/>
      <w:r>
        <w:rPr>
          <w:szCs w:val="24"/>
        </w:rPr>
        <w:t xml:space="preserve"> ini adalah KH. Hasyim </w:t>
      </w:r>
      <w:proofErr w:type="spellStart"/>
      <w:r>
        <w:rPr>
          <w:szCs w:val="24"/>
        </w:rPr>
        <w:t>Asy'ari</w:t>
      </w:r>
      <w:proofErr w:type="spellEnd"/>
      <w:r>
        <w:rPr>
          <w:szCs w:val="24"/>
        </w:rPr>
        <w:t>. Bel</w:t>
      </w:r>
      <w:r>
        <w:rPr>
          <w:szCs w:val="24"/>
        </w:rPr>
        <w:t xml:space="preserve">iau </w:t>
      </w:r>
      <w:proofErr w:type="spellStart"/>
      <w:r>
        <w:rPr>
          <w:szCs w:val="24"/>
        </w:rPr>
        <w:t>menekankan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bangsa dan </w:t>
      </w:r>
      <w:proofErr w:type="spellStart"/>
      <w:r>
        <w:rPr>
          <w:szCs w:val="24"/>
        </w:rPr>
        <w:t>mempertahankan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keutuhan</w:t>
      </w:r>
      <w:proofErr w:type="spellEnd"/>
      <w:r>
        <w:rPr>
          <w:szCs w:val="24"/>
        </w:rPr>
        <w:t xml:space="preserve"> negara </w:t>
      </w:r>
      <w:proofErr w:type="spellStart"/>
      <w:r>
        <w:rPr>
          <w:szCs w:val="24"/>
        </w:rPr>
        <w:t>termasuk</w:t>
      </w:r>
      <w:proofErr w:type="spellEnd"/>
      <w:r>
        <w:rPr>
          <w:szCs w:val="24"/>
        </w:rPr>
        <w:t xml:space="preserve"> bagian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tanggung</w:t>
      </w:r>
      <w:proofErr w:type="spellEnd"/>
      <w:r>
        <w:rPr>
          <w:szCs w:val="24"/>
        </w:rPr>
        <w:t xml:space="preserve"> jawab </w:t>
      </w:r>
      <w:proofErr w:type="spellStart"/>
      <w:r>
        <w:rPr>
          <w:szCs w:val="24"/>
        </w:rPr>
        <w:t>keagamaan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bernegara</w:t>
      </w:r>
      <w:proofErr w:type="spellEnd"/>
      <w:r>
        <w:rPr>
          <w:szCs w:val="24"/>
        </w:rPr>
        <w:t>.</w:t>
      </w:r>
    </w:p>
    <w:p w14:paraId="3B5C7338" w14:textId="77777777" w:rsidR="005A0DA6" w:rsidRDefault="005A0DA6">
      <w:pPr>
        <w:spacing w:line="360" w:lineRule="auto"/>
        <w:jc w:val="both"/>
        <w:rPr>
          <w:szCs w:val="24"/>
        </w:rPr>
      </w:pPr>
    </w:p>
    <w:p w14:paraId="64BCF512" w14:textId="77777777" w:rsidR="005A0DA6" w:rsidRDefault="00730119">
      <w:pPr>
        <w:spacing w:line="360" w:lineRule="auto"/>
        <w:jc w:val="both"/>
        <w:rPr>
          <w:szCs w:val="24"/>
        </w:rPr>
      </w:pPr>
      <w:r>
        <w:rPr>
          <w:szCs w:val="24"/>
        </w:rPr>
        <w:tab/>
        <w:t>Nilai-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meliputi</w:t>
      </w:r>
      <w:proofErr w:type="spellEnd"/>
      <w:r>
        <w:rPr>
          <w:szCs w:val="24"/>
        </w:rPr>
        <w:t>:</w:t>
      </w:r>
    </w:p>
    <w:p w14:paraId="4012A98D" w14:textId="77777777" w:rsidR="005A0DA6" w:rsidRDefault="00730119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kesatuan</w:t>
      </w:r>
      <w:proofErr w:type="spellEnd"/>
      <w:r>
        <w:rPr>
          <w:szCs w:val="24"/>
        </w:rPr>
        <w:t xml:space="preserve"> bangsa</w:t>
      </w:r>
    </w:p>
    <w:p w14:paraId="26FF6349" w14:textId="77777777" w:rsidR="005A0DA6" w:rsidRDefault="00730119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Menghormati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budaya</w:t>
      </w:r>
      <w:proofErr w:type="spellEnd"/>
      <w:r>
        <w:rPr>
          <w:szCs w:val="24"/>
        </w:rPr>
        <w:t>, dan agama</w:t>
      </w:r>
    </w:p>
    <w:p w14:paraId="2E90B1ED" w14:textId="77777777" w:rsidR="005A0DA6" w:rsidRDefault="00730119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Berpartisipasi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pembangunan</w:t>
      </w:r>
      <w:proofErr w:type="spellEnd"/>
      <w:r>
        <w:rPr>
          <w:szCs w:val="24"/>
        </w:rPr>
        <w:t xml:space="preserve"> negara</w:t>
      </w:r>
    </w:p>
    <w:p w14:paraId="000692BD" w14:textId="77777777" w:rsidR="005A0DA6" w:rsidRDefault="00730119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stabilitas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kedamaian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nasional</w:t>
      </w:r>
      <w:proofErr w:type="spellEnd"/>
    </w:p>
    <w:p w14:paraId="173814A2" w14:textId="77777777" w:rsidR="005A0DA6" w:rsidRDefault="00730119">
      <w:pPr>
        <w:numPr>
          <w:ilvl w:val="0"/>
          <w:numId w:val="16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Konsep</w:t>
      </w:r>
      <w:proofErr w:type="spellEnd"/>
      <w:r>
        <w:rPr>
          <w:szCs w:val="24"/>
        </w:rPr>
        <w:t xml:space="preserve"> ini sangat </w:t>
      </w:r>
      <w:proofErr w:type="spellStart"/>
      <w:r>
        <w:rPr>
          <w:szCs w:val="24"/>
        </w:rPr>
        <w:t>relevan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plural seperti Indonesia.</w:t>
      </w:r>
    </w:p>
    <w:p w14:paraId="5D7C58A1" w14:textId="77777777" w:rsidR="005A0DA6" w:rsidRDefault="005A0DA6">
      <w:pPr>
        <w:spacing w:line="360" w:lineRule="auto"/>
        <w:ind w:left="840"/>
        <w:jc w:val="both"/>
        <w:rPr>
          <w:szCs w:val="24"/>
        </w:rPr>
      </w:pPr>
    </w:p>
    <w:p w14:paraId="0660EE74" w14:textId="77777777" w:rsidR="005A0DA6" w:rsidRDefault="00730119">
      <w:pPr>
        <w:numPr>
          <w:ilvl w:val="0"/>
          <w:numId w:val="14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(</w:t>
      </w:r>
      <w:proofErr w:type="spellStart"/>
      <w:r>
        <w:rPr>
          <w:szCs w:val="24"/>
        </w:rPr>
        <w:t>Basyariyah</w:t>
      </w:r>
      <w:proofErr w:type="spellEnd"/>
      <w:r>
        <w:rPr>
          <w:szCs w:val="24"/>
        </w:rPr>
        <w:t>)</w:t>
      </w:r>
    </w:p>
    <w:p w14:paraId="4FA890DC" w14:textId="77777777" w:rsidR="005A0DA6" w:rsidRDefault="00730119">
      <w:pPr>
        <w:spacing w:line="360" w:lineRule="auto"/>
        <w:ind w:left="420"/>
        <w:jc w:val="both"/>
        <w:rPr>
          <w:szCs w:val="24"/>
        </w:rPr>
      </w:pPr>
      <w:r>
        <w:rPr>
          <w:szCs w:val="24"/>
        </w:rPr>
        <w:tab/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</w:t>
      </w:r>
      <w:r>
        <w:rPr>
          <w:szCs w:val="24"/>
        </w:rPr>
        <w:t>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merupakan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berlandaskan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adalah </w:t>
      </w:r>
      <w:proofErr w:type="spellStart"/>
      <w:r>
        <w:rPr>
          <w:szCs w:val="24"/>
        </w:rPr>
        <w:t>ciptaan</w:t>
      </w:r>
      <w:proofErr w:type="spellEnd"/>
      <w:r>
        <w:rPr>
          <w:szCs w:val="24"/>
        </w:rPr>
        <w:t xml:space="preserve"> Allah dan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asal </w:t>
      </w:r>
      <w:proofErr w:type="spellStart"/>
      <w:r>
        <w:rPr>
          <w:szCs w:val="24"/>
        </w:rPr>
        <w:t>usul</w:t>
      </w:r>
      <w:proofErr w:type="spellEnd"/>
      <w:r>
        <w:rPr>
          <w:szCs w:val="24"/>
        </w:rPr>
        <w:t xml:space="preserve"> yang sama,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Nabi Adam AS. </w:t>
      </w:r>
      <w:proofErr w:type="spellStart"/>
      <w:r>
        <w:rPr>
          <w:szCs w:val="24"/>
        </w:rPr>
        <w:t>Kesamaan</w:t>
      </w:r>
      <w:proofErr w:type="spellEnd"/>
      <w:r>
        <w:rPr>
          <w:szCs w:val="24"/>
        </w:rPr>
        <w:t xml:space="preserve"> asal ini </w:t>
      </w:r>
      <w:proofErr w:type="spellStart"/>
      <w:r>
        <w:rPr>
          <w:szCs w:val="24"/>
        </w:rPr>
        <w:t>menunjukkan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terikat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</w:t>
      </w:r>
      <w:r>
        <w:rPr>
          <w:szCs w:val="24"/>
        </w:rPr>
        <w:t>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Surah Al </w:t>
      </w:r>
      <w:proofErr w:type="spellStart"/>
      <w:r>
        <w:rPr>
          <w:szCs w:val="24"/>
        </w:rPr>
        <w:t>Hujurat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ayat</w:t>
      </w:r>
      <w:proofErr w:type="spellEnd"/>
      <w:r>
        <w:rPr>
          <w:szCs w:val="24"/>
        </w:rPr>
        <w:t xml:space="preserve"> 13 </w:t>
      </w:r>
      <w:proofErr w:type="spellStart"/>
      <w:r>
        <w:rPr>
          <w:szCs w:val="24"/>
        </w:rPr>
        <w:t>dijelaskan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diciptakan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berbagai</w:t>
      </w:r>
      <w:proofErr w:type="spellEnd"/>
      <w:r>
        <w:rPr>
          <w:szCs w:val="24"/>
        </w:rPr>
        <w:t xml:space="preserve"> bangsa dan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 agar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mengenal</w:t>
      </w:r>
      <w:proofErr w:type="spellEnd"/>
      <w:r>
        <w:rPr>
          <w:szCs w:val="24"/>
        </w:rPr>
        <w:t xml:space="preserve">. Ayat tersebut menegaskan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keberagaman</w:t>
      </w:r>
      <w:proofErr w:type="spellEnd"/>
      <w:r>
        <w:rPr>
          <w:szCs w:val="24"/>
        </w:rPr>
        <w:t xml:space="preserve"> adalah </w:t>
      </w:r>
      <w:proofErr w:type="spellStart"/>
      <w:r>
        <w:rPr>
          <w:szCs w:val="24"/>
        </w:rPr>
        <w:t>kehendak</w:t>
      </w:r>
      <w:proofErr w:type="spellEnd"/>
      <w:r>
        <w:rPr>
          <w:szCs w:val="24"/>
        </w:rPr>
        <w:t xml:space="preserve"> Allah dan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tujuan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jelas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>.</w:t>
      </w:r>
    </w:p>
    <w:p w14:paraId="10CA3505" w14:textId="77777777" w:rsidR="005A0DA6" w:rsidRDefault="005A0DA6">
      <w:pPr>
        <w:spacing w:line="360" w:lineRule="auto"/>
        <w:ind w:left="420"/>
        <w:jc w:val="both"/>
        <w:rPr>
          <w:szCs w:val="24"/>
        </w:rPr>
      </w:pPr>
    </w:p>
    <w:p w14:paraId="3860C647" w14:textId="77777777" w:rsidR="005A0DA6" w:rsidRDefault="00730119">
      <w:pPr>
        <w:spacing w:line="360" w:lineRule="auto"/>
        <w:ind w:left="420" w:firstLine="716"/>
        <w:jc w:val="both"/>
        <w:rPr>
          <w:szCs w:val="24"/>
        </w:rPr>
      </w:pPr>
      <w:proofErr w:type="spellStart"/>
      <w:r>
        <w:rPr>
          <w:szCs w:val="24"/>
        </w:rPr>
        <w:t>Keberagaman</w:t>
      </w:r>
      <w:proofErr w:type="spellEnd"/>
      <w:r>
        <w:rPr>
          <w:szCs w:val="24"/>
        </w:rPr>
        <w:t xml:space="preserve"> itu bukan untuk </w:t>
      </w:r>
      <w:proofErr w:type="spellStart"/>
      <w:r>
        <w:rPr>
          <w:szCs w:val="24"/>
        </w:rPr>
        <w:t>menimbulkan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perpecahan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tetapi</w:t>
      </w:r>
      <w:proofErr w:type="spellEnd"/>
      <w:r>
        <w:rPr>
          <w:szCs w:val="24"/>
        </w:rPr>
        <w:t xml:space="preserve"> untuk </w:t>
      </w:r>
      <w:proofErr w:type="spellStart"/>
      <w:r>
        <w:rPr>
          <w:szCs w:val="24"/>
        </w:rPr>
        <w:t>mendorong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memahami dan </w:t>
      </w:r>
      <w:proofErr w:type="spellStart"/>
      <w:r>
        <w:rPr>
          <w:szCs w:val="24"/>
        </w:rPr>
        <w:t>bekerja</w:t>
      </w:r>
      <w:proofErr w:type="spellEnd"/>
      <w:r>
        <w:rPr>
          <w:szCs w:val="24"/>
        </w:rPr>
        <w:t xml:space="preserve"> sama. Islam </w:t>
      </w:r>
      <w:proofErr w:type="spellStart"/>
      <w:r>
        <w:rPr>
          <w:szCs w:val="24"/>
        </w:rPr>
        <w:t>mengakui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realitas</w:t>
      </w:r>
      <w:proofErr w:type="spellEnd"/>
      <w:r>
        <w:rPr>
          <w:szCs w:val="24"/>
        </w:rPr>
        <w:t xml:space="preserve"> yang harus </w:t>
      </w:r>
      <w:proofErr w:type="spellStart"/>
      <w:r>
        <w:rPr>
          <w:szCs w:val="24"/>
        </w:rPr>
        <w:t>disikapi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penghormatan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tanggung</w:t>
      </w:r>
      <w:proofErr w:type="spellEnd"/>
      <w:r>
        <w:rPr>
          <w:szCs w:val="24"/>
        </w:rPr>
        <w:t xml:space="preserve"> jawab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 perlu </w:t>
      </w:r>
      <w:proofErr w:type="spellStart"/>
      <w:r>
        <w:rPr>
          <w:szCs w:val="24"/>
        </w:rPr>
        <w:t>dibangun</w:t>
      </w:r>
      <w:proofErr w:type="spellEnd"/>
      <w:r>
        <w:rPr>
          <w:szCs w:val="24"/>
        </w:rPr>
        <w:t xml:space="preserve"> atas </w:t>
      </w:r>
      <w:proofErr w:type="spellStart"/>
      <w:r>
        <w:rPr>
          <w:szCs w:val="24"/>
        </w:rPr>
        <w:t>dasar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menghargai</w:t>
      </w:r>
      <w:proofErr w:type="spellEnd"/>
      <w:r>
        <w:rPr>
          <w:szCs w:val="24"/>
        </w:rPr>
        <w:t xml:space="preserve"> tanpa </w:t>
      </w:r>
      <w:proofErr w:type="spellStart"/>
      <w:r>
        <w:rPr>
          <w:szCs w:val="24"/>
        </w:rPr>
        <w:t>memandang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 belakang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budaya</w:t>
      </w:r>
      <w:proofErr w:type="spellEnd"/>
      <w:r>
        <w:rPr>
          <w:szCs w:val="24"/>
        </w:rPr>
        <w:t xml:space="preserve">, atau agama. </w:t>
      </w:r>
      <w:proofErr w:type="spellStart"/>
      <w:r>
        <w:rPr>
          <w:szCs w:val="24"/>
        </w:rPr>
        <w:t>Tokoh</w:t>
      </w:r>
      <w:proofErr w:type="spellEnd"/>
      <w:r>
        <w:rPr>
          <w:szCs w:val="24"/>
        </w:rPr>
        <w:t xml:space="preserve"> seperti </w:t>
      </w:r>
      <w:proofErr w:type="spellStart"/>
      <w:r>
        <w:rPr>
          <w:szCs w:val="24"/>
        </w:rPr>
        <w:t>Nurcholish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lastRenderedPageBreak/>
        <w:t>Madjid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menekankan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pentingnya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inklusif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toleran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bermasyarakat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tersebut menjadi </w:t>
      </w:r>
      <w:proofErr w:type="spellStart"/>
      <w:r>
        <w:rPr>
          <w:szCs w:val="24"/>
        </w:rPr>
        <w:t>wujud</w:t>
      </w:r>
      <w:proofErr w:type="spellEnd"/>
      <w:r>
        <w:rPr>
          <w:szCs w:val="24"/>
        </w:rPr>
        <w:t xml:space="preserve"> nyata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interaksi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sehari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>.</w:t>
      </w:r>
    </w:p>
    <w:p w14:paraId="73A353E0" w14:textId="77777777" w:rsidR="005A0DA6" w:rsidRDefault="005A0DA6">
      <w:pPr>
        <w:spacing w:line="360" w:lineRule="auto"/>
        <w:ind w:left="420" w:firstLine="716"/>
        <w:jc w:val="both"/>
        <w:rPr>
          <w:szCs w:val="24"/>
        </w:rPr>
      </w:pPr>
    </w:p>
    <w:p w14:paraId="5BD5C085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Nilai-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lain:</w:t>
      </w:r>
    </w:p>
    <w:p w14:paraId="324789CE" w14:textId="77777777" w:rsidR="005A0DA6" w:rsidRDefault="00730119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Menghormati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>,</w:t>
      </w:r>
    </w:p>
    <w:p w14:paraId="7D7E755B" w14:textId="77777777" w:rsidR="005A0DA6" w:rsidRDefault="00730119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Menjunjung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tinggi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keadilan</w:t>
      </w:r>
      <w:proofErr w:type="spellEnd"/>
      <w:r>
        <w:rPr>
          <w:szCs w:val="24"/>
        </w:rPr>
        <w:t>.</w:t>
      </w:r>
    </w:p>
    <w:p w14:paraId="776915DF" w14:textId="77777777" w:rsidR="005A0DA6" w:rsidRDefault="00730119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Mengembangkan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toleransi</w:t>
      </w:r>
      <w:proofErr w:type="spellEnd"/>
      <w:r>
        <w:rPr>
          <w:szCs w:val="24"/>
        </w:rPr>
        <w:t>.</w:t>
      </w:r>
    </w:p>
    <w:p w14:paraId="157908EC" w14:textId="77777777" w:rsidR="005A0DA6" w:rsidRDefault="00730119">
      <w:pPr>
        <w:numPr>
          <w:ilvl w:val="0"/>
          <w:numId w:val="17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Menolak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diskriminasi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kekerasan</w:t>
      </w:r>
      <w:proofErr w:type="spellEnd"/>
      <w:r>
        <w:rPr>
          <w:szCs w:val="24"/>
        </w:rPr>
        <w:t>.</w:t>
      </w:r>
    </w:p>
    <w:p w14:paraId="5F57F16A" w14:textId="77777777" w:rsidR="005A0DA6" w:rsidRDefault="005A0DA6">
      <w:pPr>
        <w:spacing w:line="360" w:lineRule="auto"/>
        <w:ind w:left="840"/>
        <w:jc w:val="both"/>
        <w:rPr>
          <w:szCs w:val="24"/>
        </w:rPr>
      </w:pPr>
    </w:p>
    <w:p w14:paraId="4BD56BBD" w14:textId="40FA2EF8" w:rsidR="005A0DA6" w:rsidRPr="00455FE8" w:rsidRDefault="00455FE8" w:rsidP="00455FE8">
      <w:pPr>
        <w:rPr>
          <w:b/>
          <w:bCs/>
          <w:sz w:val="28"/>
          <w:szCs w:val="28"/>
        </w:rPr>
      </w:pPr>
      <w:bookmarkStart w:id="10" w:name="_Toc222459654"/>
      <w:r>
        <w:rPr>
          <w:b/>
          <w:bCs/>
          <w:sz w:val="28"/>
          <w:szCs w:val="28"/>
        </w:rPr>
        <w:t xml:space="preserve">2.3 </w:t>
      </w:r>
      <w:proofErr w:type="spellStart"/>
      <w:r w:rsidR="00730119" w:rsidRPr="00455FE8">
        <w:rPr>
          <w:b/>
          <w:bCs/>
          <w:sz w:val="28"/>
          <w:szCs w:val="28"/>
        </w:rPr>
        <w:t>Implementasi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Trilogi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Ukhuwah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dalam</w:t>
      </w:r>
      <w:proofErr w:type="spellEnd"/>
      <w:r w:rsidR="00730119" w:rsidRPr="00455FE8">
        <w:rPr>
          <w:b/>
          <w:bCs/>
          <w:sz w:val="28"/>
          <w:szCs w:val="28"/>
        </w:rPr>
        <w:t xml:space="preserve"> </w:t>
      </w:r>
      <w:proofErr w:type="spellStart"/>
      <w:r w:rsidR="00730119" w:rsidRPr="00455FE8">
        <w:rPr>
          <w:b/>
          <w:bCs/>
          <w:sz w:val="28"/>
          <w:szCs w:val="28"/>
        </w:rPr>
        <w:t>Kehidupan</w:t>
      </w:r>
      <w:bookmarkEnd w:id="10"/>
      <w:proofErr w:type="spellEnd"/>
    </w:p>
    <w:p w14:paraId="559311A4" w14:textId="77777777" w:rsidR="005A0DA6" w:rsidRDefault="005A0DA6">
      <w:pPr>
        <w:spacing w:line="360" w:lineRule="auto"/>
        <w:jc w:val="both"/>
        <w:rPr>
          <w:szCs w:val="24"/>
        </w:rPr>
      </w:pPr>
    </w:p>
    <w:p w14:paraId="0618B492" w14:textId="77777777" w:rsidR="005A0DA6" w:rsidRDefault="00730119">
      <w:pPr>
        <w:spacing w:line="360" w:lineRule="auto"/>
        <w:jc w:val="both"/>
        <w:rPr>
          <w:szCs w:val="24"/>
        </w:rPr>
      </w:pPr>
      <w:r>
        <w:rPr>
          <w:szCs w:val="24"/>
        </w:rPr>
        <w:tab/>
      </w:r>
      <w:proofErr w:type="spellStart"/>
      <w:r>
        <w:rPr>
          <w:szCs w:val="24"/>
        </w:rPr>
        <w:t>Implementasi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dapat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menerapkan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seimbang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Islamiyah, kamu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hubungan</w:t>
      </w:r>
      <w:proofErr w:type="spellEnd"/>
      <w:r>
        <w:rPr>
          <w:szCs w:val="24"/>
        </w:rPr>
        <w:t xml:space="preserve"> yang kuat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</w:t>
      </w:r>
      <w:r>
        <w:rPr>
          <w:szCs w:val="24"/>
        </w:rPr>
        <w:t xml:space="preserve">Muslim </w:t>
      </w:r>
      <w:proofErr w:type="spellStart"/>
      <w:r>
        <w:rPr>
          <w:szCs w:val="24"/>
        </w:rPr>
        <w:t>melalui</w:t>
      </w:r>
      <w:proofErr w:type="spellEnd"/>
      <w:r>
        <w:rPr>
          <w:szCs w:val="24"/>
        </w:rPr>
        <w:t xml:space="preserve"> salat </w:t>
      </w:r>
      <w:proofErr w:type="spellStart"/>
      <w:r>
        <w:rPr>
          <w:szCs w:val="24"/>
        </w:rPr>
        <w:t>berjamaah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keagamaan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saat </w:t>
      </w:r>
      <w:proofErr w:type="spellStart"/>
      <w:r>
        <w:rPr>
          <w:szCs w:val="24"/>
        </w:rPr>
        <w:t>ada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mengalami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kesulitan</w:t>
      </w:r>
      <w:proofErr w:type="spellEnd"/>
      <w:r>
        <w:rPr>
          <w:szCs w:val="24"/>
        </w:rPr>
        <w:t xml:space="preserve">. Kamu juga </w:t>
      </w: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sikap</w:t>
      </w:r>
      <w:proofErr w:type="spellEnd"/>
      <w:r>
        <w:rPr>
          <w:szCs w:val="24"/>
        </w:rPr>
        <w:t xml:space="preserve"> agar tidak </w:t>
      </w:r>
      <w:proofErr w:type="spellStart"/>
      <w:r>
        <w:rPr>
          <w:szCs w:val="24"/>
        </w:rPr>
        <w:t>menimbulkan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konflik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merusak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Praktik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terlihat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pengelolaan</w:t>
      </w:r>
      <w:proofErr w:type="spellEnd"/>
      <w:r>
        <w:rPr>
          <w:szCs w:val="24"/>
        </w:rPr>
        <w:t xml:space="preserve"> zakat dan </w:t>
      </w:r>
      <w:proofErr w:type="spellStart"/>
      <w:r>
        <w:rPr>
          <w:szCs w:val="24"/>
        </w:rPr>
        <w:t>bantuan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o</w:t>
      </w:r>
      <w:r>
        <w:rPr>
          <w:szCs w:val="24"/>
        </w:rPr>
        <w:t xml:space="preserve">leh Badan Amil Zakat Nasional yang </w:t>
      </w:r>
      <w:proofErr w:type="spellStart"/>
      <w:r>
        <w:rPr>
          <w:szCs w:val="24"/>
        </w:rPr>
        <w:t>menyalurkan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bantuan</w:t>
      </w:r>
      <w:proofErr w:type="spellEnd"/>
      <w:r>
        <w:rPr>
          <w:szCs w:val="24"/>
        </w:rPr>
        <w:t xml:space="preserve"> kepada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membutuhkan</w:t>
      </w:r>
      <w:proofErr w:type="spellEnd"/>
      <w:r>
        <w:rPr>
          <w:szCs w:val="24"/>
        </w:rPr>
        <w:t>.</w:t>
      </w:r>
    </w:p>
    <w:p w14:paraId="7CD3FF68" w14:textId="77777777" w:rsidR="005A0DA6" w:rsidRDefault="005A0DA6">
      <w:pPr>
        <w:spacing w:line="360" w:lineRule="auto"/>
        <w:jc w:val="both"/>
        <w:rPr>
          <w:szCs w:val="24"/>
        </w:rPr>
      </w:pPr>
    </w:p>
    <w:p w14:paraId="6BFA25BA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, kamu </w:t>
      </w: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meskipun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hidup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tengah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suku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budaya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bahasa</w:t>
      </w:r>
      <w:proofErr w:type="spellEnd"/>
      <w:r>
        <w:rPr>
          <w:szCs w:val="24"/>
        </w:rPr>
        <w:t xml:space="preserve">. Kamu </w:t>
      </w:r>
      <w:proofErr w:type="spellStart"/>
      <w:r>
        <w:rPr>
          <w:szCs w:val="24"/>
        </w:rPr>
        <w:t>taat</w:t>
      </w:r>
      <w:proofErr w:type="spellEnd"/>
      <w:r>
        <w:rPr>
          <w:szCs w:val="24"/>
        </w:rPr>
        <w:t xml:space="preserve"> pada aturan negara, ikut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</w:t>
      </w:r>
      <w:r>
        <w:rPr>
          <w:szCs w:val="24"/>
        </w:rPr>
        <w:t>n</w:t>
      </w:r>
      <w:proofErr w:type="spellEnd"/>
      <w:r>
        <w:rPr>
          <w:szCs w:val="24"/>
        </w:rPr>
        <w:t xml:space="preserve"> lingkungan,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berpartisipasi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demokrasi</w:t>
      </w:r>
      <w:proofErr w:type="spellEnd"/>
      <w:r>
        <w:rPr>
          <w:szCs w:val="24"/>
        </w:rPr>
        <w:t xml:space="preserve">. Nilai ini </w:t>
      </w:r>
      <w:proofErr w:type="spellStart"/>
      <w:r>
        <w:rPr>
          <w:szCs w:val="24"/>
        </w:rPr>
        <w:t>sejalan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semangat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tercantum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Undang-Undang</w:t>
      </w:r>
      <w:proofErr w:type="spellEnd"/>
      <w:r>
        <w:rPr>
          <w:szCs w:val="24"/>
        </w:rPr>
        <w:t xml:space="preserve"> Dasar 1945. </w:t>
      </w:r>
      <w:proofErr w:type="spellStart"/>
      <w:r>
        <w:rPr>
          <w:szCs w:val="24"/>
        </w:rPr>
        <w:t>Sementara</w:t>
      </w:r>
      <w:proofErr w:type="spellEnd"/>
      <w:r>
        <w:rPr>
          <w:szCs w:val="24"/>
        </w:rPr>
        <w:t xml:space="preserve"> itu,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kamu </w:t>
      </w:r>
      <w:proofErr w:type="spellStart"/>
      <w:r>
        <w:rPr>
          <w:szCs w:val="24"/>
        </w:rPr>
        <w:t>terapkan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memperlakukan</w:t>
      </w:r>
      <w:proofErr w:type="spellEnd"/>
      <w:r>
        <w:rPr>
          <w:szCs w:val="24"/>
        </w:rPr>
        <w:t xml:space="preserve"> semua orang </w:t>
      </w:r>
      <w:proofErr w:type="spellStart"/>
      <w:r>
        <w:rPr>
          <w:szCs w:val="24"/>
        </w:rPr>
        <w:t>secara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adil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menghor</w:t>
      </w:r>
      <w:r>
        <w:rPr>
          <w:szCs w:val="24"/>
        </w:rPr>
        <w:t>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perbedaan</w:t>
      </w:r>
      <w:proofErr w:type="spellEnd"/>
      <w:r>
        <w:rPr>
          <w:szCs w:val="24"/>
        </w:rPr>
        <w:t xml:space="preserve">. Kamu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siapa pun yang </w:t>
      </w:r>
      <w:proofErr w:type="spellStart"/>
      <w:r>
        <w:rPr>
          <w:szCs w:val="24"/>
        </w:rPr>
        <w:t>membutuhkan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menjalin</w:t>
      </w:r>
      <w:proofErr w:type="spellEnd"/>
      <w:r>
        <w:rPr>
          <w:szCs w:val="24"/>
        </w:rPr>
        <w:t xml:space="preserve"> kerja sama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kegiatan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Contohnya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terlihat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oleh </w:t>
      </w:r>
      <w:proofErr w:type="spellStart"/>
      <w:r>
        <w:rPr>
          <w:szCs w:val="24"/>
        </w:rPr>
        <w:t>Palang</w:t>
      </w:r>
      <w:proofErr w:type="spellEnd"/>
      <w:r>
        <w:rPr>
          <w:szCs w:val="24"/>
        </w:rPr>
        <w:t xml:space="preserve"> Merah Indonesia saat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bencana</w:t>
      </w:r>
      <w:proofErr w:type="spellEnd"/>
      <w:r>
        <w:rPr>
          <w:szCs w:val="24"/>
        </w:rPr>
        <w:t xml:space="preserve"> tanpa </w:t>
      </w:r>
      <w:proofErr w:type="spellStart"/>
      <w:r>
        <w:rPr>
          <w:szCs w:val="24"/>
        </w:rPr>
        <w:t>membedakan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latar</w:t>
      </w:r>
      <w:proofErr w:type="spellEnd"/>
      <w:r>
        <w:rPr>
          <w:szCs w:val="24"/>
        </w:rPr>
        <w:t xml:space="preserve"> belakang korban.</w:t>
      </w:r>
    </w:p>
    <w:p w14:paraId="76862E9A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14B6C8A7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433C6823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7F73ECC3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1D4F042E" w14:textId="77777777" w:rsidR="005A0DA6" w:rsidRDefault="005A0DA6">
      <w:pPr>
        <w:ind w:firstLine="720"/>
        <w:jc w:val="both"/>
        <w:rPr>
          <w:szCs w:val="24"/>
        </w:rPr>
      </w:pPr>
    </w:p>
    <w:p w14:paraId="7B601E9E" w14:textId="77777777" w:rsidR="005A0DA6" w:rsidRDefault="005A0DA6">
      <w:pPr>
        <w:ind w:firstLine="720"/>
        <w:jc w:val="both"/>
        <w:rPr>
          <w:szCs w:val="24"/>
        </w:rPr>
      </w:pPr>
    </w:p>
    <w:p w14:paraId="31837F4C" w14:textId="77777777" w:rsidR="005A0DA6" w:rsidRDefault="005A0DA6">
      <w:pPr>
        <w:ind w:firstLine="720"/>
        <w:jc w:val="both"/>
        <w:rPr>
          <w:szCs w:val="24"/>
        </w:rPr>
      </w:pPr>
    </w:p>
    <w:p w14:paraId="1CB74FAB" w14:textId="77777777" w:rsidR="005A0DA6" w:rsidRDefault="005A0DA6">
      <w:pPr>
        <w:ind w:firstLine="720"/>
        <w:jc w:val="both"/>
        <w:rPr>
          <w:szCs w:val="24"/>
        </w:rPr>
      </w:pPr>
    </w:p>
    <w:p w14:paraId="3F780A6B" w14:textId="77777777" w:rsidR="005A0DA6" w:rsidRDefault="005A0DA6">
      <w:pPr>
        <w:ind w:firstLine="720"/>
        <w:jc w:val="both"/>
        <w:rPr>
          <w:szCs w:val="24"/>
        </w:rPr>
      </w:pPr>
    </w:p>
    <w:p w14:paraId="7B3486A8" w14:textId="77777777" w:rsidR="005A0DA6" w:rsidRDefault="005A0DA6">
      <w:pPr>
        <w:ind w:firstLine="720"/>
        <w:jc w:val="both"/>
        <w:rPr>
          <w:szCs w:val="24"/>
        </w:rPr>
      </w:pPr>
    </w:p>
    <w:p w14:paraId="291EC86E" w14:textId="77777777" w:rsidR="005A0DA6" w:rsidRDefault="005A0DA6">
      <w:pPr>
        <w:ind w:firstLine="720"/>
        <w:jc w:val="both"/>
        <w:rPr>
          <w:szCs w:val="24"/>
        </w:rPr>
      </w:pPr>
    </w:p>
    <w:p w14:paraId="1CFBDEEF" w14:textId="77777777" w:rsidR="005A0DA6" w:rsidRDefault="005A0DA6">
      <w:pPr>
        <w:ind w:firstLine="720"/>
        <w:jc w:val="both"/>
        <w:rPr>
          <w:szCs w:val="24"/>
        </w:rPr>
      </w:pPr>
    </w:p>
    <w:p w14:paraId="05A4286E" w14:textId="77777777" w:rsidR="005A0DA6" w:rsidRDefault="005A0DA6">
      <w:pPr>
        <w:ind w:firstLine="720"/>
        <w:jc w:val="both"/>
        <w:rPr>
          <w:szCs w:val="24"/>
        </w:rPr>
      </w:pPr>
    </w:p>
    <w:p w14:paraId="05AFC0E2" w14:textId="77777777" w:rsidR="005A0DA6" w:rsidRDefault="005A0DA6">
      <w:pPr>
        <w:ind w:firstLine="720"/>
        <w:jc w:val="both"/>
        <w:rPr>
          <w:szCs w:val="24"/>
        </w:rPr>
      </w:pPr>
    </w:p>
    <w:p w14:paraId="42874510" w14:textId="77777777" w:rsidR="005A0DA6" w:rsidRDefault="005A0DA6">
      <w:pPr>
        <w:jc w:val="both"/>
        <w:rPr>
          <w:szCs w:val="24"/>
        </w:rPr>
      </w:pPr>
    </w:p>
    <w:p w14:paraId="5A716209" w14:textId="77777777" w:rsidR="005A0DA6" w:rsidRDefault="005A0DA6">
      <w:pPr>
        <w:jc w:val="both"/>
        <w:rPr>
          <w:szCs w:val="24"/>
        </w:rPr>
      </w:pPr>
    </w:p>
    <w:p w14:paraId="4ACACA56" w14:textId="77777777" w:rsidR="005A0DA6" w:rsidRDefault="005A0DA6">
      <w:pPr>
        <w:jc w:val="both"/>
        <w:rPr>
          <w:szCs w:val="24"/>
        </w:rPr>
      </w:pPr>
    </w:p>
    <w:p w14:paraId="60C121A1" w14:textId="77777777" w:rsidR="005A0DA6" w:rsidRDefault="005A0DA6">
      <w:pPr>
        <w:jc w:val="both"/>
        <w:rPr>
          <w:szCs w:val="24"/>
        </w:rPr>
      </w:pPr>
    </w:p>
    <w:p w14:paraId="6C33F5E7" w14:textId="77777777" w:rsidR="005A0DA6" w:rsidRDefault="005A0DA6">
      <w:pPr>
        <w:jc w:val="both"/>
        <w:rPr>
          <w:szCs w:val="24"/>
        </w:rPr>
      </w:pPr>
    </w:p>
    <w:p w14:paraId="206D85A6" w14:textId="77777777" w:rsidR="005A0DA6" w:rsidRDefault="005A0DA6">
      <w:pPr>
        <w:jc w:val="both"/>
        <w:rPr>
          <w:szCs w:val="24"/>
        </w:rPr>
      </w:pPr>
    </w:p>
    <w:p w14:paraId="24ACE5FB" w14:textId="77777777" w:rsidR="005A0DA6" w:rsidRDefault="005A0DA6">
      <w:pPr>
        <w:jc w:val="both"/>
        <w:rPr>
          <w:szCs w:val="24"/>
        </w:rPr>
      </w:pPr>
    </w:p>
    <w:p w14:paraId="17FF9C43" w14:textId="77777777" w:rsidR="005A0DA6" w:rsidRDefault="005A0DA6">
      <w:pPr>
        <w:jc w:val="both"/>
        <w:rPr>
          <w:szCs w:val="24"/>
        </w:rPr>
      </w:pPr>
    </w:p>
    <w:p w14:paraId="441A7428" w14:textId="77777777" w:rsidR="005A0DA6" w:rsidRDefault="005A0DA6">
      <w:pPr>
        <w:jc w:val="both"/>
        <w:rPr>
          <w:szCs w:val="24"/>
        </w:rPr>
      </w:pPr>
    </w:p>
    <w:p w14:paraId="45E6F6C0" w14:textId="77777777" w:rsidR="005A0DA6" w:rsidRDefault="005A0DA6">
      <w:pPr>
        <w:jc w:val="both"/>
        <w:rPr>
          <w:szCs w:val="24"/>
        </w:rPr>
      </w:pPr>
    </w:p>
    <w:p w14:paraId="489503E2" w14:textId="77777777" w:rsidR="005A0DA6" w:rsidRDefault="005A0DA6">
      <w:pPr>
        <w:ind w:firstLine="720"/>
        <w:jc w:val="both"/>
        <w:rPr>
          <w:szCs w:val="24"/>
        </w:rPr>
      </w:pPr>
    </w:p>
    <w:p w14:paraId="17C2D0AB" w14:textId="77777777" w:rsidR="005A0DA6" w:rsidRDefault="005A0DA6">
      <w:pPr>
        <w:ind w:firstLine="720"/>
        <w:jc w:val="both"/>
        <w:rPr>
          <w:sz w:val="28"/>
          <w:szCs w:val="28"/>
        </w:rPr>
      </w:pPr>
    </w:p>
    <w:p w14:paraId="27CBE240" w14:textId="77777777" w:rsidR="005A0DA6" w:rsidRDefault="005A0DA6">
      <w:pPr>
        <w:jc w:val="both"/>
        <w:rPr>
          <w:szCs w:val="24"/>
        </w:rPr>
      </w:pPr>
    </w:p>
    <w:p w14:paraId="53B37895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11" w:name="_Toc222459655"/>
      <w:r w:rsidRPr="00455FE8">
        <w:rPr>
          <w:b/>
          <w:bCs/>
          <w:sz w:val="32"/>
          <w:szCs w:val="32"/>
        </w:rPr>
        <w:t>BAB III</w:t>
      </w:r>
      <w:bookmarkEnd w:id="11"/>
    </w:p>
    <w:p w14:paraId="2725C2F9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12" w:name="_Toc222459656"/>
      <w:r w:rsidRPr="00455FE8">
        <w:rPr>
          <w:b/>
          <w:bCs/>
          <w:sz w:val="32"/>
          <w:szCs w:val="32"/>
        </w:rPr>
        <w:t>PENUTUP</w:t>
      </w:r>
      <w:bookmarkEnd w:id="12"/>
    </w:p>
    <w:p w14:paraId="6EB591F0" w14:textId="77777777" w:rsidR="005A0DA6" w:rsidRDefault="005A0DA6">
      <w:pPr>
        <w:spacing w:line="360" w:lineRule="auto"/>
        <w:jc w:val="both"/>
        <w:rPr>
          <w:b/>
          <w:bCs/>
          <w:sz w:val="32"/>
          <w:szCs w:val="32"/>
        </w:rPr>
      </w:pPr>
    </w:p>
    <w:p w14:paraId="46AC88F7" w14:textId="7668F8AC" w:rsidR="005A0DA6" w:rsidRPr="00455FE8" w:rsidRDefault="00455FE8" w:rsidP="00455FE8">
      <w:pPr>
        <w:rPr>
          <w:b/>
          <w:bCs/>
          <w:sz w:val="28"/>
          <w:szCs w:val="28"/>
        </w:rPr>
      </w:pPr>
      <w:bookmarkStart w:id="13" w:name="_Toc222459657"/>
      <w:r>
        <w:rPr>
          <w:b/>
          <w:bCs/>
          <w:sz w:val="28"/>
          <w:szCs w:val="28"/>
        </w:rPr>
        <w:t xml:space="preserve">3.1 </w:t>
      </w:r>
      <w:r w:rsidR="00730119" w:rsidRPr="00455FE8">
        <w:rPr>
          <w:b/>
          <w:bCs/>
          <w:sz w:val="28"/>
          <w:szCs w:val="28"/>
        </w:rPr>
        <w:t>Kesimpulan</w:t>
      </w:r>
      <w:bookmarkEnd w:id="13"/>
    </w:p>
    <w:p w14:paraId="640F5168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Islam </w:t>
      </w:r>
      <w:proofErr w:type="spellStart"/>
      <w:r>
        <w:rPr>
          <w:szCs w:val="24"/>
        </w:rPr>
        <w:t>mencakup</w:t>
      </w:r>
      <w:proofErr w:type="spellEnd"/>
      <w:r>
        <w:rPr>
          <w:szCs w:val="24"/>
        </w:rPr>
        <w:t xml:space="preserve"> tiga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yaitu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Islamiyah yang </w:t>
      </w:r>
      <w:proofErr w:type="spellStart"/>
      <w:r>
        <w:rPr>
          <w:szCs w:val="24"/>
        </w:rPr>
        <w:t>mengikat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Muslim,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wathaniyah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menyatukan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sesama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warga</w:t>
      </w:r>
      <w:proofErr w:type="spellEnd"/>
      <w:r>
        <w:rPr>
          <w:szCs w:val="24"/>
        </w:rPr>
        <w:t xml:space="preserve"> bangsa dan </w:t>
      </w:r>
      <w:proofErr w:type="spellStart"/>
      <w:r>
        <w:rPr>
          <w:szCs w:val="24"/>
        </w:rPr>
        <w:t>tanah</w:t>
      </w:r>
      <w:proofErr w:type="spellEnd"/>
      <w:r>
        <w:rPr>
          <w:szCs w:val="24"/>
        </w:rPr>
        <w:t xml:space="preserve"> air, </w:t>
      </w:r>
      <w:proofErr w:type="spellStart"/>
      <w:r>
        <w:rPr>
          <w:szCs w:val="24"/>
        </w:rPr>
        <w:t>serta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insaniyah</w:t>
      </w:r>
      <w:proofErr w:type="spellEnd"/>
      <w:r>
        <w:rPr>
          <w:szCs w:val="24"/>
        </w:rPr>
        <w:t xml:space="preserve"> yang menegaskan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antar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seluruh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manusia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Ketiga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bentuk</w:t>
      </w:r>
      <w:proofErr w:type="spellEnd"/>
      <w:r>
        <w:rPr>
          <w:szCs w:val="24"/>
        </w:rPr>
        <w:t xml:space="preserve"> ini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berkaitan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saling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menguatkan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membangun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tatanan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rukun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seimbang</w:t>
      </w:r>
      <w:proofErr w:type="spellEnd"/>
      <w:r>
        <w:rPr>
          <w:szCs w:val="24"/>
        </w:rPr>
        <w:t>.</w:t>
      </w:r>
    </w:p>
    <w:p w14:paraId="3AB2EF47" w14:textId="77777777" w:rsidR="005A0DA6" w:rsidRDefault="005A0DA6">
      <w:pPr>
        <w:spacing w:line="360" w:lineRule="auto"/>
        <w:jc w:val="both"/>
        <w:rPr>
          <w:szCs w:val="24"/>
        </w:rPr>
      </w:pPr>
    </w:p>
    <w:p w14:paraId="7D92513A" w14:textId="77777777" w:rsidR="005A0DA6" w:rsidRDefault="0073011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Islam menegaskan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makna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tidak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terbatas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hu</w:t>
      </w:r>
      <w:r>
        <w:rPr>
          <w:szCs w:val="24"/>
        </w:rPr>
        <w:t>bungan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keluarga</w:t>
      </w:r>
      <w:proofErr w:type="spellEnd"/>
      <w:r>
        <w:rPr>
          <w:szCs w:val="24"/>
        </w:rPr>
        <w:t xml:space="preserve"> atau </w:t>
      </w:r>
      <w:proofErr w:type="spellStart"/>
      <w:r>
        <w:rPr>
          <w:szCs w:val="24"/>
        </w:rPr>
        <w:t>keturunan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Persaudaraan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mencakup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ikatan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karena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kesamaan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kebangsaan</w:t>
      </w:r>
      <w:proofErr w:type="spellEnd"/>
      <w:r>
        <w:rPr>
          <w:szCs w:val="24"/>
        </w:rPr>
        <w:t xml:space="preserve">, dan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kemanusiaan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memiliki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peran</w:t>
      </w:r>
      <w:proofErr w:type="spellEnd"/>
      <w:r>
        <w:rPr>
          <w:szCs w:val="24"/>
        </w:rPr>
        <w:t xml:space="preserve"> penting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menjaga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persatuan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menciptakan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kedamaian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tengah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beragam</w:t>
      </w:r>
      <w:proofErr w:type="spellEnd"/>
      <w:r>
        <w:rPr>
          <w:szCs w:val="24"/>
        </w:rPr>
        <w:t>.</w:t>
      </w:r>
    </w:p>
    <w:p w14:paraId="7143277C" w14:textId="77777777" w:rsidR="005A0DA6" w:rsidRDefault="005A0DA6">
      <w:pPr>
        <w:spacing w:line="360" w:lineRule="auto"/>
        <w:ind w:firstLine="720"/>
        <w:jc w:val="both"/>
        <w:rPr>
          <w:szCs w:val="24"/>
        </w:rPr>
      </w:pPr>
    </w:p>
    <w:p w14:paraId="384EC558" w14:textId="0E76A254" w:rsidR="005A0DA6" w:rsidRPr="00455FE8" w:rsidRDefault="00455FE8" w:rsidP="00455FE8">
      <w:pPr>
        <w:rPr>
          <w:b/>
          <w:bCs/>
          <w:sz w:val="28"/>
          <w:szCs w:val="28"/>
        </w:rPr>
      </w:pPr>
      <w:bookmarkStart w:id="14" w:name="_Toc222459658"/>
      <w:r>
        <w:rPr>
          <w:b/>
          <w:bCs/>
          <w:sz w:val="28"/>
          <w:szCs w:val="28"/>
        </w:rPr>
        <w:t xml:space="preserve">3.2 </w:t>
      </w:r>
      <w:r w:rsidR="00730119" w:rsidRPr="00455FE8">
        <w:rPr>
          <w:b/>
          <w:bCs/>
          <w:sz w:val="28"/>
          <w:szCs w:val="28"/>
        </w:rPr>
        <w:t>Saran</w:t>
      </w:r>
      <w:bookmarkEnd w:id="14"/>
    </w:p>
    <w:p w14:paraId="40F5A034" w14:textId="77777777" w:rsidR="005A0DA6" w:rsidRDefault="00730119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Kamu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umat</w:t>
      </w:r>
      <w:proofErr w:type="spellEnd"/>
      <w:r>
        <w:rPr>
          <w:szCs w:val="24"/>
        </w:rPr>
        <w:t xml:space="preserve"> Islam perlu </w:t>
      </w:r>
      <w:proofErr w:type="spellStart"/>
      <w:r>
        <w:rPr>
          <w:szCs w:val="24"/>
        </w:rPr>
        <w:t>mengamalkan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sehari </w:t>
      </w:r>
      <w:proofErr w:type="spellStart"/>
      <w:r>
        <w:rPr>
          <w:szCs w:val="24"/>
        </w:rPr>
        <w:t>hari</w:t>
      </w:r>
      <w:proofErr w:type="spellEnd"/>
      <w:r>
        <w:rPr>
          <w:szCs w:val="24"/>
        </w:rPr>
        <w:t>.</w:t>
      </w:r>
    </w:p>
    <w:p w14:paraId="2A0FBF90" w14:textId="77777777" w:rsidR="005A0DA6" w:rsidRDefault="00730119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Kamu </w:t>
      </w:r>
      <w:proofErr w:type="spellStart"/>
      <w:r>
        <w:rPr>
          <w:szCs w:val="24"/>
        </w:rPr>
        <w:t>sebagai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warga</w:t>
      </w:r>
      <w:proofErr w:type="spellEnd"/>
      <w:r>
        <w:rPr>
          <w:szCs w:val="24"/>
        </w:rPr>
        <w:t xml:space="preserve"> negara juga perlu </w:t>
      </w:r>
      <w:proofErr w:type="spellStart"/>
      <w:r>
        <w:rPr>
          <w:szCs w:val="24"/>
        </w:rPr>
        <w:t>menerapkan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trilogi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ukhuwah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dalam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sosial</w:t>
      </w:r>
      <w:proofErr w:type="spellEnd"/>
      <w:r>
        <w:rPr>
          <w:szCs w:val="24"/>
        </w:rPr>
        <w:t>.</w:t>
      </w:r>
    </w:p>
    <w:p w14:paraId="3934B488" w14:textId="77777777" w:rsidR="005A0DA6" w:rsidRDefault="00730119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tersebut </w:t>
      </w:r>
      <w:proofErr w:type="spellStart"/>
      <w:r>
        <w:rPr>
          <w:szCs w:val="24"/>
        </w:rPr>
        <w:t>membantu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mewujudkan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adil</w:t>
      </w:r>
      <w:proofErr w:type="spellEnd"/>
      <w:r>
        <w:rPr>
          <w:szCs w:val="24"/>
        </w:rPr>
        <w:t>.</w:t>
      </w:r>
    </w:p>
    <w:p w14:paraId="35FE883E" w14:textId="77777777" w:rsidR="005A0DA6" w:rsidRDefault="00730119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tersebut </w:t>
      </w:r>
      <w:proofErr w:type="spellStart"/>
      <w:r>
        <w:rPr>
          <w:szCs w:val="24"/>
        </w:rPr>
        <w:t>mendukung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terciptanya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kehidupan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damai</w:t>
      </w:r>
      <w:proofErr w:type="spellEnd"/>
      <w:r>
        <w:rPr>
          <w:szCs w:val="24"/>
        </w:rPr>
        <w:t>.</w:t>
      </w:r>
    </w:p>
    <w:p w14:paraId="00BD8D44" w14:textId="77777777" w:rsidR="005A0DA6" w:rsidRDefault="00730119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Penerapan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tersebut </w:t>
      </w:r>
      <w:proofErr w:type="spellStart"/>
      <w:r>
        <w:rPr>
          <w:szCs w:val="24"/>
        </w:rPr>
        <w:t>mendorong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terbentuknya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masyarakat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sejahtera</w:t>
      </w:r>
      <w:proofErr w:type="spellEnd"/>
      <w:r>
        <w:rPr>
          <w:szCs w:val="24"/>
        </w:rPr>
        <w:t>.</w:t>
      </w:r>
    </w:p>
    <w:p w14:paraId="02E11BE9" w14:textId="77777777" w:rsidR="005A0DA6" w:rsidRDefault="005A0DA6">
      <w:pPr>
        <w:spacing w:line="360" w:lineRule="auto"/>
        <w:jc w:val="both"/>
        <w:rPr>
          <w:szCs w:val="24"/>
        </w:rPr>
      </w:pPr>
    </w:p>
    <w:p w14:paraId="10F86196" w14:textId="77777777" w:rsidR="005A0DA6" w:rsidRDefault="005A0DA6">
      <w:pPr>
        <w:spacing w:line="360" w:lineRule="auto"/>
        <w:jc w:val="both"/>
        <w:rPr>
          <w:szCs w:val="24"/>
        </w:rPr>
      </w:pPr>
    </w:p>
    <w:p w14:paraId="23C46F5A" w14:textId="77777777" w:rsidR="005A0DA6" w:rsidRDefault="005A0DA6">
      <w:pPr>
        <w:spacing w:line="360" w:lineRule="auto"/>
        <w:jc w:val="both"/>
        <w:rPr>
          <w:szCs w:val="24"/>
        </w:rPr>
      </w:pPr>
    </w:p>
    <w:p w14:paraId="41F08F32" w14:textId="77777777" w:rsidR="005A0DA6" w:rsidRDefault="005A0DA6">
      <w:pPr>
        <w:spacing w:line="360" w:lineRule="auto"/>
        <w:jc w:val="both"/>
        <w:rPr>
          <w:szCs w:val="24"/>
        </w:rPr>
      </w:pPr>
    </w:p>
    <w:p w14:paraId="44B25BE6" w14:textId="77777777" w:rsidR="005A0DA6" w:rsidRDefault="005A0DA6">
      <w:pPr>
        <w:spacing w:line="360" w:lineRule="auto"/>
        <w:jc w:val="both"/>
        <w:rPr>
          <w:szCs w:val="24"/>
        </w:rPr>
      </w:pPr>
    </w:p>
    <w:p w14:paraId="097C69EA" w14:textId="77777777" w:rsidR="005A0DA6" w:rsidRDefault="005A0DA6">
      <w:pPr>
        <w:spacing w:line="360" w:lineRule="auto"/>
        <w:jc w:val="both"/>
        <w:rPr>
          <w:szCs w:val="24"/>
        </w:rPr>
      </w:pPr>
    </w:p>
    <w:p w14:paraId="04F7E3F1" w14:textId="77777777" w:rsidR="005A0DA6" w:rsidRDefault="005A0DA6">
      <w:pPr>
        <w:spacing w:line="360" w:lineRule="auto"/>
        <w:jc w:val="both"/>
        <w:rPr>
          <w:szCs w:val="24"/>
        </w:rPr>
      </w:pPr>
    </w:p>
    <w:p w14:paraId="34F0554A" w14:textId="77777777" w:rsidR="005A0DA6" w:rsidRDefault="005A0DA6">
      <w:pPr>
        <w:spacing w:line="360" w:lineRule="auto"/>
        <w:jc w:val="both"/>
        <w:rPr>
          <w:szCs w:val="24"/>
        </w:rPr>
      </w:pPr>
    </w:p>
    <w:p w14:paraId="0304CF54" w14:textId="77777777" w:rsidR="005A0DA6" w:rsidRDefault="005A0DA6">
      <w:pPr>
        <w:spacing w:line="360" w:lineRule="auto"/>
        <w:jc w:val="both"/>
        <w:rPr>
          <w:szCs w:val="24"/>
        </w:rPr>
      </w:pPr>
    </w:p>
    <w:p w14:paraId="6A927C04" w14:textId="77777777" w:rsidR="005A0DA6" w:rsidRDefault="005A0DA6">
      <w:pPr>
        <w:spacing w:line="360" w:lineRule="auto"/>
        <w:jc w:val="both"/>
        <w:rPr>
          <w:szCs w:val="24"/>
        </w:rPr>
      </w:pPr>
    </w:p>
    <w:p w14:paraId="10AC8FA2" w14:textId="77777777" w:rsidR="005A0DA6" w:rsidRDefault="005A0DA6">
      <w:pPr>
        <w:spacing w:line="360" w:lineRule="auto"/>
        <w:jc w:val="both"/>
        <w:rPr>
          <w:szCs w:val="24"/>
        </w:rPr>
      </w:pPr>
    </w:p>
    <w:p w14:paraId="470EECBA" w14:textId="77777777" w:rsidR="005A0DA6" w:rsidRDefault="005A0DA6">
      <w:pPr>
        <w:spacing w:line="360" w:lineRule="auto"/>
        <w:jc w:val="both"/>
        <w:rPr>
          <w:szCs w:val="24"/>
        </w:rPr>
      </w:pPr>
    </w:p>
    <w:p w14:paraId="229C8239" w14:textId="77777777" w:rsidR="005A0DA6" w:rsidRDefault="005A0DA6">
      <w:pPr>
        <w:spacing w:line="360" w:lineRule="auto"/>
        <w:jc w:val="both"/>
        <w:rPr>
          <w:szCs w:val="24"/>
        </w:rPr>
      </w:pPr>
    </w:p>
    <w:p w14:paraId="693C98B3" w14:textId="77777777" w:rsidR="005A0DA6" w:rsidRDefault="005A0DA6">
      <w:pPr>
        <w:spacing w:line="360" w:lineRule="auto"/>
        <w:jc w:val="both"/>
        <w:rPr>
          <w:szCs w:val="24"/>
        </w:rPr>
      </w:pPr>
    </w:p>
    <w:p w14:paraId="54BAFC9E" w14:textId="77777777" w:rsidR="005A0DA6" w:rsidRDefault="005A0DA6">
      <w:pPr>
        <w:spacing w:line="360" w:lineRule="auto"/>
        <w:jc w:val="both"/>
        <w:rPr>
          <w:szCs w:val="24"/>
        </w:rPr>
      </w:pPr>
    </w:p>
    <w:p w14:paraId="247A2153" w14:textId="77777777" w:rsidR="005A0DA6" w:rsidRDefault="005A0DA6">
      <w:pPr>
        <w:spacing w:line="360" w:lineRule="auto"/>
        <w:jc w:val="both"/>
        <w:rPr>
          <w:szCs w:val="24"/>
        </w:rPr>
      </w:pPr>
    </w:p>
    <w:p w14:paraId="7C5D4484" w14:textId="77777777" w:rsidR="005A0DA6" w:rsidRDefault="005A0DA6">
      <w:pPr>
        <w:spacing w:line="360" w:lineRule="auto"/>
        <w:jc w:val="both"/>
        <w:rPr>
          <w:szCs w:val="24"/>
        </w:rPr>
      </w:pPr>
    </w:p>
    <w:p w14:paraId="211A7437" w14:textId="77777777" w:rsidR="005A0DA6" w:rsidRDefault="005A0DA6">
      <w:pPr>
        <w:spacing w:line="360" w:lineRule="auto"/>
        <w:jc w:val="both"/>
        <w:rPr>
          <w:szCs w:val="24"/>
        </w:rPr>
      </w:pPr>
    </w:p>
    <w:p w14:paraId="0EE929FD" w14:textId="77777777" w:rsidR="005A0DA6" w:rsidRDefault="005A0DA6">
      <w:pPr>
        <w:spacing w:line="360" w:lineRule="auto"/>
        <w:jc w:val="both"/>
        <w:rPr>
          <w:szCs w:val="24"/>
        </w:rPr>
      </w:pPr>
    </w:p>
    <w:p w14:paraId="21FC97BE" w14:textId="77777777" w:rsidR="005A0DA6" w:rsidRPr="00455FE8" w:rsidRDefault="00730119" w:rsidP="00455FE8">
      <w:pPr>
        <w:jc w:val="center"/>
        <w:rPr>
          <w:b/>
          <w:bCs/>
          <w:sz w:val="32"/>
          <w:szCs w:val="32"/>
        </w:rPr>
      </w:pPr>
      <w:bookmarkStart w:id="15" w:name="_Toc222459659"/>
      <w:r w:rsidRPr="00455FE8">
        <w:rPr>
          <w:b/>
          <w:bCs/>
          <w:sz w:val="32"/>
          <w:szCs w:val="32"/>
        </w:rPr>
        <w:t>DAFTAR PUSTAKA</w:t>
      </w:r>
      <w:bookmarkEnd w:id="15"/>
    </w:p>
    <w:p w14:paraId="72561CC7" w14:textId="2D21DFE7" w:rsidR="005A0DA6" w:rsidRDefault="005A0DA6" w:rsidP="00455FE8">
      <w:pPr>
        <w:jc w:val="center"/>
        <w:rPr>
          <w:b/>
          <w:bCs/>
          <w:sz w:val="32"/>
          <w:szCs w:val="32"/>
        </w:rPr>
      </w:pPr>
    </w:p>
    <w:p w14:paraId="4A7B733B" w14:textId="77777777" w:rsidR="006273F9" w:rsidRDefault="006273F9" w:rsidP="006273F9">
      <w:pPr>
        <w:pStyle w:val="Bibliography"/>
        <w:ind w:left="720" w:hanging="720"/>
        <w:rPr>
          <w:noProof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BIBLIOGRAPHY  \l 1033 </w:instrText>
      </w:r>
      <w:r>
        <w:rPr>
          <w:b/>
          <w:bCs/>
          <w:sz w:val="28"/>
          <w:szCs w:val="28"/>
        </w:rPr>
        <w:fldChar w:fldCharType="separate"/>
      </w:r>
    </w:p>
    <w:sdt>
      <w:sdtPr>
        <w:id w:val="1659658042"/>
        <w:docPartObj>
          <w:docPartGallery w:val="Bibliographies"/>
          <w:docPartUnique/>
        </w:docPartObj>
      </w:sdtPr>
      <w:sdtEndPr>
        <w:rPr>
          <w:rFonts w:ascii="Times New Roman" w:eastAsiaTheme="minorEastAsia" w:hAnsi="Times New Roman" w:cstheme="minorBidi"/>
          <w:b w:val="0"/>
          <w:bCs w:val="0"/>
          <w:color w:val="auto"/>
          <w:sz w:val="24"/>
          <w:szCs w:val="22"/>
        </w:rPr>
      </w:sdtEndPr>
      <w:sdtContent>
        <w:p w14:paraId="7D006BAF" w14:textId="4735E8A3" w:rsidR="006273F9" w:rsidRPr="006273F9" w:rsidRDefault="006273F9" w:rsidP="006273F9">
          <w:pPr>
            <w:pStyle w:val="Heading1"/>
            <w:spacing w:line="600" w:lineRule="auto"/>
          </w:pPr>
        </w:p>
        <w:sdt>
          <w:sdtPr>
            <w:rPr>
              <w:sz w:val="28"/>
              <w:szCs w:val="28"/>
            </w:rPr>
            <w:id w:val="111145805"/>
            <w:bibliography/>
          </w:sdtPr>
          <w:sdtEndPr>
            <w:rPr>
              <w:sz w:val="24"/>
              <w:szCs w:val="22"/>
            </w:rPr>
          </w:sdtEndPr>
          <w:sdtContent>
            <w:p w14:paraId="272FACC5" w14:textId="77777777" w:rsidR="006273F9" w:rsidRPr="006273F9" w:rsidRDefault="006273F9" w:rsidP="006273F9">
              <w:pPr>
                <w:pStyle w:val="Bibliography"/>
                <w:spacing w:line="600" w:lineRule="auto"/>
                <w:rPr>
                  <w:noProof/>
                  <w:sz w:val="28"/>
                  <w:szCs w:val="28"/>
                </w:rPr>
              </w:pPr>
              <w:r w:rsidRPr="006273F9">
                <w:rPr>
                  <w:sz w:val="28"/>
                  <w:szCs w:val="28"/>
                </w:rPr>
                <w:fldChar w:fldCharType="begin"/>
              </w:r>
              <w:r w:rsidRPr="006273F9">
                <w:rPr>
                  <w:sz w:val="28"/>
                  <w:szCs w:val="28"/>
                </w:rPr>
                <w:instrText xml:space="preserve"> BIBLIOGRAPHY </w:instrText>
              </w:r>
              <w:r w:rsidRPr="006273F9">
                <w:rPr>
                  <w:sz w:val="28"/>
                  <w:szCs w:val="28"/>
                </w:rPr>
                <w:fldChar w:fldCharType="separate"/>
              </w:r>
              <w:r w:rsidRPr="006273F9">
                <w:rPr>
                  <w:noProof/>
                  <w:sz w:val="28"/>
                  <w:szCs w:val="28"/>
                </w:rPr>
                <w:t>Al-Bukhari, M. b. (n.d.). Shahih al-Bukhari. Beirut: Dar al-Fikr.</w:t>
              </w:r>
            </w:p>
            <w:p w14:paraId="6B03D52F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Al-Ghazali. (n.d.). Ihya’ Ulum al-Din. Beirut: Dar al-Kutub al-Ilmiyah.</w:t>
              </w:r>
            </w:p>
            <w:p w14:paraId="0D166131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al-Hajjaj., M. b. (n.d.). Shahih Muslim. Beirut: Dar al-Kutub al-Ilmiyah.</w:t>
              </w:r>
            </w:p>
            <w:p w14:paraId="2E9B44AE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al-Qaradawi., Y. (n.d.). Fiqh al-Jihad. Cairo: Maktabah Wahbah.</w:t>
              </w:r>
            </w:p>
            <w:p w14:paraId="15A6A3AD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Asy'ari., H. (n.d.). Risalah Ahlussunnah wal Jama’ah. Jombang: Tebuireng.</w:t>
              </w:r>
            </w:p>
            <w:p w14:paraId="34E1DCDE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Madjid., N. (n.d.). Islam, Kemodernan dan Keindonesiaan. Bandung: Mizan.</w:t>
              </w:r>
            </w:p>
            <w:p w14:paraId="57E31341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Qutb., S. (n.d.). Fi Zhilal al-Qur’an. Cairo: Dar al-Shuruq.</w:t>
              </w:r>
            </w:p>
            <w:p w14:paraId="3D667FF4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Shihab., M. Q. (n.d.). Wawasan Al-Qur’an: Tafsir Maudhu’i atas Pelbagai Persoalan Umat. Bandung: Mizan.</w:t>
              </w:r>
            </w:p>
            <w:p w14:paraId="2047773A" w14:textId="77777777" w:rsidR="006273F9" w:rsidRPr="006273F9" w:rsidRDefault="006273F9" w:rsidP="006273F9">
              <w:pPr>
                <w:pStyle w:val="Bibliography"/>
                <w:spacing w:line="600" w:lineRule="auto"/>
                <w:ind w:left="720" w:hanging="720"/>
                <w:rPr>
                  <w:noProof/>
                  <w:sz w:val="28"/>
                  <w:szCs w:val="28"/>
                </w:rPr>
              </w:pPr>
              <w:r w:rsidRPr="006273F9">
                <w:rPr>
                  <w:noProof/>
                  <w:sz w:val="28"/>
                  <w:szCs w:val="28"/>
                </w:rPr>
                <w:t>Wahid., A. (n.d.). Islamku, Islam Anda, Islam Kita. Jakarta: The Wahid Institute.</w:t>
              </w:r>
            </w:p>
            <w:p w14:paraId="1430084C" w14:textId="6AF30AC7" w:rsidR="006273F9" w:rsidRDefault="006273F9" w:rsidP="006273F9">
              <w:pPr>
                <w:spacing w:line="600" w:lineRule="auto"/>
              </w:pPr>
              <w:r w:rsidRPr="006273F9">
                <w:rPr>
                  <w:b/>
                  <w:bCs/>
                  <w:noProof/>
                  <w:sz w:val="28"/>
                  <w:szCs w:val="28"/>
                </w:rPr>
                <w:fldChar w:fldCharType="end"/>
              </w:r>
            </w:p>
          </w:sdtContent>
        </w:sdt>
      </w:sdtContent>
    </w:sdt>
    <w:p w14:paraId="5B772D79" w14:textId="017D99A1" w:rsidR="006273F9" w:rsidRDefault="006273F9" w:rsidP="006273F9">
      <w:pPr>
        <w:pStyle w:val="Bibliography"/>
        <w:ind w:left="720" w:hanging="720"/>
        <w:rPr>
          <w:noProof/>
        </w:rPr>
      </w:pPr>
    </w:p>
    <w:p w14:paraId="421D663E" w14:textId="061865CF" w:rsidR="006273F9" w:rsidRPr="00455FE8" w:rsidRDefault="006273F9" w:rsidP="006273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sectPr w:rsidR="006273F9" w:rsidRPr="00455FE8" w:rsidSect="00455FE8">
      <w:pgSz w:w="11909" w:h="18720"/>
      <w:pgMar w:top="850" w:right="562" w:bottom="562" w:left="85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CCFA" w14:textId="77777777" w:rsidR="00730119" w:rsidRDefault="00730119">
      <w:r>
        <w:separator/>
      </w:r>
    </w:p>
  </w:endnote>
  <w:endnote w:type="continuationSeparator" w:id="0">
    <w:p w14:paraId="44A9F970" w14:textId="77777777" w:rsidR="00730119" w:rsidRDefault="0073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288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9CB522" w14:textId="439754DF" w:rsidR="00455FE8" w:rsidRDefault="00455F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EF8DEC" w14:textId="77777777" w:rsidR="00455FE8" w:rsidRDefault="00455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3874" w14:textId="77777777" w:rsidR="00730119" w:rsidRDefault="00730119">
      <w:r>
        <w:separator/>
      </w:r>
    </w:p>
  </w:footnote>
  <w:footnote w:type="continuationSeparator" w:id="0">
    <w:p w14:paraId="57A58520" w14:textId="77777777" w:rsidR="00730119" w:rsidRDefault="00730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E3EC23"/>
    <w:multiLevelType w:val="multilevel"/>
    <w:tmpl w:val="C9E3EC23"/>
    <w:lvl w:ilvl="0">
      <w:start w:val="1"/>
      <w:numFmt w:val="none"/>
      <w:lvlText w:val="3.2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CB0BBB38"/>
    <w:multiLevelType w:val="singleLevel"/>
    <w:tmpl w:val="CB0BBB3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 w15:restartNumberingAfterBreak="0">
    <w:nsid w:val="CCB8D903"/>
    <w:multiLevelType w:val="singleLevel"/>
    <w:tmpl w:val="CCB8D903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" w15:restartNumberingAfterBreak="0">
    <w:nsid w:val="D89750D1"/>
    <w:multiLevelType w:val="singleLevel"/>
    <w:tmpl w:val="D89750D1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E97E4922"/>
    <w:multiLevelType w:val="singleLevel"/>
    <w:tmpl w:val="E97E492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5" w15:restartNumberingAfterBreak="0">
    <w:nsid w:val="FFCD2DF2"/>
    <w:multiLevelType w:val="multilevel"/>
    <w:tmpl w:val="FFCD2DF2"/>
    <w:lvl w:ilvl="0">
      <w:start w:val="1"/>
      <w:numFmt w:val="none"/>
      <w:lvlText w:val="2.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6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7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59B81E8"/>
    <w:multiLevelType w:val="multilevel"/>
    <w:tmpl w:val="059B81E8"/>
    <w:lvl w:ilvl="0">
      <w:start w:val="1"/>
      <w:numFmt w:val="decimal"/>
      <w:lvlText w:val="%1.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3" w15:restartNumberingAfterBreak="0">
    <w:nsid w:val="123694A3"/>
    <w:multiLevelType w:val="multilevel"/>
    <w:tmpl w:val="123694A3"/>
    <w:lvl w:ilvl="0">
      <w:start w:val="1"/>
      <w:numFmt w:val="none"/>
      <w:lvlText w:val="3.1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4" w15:restartNumberingAfterBreak="0">
    <w:nsid w:val="261BE359"/>
    <w:multiLevelType w:val="multilevel"/>
    <w:tmpl w:val="261BE359"/>
    <w:lvl w:ilvl="0">
      <w:start w:val="1"/>
      <w:numFmt w:val="decimal"/>
      <w:lvlText w:val="%1.3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5" w15:restartNumberingAfterBreak="0">
    <w:nsid w:val="3F4EEFAA"/>
    <w:multiLevelType w:val="singleLevel"/>
    <w:tmpl w:val="3F4EEFAA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6" w15:restartNumberingAfterBreak="0">
    <w:nsid w:val="419B37AE"/>
    <w:multiLevelType w:val="multilevel"/>
    <w:tmpl w:val="419B37AE"/>
    <w:lvl w:ilvl="0">
      <w:start w:val="1"/>
      <w:numFmt w:val="none"/>
      <w:lvlText w:val="2.2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7" w15:restartNumberingAfterBreak="0">
    <w:nsid w:val="489D9A92"/>
    <w:multiLevelType w:val="multilevel"/>
    <w:tmpl w:val="489D9A92"/>
    <w:lvl w:ilvl="0">
      <w:start w:val="1"/>
      <w:numFmt w:val="none"/>
      <w:lvlText w:val="2.3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8" w15:restartNumberingAfterBreak="0">
    <w:nsid w:val="4A403027"/>
    <w:multiLevelType w:val="multilevel"/>
    <w:tmpl w:val="4A403027"/>
    <w:lvl w:ilvl="0">
      <w:start w:val="1"/>
      <w:numFmt w:val="decimal"/>
      <w:lvlText w:val="%1.2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19" w15:restartNumberingAfterBreak="0">
    <w:nsid w:val="4AC24622"/>
    <w:multiLevelType w:val="singleLevel"/>
    <w:tmpl w:val="4AC24622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20" w15:restartNumberingAfterBreak="0">
    <w:nsid w:val="5BEA3105"/>
    <w:multiLevelType w:val="singleLevel"/>
    <w:tmpl w:val="5BEA3105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1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4"/>
  </w:num>
  <w:num w:numId="15">
    <w:abstractNumId w:val="1"/>
  </w:num>
  <w:num w:numId="16">
    <w:abstractNumId w:val="2"/>
  </w:num>
  <w:num w:numId="17">
    <w:abstractNumId w:val="20"/>
  </w:num>
  <w:num w:numId="18">
    <w:abstractNumId w:val="17"/>
  </w:num>
  <w:num w:numId="19">
    <w:abstractNumId w:val="13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55FE8"/>
    <w:rsid w:val="005A0DA6"/>
    <w:rsid w:val="006273F9"/>
    <w:rsid w:val="00730119"/>
    <w:rsid w:val="00AA1D8D"/>
    <w:rsid w:val="00B47730"/>
    <w:rsid w:val="00CB0664"/>
    <w:rsid w:val="00FC693F"/>
    <w:rsid w:val="06F85CA5"/>
    <w:rsid w:val="1E6C7A01"/>
    <w:rsid w:val="24323971"/>
    <w:rsid w:val="74C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EDAFE"/>
  <w14:defaultImageDpi w14:val="300"/>
  <w15:docId w15:val="{789127F8-CDAF-44F2-913F-890FF43D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styleId="TOCHeading">
    <w:name w:val="TOC Heading"/>
    <w:basedOn w:val="Heading1"/>
    <w:next w:val="Normal"/>
    <w:uiPriority w:val="39"/>
    <w:unhideWhenUsed/>
    <w:qFormat/>
    <w:rsid w:val="00455FE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55FE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55FE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455FE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62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AlB1</b:Tag>
    <b:SourceType>JournalArticle</b:SourceType>
    <b:Guid>{A80D483A-906D-46B4-96A1-B182ED2F9901}</b:Guid>
    <b:Author>
      <b:Author>
        <b:NameList>
          <b:Person>
            <b:Last>Al-Bukhari</b:Last>
            <b:First>Muhammad</b:First>
            <b:Middle>bin Ismail.</b:Middle>
          </b:Person>
        </b:NameList>
      </b:Author>
    </b:Author>
    <b:Title>Shahih al-Bukhari. Beirut: Dar al-Fikr.</b:Title>
    <b:RefOrder>1</b:RefOrder>
  </b:Source>
  <b:Source>
    <b:Tag>Mus1</b:Tag>
    <b:SourceType>JournalArticle</b:SourceType>
    <b:Guid>{5CBE1CD0-4192-4E6B-9DCA-567C4FA85884}</b:Guid>
    <b:Author>
      <b:Author>
        <b:NameList>
          <b:Person>
            <b:Last>al-Hajjaj.</b:Last>
            <b:First>Muslim</b:First>
            <b:Middle>bin</b:Middle>
          </b:Person>
        </b:NameList>
      </b:Author>
    </b:Author>
    <b:Title>Shahih Muslim. Beirut: Dar al-Kutub al-Ilmiyah.</b:Title>
    <b:RefOrder>2</b:RefOrder>
  </b:Source>
  <b:Source>
    <b:Tag>AlG1</b:Tag>
    <b:SourceType>JournalArticle</b:SourceType>
    <b:Guid>{074747A8-6EC6-441B-AADE-6056D0F29AB8}</b:Guid>
    <b:Author>
      <b:Author>
        <b:NameList>
          <b:Person>
            <b:Last>Al-Ghazali.</b:Last>
          </b:Person>
        </b:NameList>
      </b:Author>
    </b:Author>
    <b:Title>Ihya’ Ulum al-Din. Beirut: Dar al-Kutub al-Ilmiyah.</b:Title>
    <b:RefOrder>3</b:RefOrder>
  </b:Source>
  <b:Source>
    <b:Tag>Yus1</b:Tag>
    <b:SourceType>JournalArticle</b:SourceType>
    <b:Guid>{AB34F6E9-C940-40B7-9BBA-7A4704DC42A4}</b:Guid>
    <b:Author>
      <b:Author>
        <b:NameList>
          <b:Person>
            <b:Last>al-Qaradawi.</b:Last>
            <b:First>Yusuf</b:First>
          </b:Person>
        </b:NameList>
      </b:Author>
    </b:Author>
    <b:Title>Fiqh al-Jihad. Cairo: Maktabah Wahbah.</b:Title>
    <b:RefOrder>4</b:RefOrder>
  </b:Source>
  <b:Source>
    <b:Tag>Say1</b:Tag>
    <b:SourceType>JournalArticle</b:SourceType>
    <b:Guid>{F08FFE15-4797-4A29-8B45-6B3874C705B4}</b:Guid>
    <b:Author>
      <b:Author>
        <b:NameList>
          <b:Person>
            <b:Last>Qutb.</b:Last>
            <b:First>Sayyid</b:First>
          </b:Person>
        </b:NameList>
      </b:Author>
    </b:Author>
    <b:Title>Fi Zhilal al-Qur’an. Cairo: Dar al-Shuruq.</b:Title>
    <b:RefOrder>5</b:RefOrder>
  </b:Source>
  <b:Source>
    <b:Tag>MQu1</b:Tag>
    <b:SourceType>JournalArticle</b:SourceType>
    <b:Guid>{0121E302-BFB9-462D-9B91-2333C0723DDC}</b:Guid>
    <b:Author>
      <b:Author>
        <b:NameList>
          <b:Person>
            <b:Last>Shihab.</b:Last>
            <b:First>M.</b:First>
            <b:Middle>Quraish</b:Middle>
          </b:Person>
        </b:NameList>
      </b:Author>
    </b:Author>
    <b:Title>Wawasan Al-Qur’an: Tafsir Maudhu’i atas Pelbagai Persoalan Umat. Bandung: Mizan.</b:Title>
    <b:RefOrder>6</b:RefOrder>
  </b:Source>
  <b:Source>
    <b:Tag>Nur1</b:Tag>
    <b:SourceType>JournalArticle</b:SourceType>
    <b:Guid>{53EF0E1A-90BE-4798-B2AE-1A20458E1DDE}</b:Guid>
    <b:Author>
      <b:Author>
        <b:NameList>
          <b:Person>
            <b:Last>Madjid.</b:Last>
            <b:First>Nurcholish</b:First>
          </b:Person>
        </b:NameList>
      </b:Author>
    </b:Author>
    <b:Title>Islam, Kemodernan dan Keindonesiaan. Bandung: Mizan.</b:Title>
    <b:RefOrder>7</b:RefOrder>
  </b:Source>
  <b:Source>
    <b:Tag>Has1</b:Tag>
    <b:SourceType>JournalArticle</b:SourceType>
    <b:Guid>{D03A0474-80B2-42AF-A928-762FF44A458E}</b:Guid>
    <b:Author>
      <b:Author>
        <b:NameList>
          <b:Person>
            <b:Last>Asy'ari.</b:Last>
            <b:First>Hasyim</b:First>
          </b:Person>
        </b:NameList>
      </b:Author>
    </b:Author>
    <b:Title>Risalah Ahlussunnah wal Jama’ah. Jombang: Tebuireng.</b:Title>
    <b:RefOrder>8</b:RefOrder>
  </b:Source>
  <b:Source>
    <b:Tag>Abd1</b:Tag>
    <b:SourceType>JournalArticle</b:SourceType>
    <b:Guid>{1F778B5D-8937-4CA9-AB21-10F626ED1F09}</b:Guid>
    <b:Author>
      <b:Author>
        <b:NameList>
          <b:Person>
            <b:Last>Wahid.</b:Last>
            <b:First>Abdurrahman</b:First>
          </b:Person>
        </b:NameList>
      </b:Author>
    </b:Author>
    <b:Title>Islamku, Islam Anda, Islam Kita. Jakarta: The Wahid Institute.</b:Title>
    <b:RefOrder>9</b:RefOrder>
  </b:Source>
</b:Sources>
</file>

<file path=customXml/itemProps1.xml><?xml version="1.0" encoding="utf-8"?>
<ds:datastoreItem xmlns:ds="http://schemas.openxmlformats.org/officeDocument/2006/customXml" ds:itemID="{649FC023-F7D4-4232-856F-8E20FE62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annisa widya lestari</cp:lastModifiedBy>
  <cp:revision>2</cp:revision>
  <dcterms:created xsi:type="dcterms:W3CDTF">2013-12-23T23:15:00Z</dcterms:created>
  <dcterms:modified xsi:type="dcterms:W3CDTF">2026-02-19T23:13:00Z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CCE70C00101A41C1B05A2D4992D42BDE_13</vt:lpwstr>
  </property>
</Properties>
</file>