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/>
      </w:pPr>
      <w:r>
        <w:rPr/>
        <w:t>Laporan studio kasus, Makalah, dan PPT kelompok 2 mengenai kesulitan berhitung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fldChar w:fldCharType="begin"/>
      </w:r>
      <w:r>
        <w:instrText xml:space="preserve"> HYPERLINK "https://drive.google.com/drive/folders/15H1Z5z4TWQQwbK3L9RqAH4wYNnMaBmZI" </w:instrText>
      </w:r>
      <w:r>
        <w:rPr/>
        <w:fldChar w:fldCharType="separate"/>
      </w:r>
      <w:r>
        <w:rPr>
          <w:color w:val="1155cc"/>
          <w:u w:val="single"/>
        </w:rPr>
        <w:t>https://drive.google.com/drive/folders/15H1Z5z4TWQQwbK3L9RqAH4wYNnMaBmZI</w:t>
      </w:r>
      <w:r>
        <w:rPr/>
        <w:fldChar w:fldCharType="end"/>
      </w:r>
      <w:r>
        <w:rPr/>
        <w:t xml:space="preserve"> </w:t>
      </w:r>
    </w:p>
    <w:sectPr>
      <w:pgSz w:w="11909" w:h="16834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120"/>
    </w:pPr>
    <w:rPr>
      <w:b w:val="false"/>
      <w:bCs w:val="false"/>
      <w:sz w:val="32"/>
      <w:szCs w:val="32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320" w:after="80"/>
    </w:pPr>
    <w:rPr>
      <w:b w:val="false"/>
      <w:bCs w:val="false"/>
      <w:color w:val="434343"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40" w:after="80"/>
    </w:pPr>
    <w:rPr>
      <w:i/>
      <w:iCs/>
      <w:color w:val="666666"/>
      <w:sz w:val="22"/>
      <w:szCs w:val="22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iCs w:val="false"/>
      <w:color w:val="666666"/>
      <w:sz w:val="30"/>
      <w:szCs w:val="3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</Words>
  <Characters>140</Characters>
  <Application>WPS Office</Application>
  <Paragraphs>8</Paragraphs>
  <CharactersWithSpaces>151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2026-03-04T06:05:52Z</dcterms:created>
  <dc:creator>WPS Office</dc:creator>
  <lastModifiedBy>Infinix X678B</lastModifiedBy>
  <dcterms:modified xsi:type="dcterms:W3CDTF">2026-03-04T06:05:52Z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76b0e56b69414e8788ece70a545887a2</vt:lpwstr>
  </property>
</Properties>
</file>