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AC8D9">
      <w:pPr>
        <w:keepNext w:val="0"/>
        <w:keepLines w:val="0"/>
        <w:pageBreakBefore w:val="0"/>
        <w:widowControl/>
        <w:kinsoku/>
        <w:wordWrap/>
        <w:overflowPunct/>
        <w:topLinePunct w:val="0"/>
        <w:autoSpaceDE/>
        <w:autoSpaceDN/>
        <w:bidi w:val="0"/>
        <w:adjustRightInd/>
        <w:snapToGrid/>
        <w:spacing w:before="0" w:beforeAutospacing="0" w:after="181" w:afterLines="50" w:afterAutospacing="0" w:line="276" w:lineRule="auto"/>
        <w:ind w:left="0" w:leftChars="0" w:firstLine="0" w:firstLineChars="0"/>
        <w:jc w:val="center"/>
        <w:textAlignment w:val="auto"/>
        <w:rPr>
          <w:rFonts w:hint="default" w:ascii="Arial" w:hAnsi="Arial" w:cs="Arial"/>
          <w:b/>
          <w:bCs/>
          <w:sz w:val="22"/>
          <w:szCs w:val="22"/>
          <w:lang w:val="en-US"/>
        </w:rPr>
      </w:pPr>
      <w:r>
        <w:rPr>
          <w:rFonts w:hint="default" w:ascii="Arial" w:hAnsi="Arial" w:cs="Arial"/>
          <w:b/>
          <w:bCs/>
          <w:sz w:val="22"/>
          <w:szCs w:val="22"/>
          <w:lang w:val="en-US"/>
        </w:rPr>
        <w:t>LAPORAN OBSERVASI</w:t>
      </w:r>
    </w:p>
    <w:p w14:paraId="4AC4633A">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Arial-BoldMT" w:cs="Arial"/>
          <w:b/>
          <w:bCs/>
          <w:color w:val="000000"/>
          <w:kern w:val="0"/>
          <w:sz w:val="22"/>
          <w:szCs w:val="22"/>
          <w:lang w:val="en-US" w:eastAsia="zh-CN" w:bidi="ar"/>
        </w:rPr>
      </w:pPr>
      <w:r>
        <w:rPr>
          <w:rFonts w:hint="default" w:ascii="Arial" w:hAnsi="Arial" w:eastAsia="Arial-BoldMT" w:cs="Arial"/>
          <w:b/>
          <w:bCs/>
          <w:color w:val="000000"/>
          <w:kern w:val="0"/>
          <w:sz w:val="22"/>
          <w:szCs w:val="22"/>
          <w:lang w:val="en-US" w:eastAsia="zh-CN" w:bidi="ar"/>
        </w:rPr>
        <w:t>HASIL EVALUASI PEMBELAJARAN EKONOMI</w:t>
      </w:r>
    </w:p>
    <w:p w14:paraId="0B9D0313">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SimSun" w:cs="Arial"/>
          <w:color w:val="000000"/>
          <w:kern w:val="0"/>
          <w:sz w:val="22"/>
          <w:szCs w:val="22"/>
          <w:lang w:val="en-US" w:eastAsia="zh-CN" w:bidi="ar"/>
        </w:rPr>
      </w:pPr>
      <w:r>
        <w:rPr>
          <w:rFonts w:hint="default" w:ascii="Arial" w:hAnsi="Arial" w:eastAsia="SimSun" w:cs="Arial"/>
          <w:color w:val="000000"/>
          <w:kern w:val="0"/>
          <w:sz w:val="22"/>
          <w:szCs w:val="22"/>
          <w:lang w:val="en-US" w:eastAsia="zh-CN" w:bidi="ar"/>
        </w:rPr>
        <w:t>Disusun Guna Memenuhi Tugas Mata Kuliah Evaluasi Pembelajaran Ekonomi</w:t>
      </w:r>
    </w:p>
    <w:p w14:paraId="661DD155">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SimSun" w:cs="Arial"/>
          <w:color w:val="000000"/>
          <w:kern w:val="0"/>
          <w:sz w:val="22"/>
          <w:szCs w:val="22"/>
          <w:lang w:val="en-US" w:eastAsia="zh-CN" w:bidi="ar"/>
        </w:rPr>
      </w:pPr>
    </w:p>
    <w:p w14:paraId="4BCBD906">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cs="Arial"/>
          <w:sz w:val="22"/>
          <w:szCs w:val="22"/>
        </w:rPr>
      </w:pPr>
      <w:r>
        <w:rPr>
          <w:rFonts w:hint="default" w:ascii="Arial" w:hAnsi="Arial" w:eastAsia="Arial-BoldMT" w:cs="Arial"/>
          <w:b/>
          <w:bCs/>
          <w:color w:val="000000"/>
          <w:kern w:val="0"/>
          <w:sz w:val="22"/>
          <w:szCs w:val="22"/>
          <w:lang w:val="en-US" w:eastAsia="zh-CN" w:bidi="ar"/>
        </w:rPr>
        <w:t>Dosen Pengampu:</w:t>
      </w:r>
    </w:p>
    <w:p w14:paraId="27581433">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cs="Arial"/>
          <w:sz w:val="22"/>
          <w:szCs w:val="22"/>
        </w:rPr>
      </w:pPr>
      <w:r>
        <w:rPr>
          <w:rFonts w:hint="default" w:ascii="Arial" w:hAnsi="Arial" w:eastAsia="SimSun" w:cs="Arial"/>
          <w:color w:val="000000"/>
          <w:kern w:val="0"/>
          <w:sz w:val="22"/>
          <w:szCs w:val="22"/>
          <w:lang w:val="en-US" w:eastAsia="zh-CN" w:bidi="ar"/>
        </w:rPr>
        <w:t>Prof. Dr. Herpratiwi, M.Pd.</w:t>
      </w:r>
    </w:p>
    <w:p w14:paraId="00D2729F">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cs="Arial"/>
          <w:sz w:val="22"/>
          <w:szCs w:val="22"/>
        </w:rPr>
      </w:pPr>
      <w:r>
        <w:rPr>
          <w:rFonts w:hint="default" w:ascii="Arial" w:hAnsi="Arial" w:eastAsia="SimSun" w:cs="Arial"/>
          <w:color w:val="000000"/>
          <w:kern w:val="0"/>
          <w:sz w:val="22"/>
          <w:szCs w:val="22"/>
          <w:lang w:val="en-US" w:eastAsia="zh-CN" w:bidi="ar"/>
        </w:rPr>
        <w:t xml:space="preserve">Dr. Pujiati, </w:t>
      </w:r>
      <w:r>
        <w:rPr>
          <w:rFonts w:hint="default" w:ascii="Arial" w:hAnsi="Arial" w:eastAsia="SimSun" w:cs="Arial"/>
          <w:color w:val="000000"/>
          <w:kern w:val="0"/>
          <w:sz w:val="22"/>
          <w:szCs w:val="22"/>
          <w:lang w:val="en-US" w:eastAsia="zh-CN" w:bidi="ar"/>
        </w:rPr>
        <w:t xml:space="preserve">S.Pd., </w:t>
      </w:r>
      <w:r>
        <w:rPr>
          <w:rFonts w:hint="default" w:ascii="Arial" w:hAnsi="Arial" w:eastAsia="SimSun" w:cs="Arial"/>
          <w:color w:val="000000"/>
          <w:kern w:val="0"/>
          <w:sz w:val="22"/>
          <w:szCs w:val="22"/>
          <w:lang w:val="en-US" w:eastAsia="zh-CN" w:bidi="ar"/>
        </w:rPr>
        <w:t>M.Pd</w:t>
      </w:r>
    </w:p>
    <w:p w14:paraId="5A4AC694">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SimSun" w:cs="Arial"/>
          <w:color w:val="000000"/>
          <w:kern w:val="0"/>
          <w:sz w:val="22"/>
          <w:szCs w:val="22"/>
          <w:lang w:val="en-US" w:eastAsia="zh-CN" w:bidi="ar"/>
        </w:rPr>
      </w:pPr>
      <w:r>
        <w:rPr>
          <w:rFonts w:hint="default" w:ascii="Arial" w:hAnsi="Arial" w:eastAsia="SimSun" w:cs="Arial"/>
          <w:color w:val="000000"/>
          <w:kern w:val="0"/>
          <w:sz w:val="22"/>
          <w:szCs w:val="22"/>
          <w:lang w:val="en-US" w:eastAsia="zh-CN" w:bidi="ar"/>
        </w:rPr>
        <w:t>Fanni Rahmawati, S.Pd., M.Pd.</w:t>
      </w:r>
    </w:p>
    <w:p w14:paraId="3EB2A8ED">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SimSun" w:cs="Arial"/>
          <w:color w:val="000000"/>
          <w:kern w:val="0"/>
          <w:sz w:val="22"/>
          <w:szCs w:val="22"/>
          <w:lang w:val="en-US" w:eastAsia="zh-CN" w:bidi="ar"/>
        </w:rPr>
      </w:pPr>
    </w:p>
    <w:p w14:paraId="66E13FAE">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SimSun" w:cs="Arial"/>
          <w:color w:val="000000"/>
          <w:kern w:val="0"/>
          <w:sz w:val="22"/>
          <w:szCs w:val="22"/>
          <w:lang w:val="en-US" w:eastAsia="zh-CN" w:bidi="ar"/>
        </w:rPr>
      </w:pPr>
    </w:p>
    <w:p w14:paraId="326749A9">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ascii="Times New Roman" w:hAnsi="Times New Roman" w:cs="Times New Roman"/>
          <w:b/>
          <w:sz w:val="24"/>
          <w:szCs w:val="24"/>
          <w:lang w:eastAsia="en-US"/>
        </w:rPr>
      </w:pPr>
      <w:r>
        <w:rPr>
          <w:rFonts w:ascii="Times New Roman" w:hAnsi="Times New Roman" w:cs="Times New Roman"/>
          <w:b/>
          <w:sz w:val="24"/>
          <w:szCs w:val="24"/>
          <w:lang w:eastAsia="en-US"/>
        </w:rPr>
        <w:drawing>
          <wp:inline distT="0" distB="0" distL="0" distR="0">
            <wp:extent cx="2149475" cy="2113280"/>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9475" cy="2113280"/>
                    </a:xfrm>
                    <a:prstGeom prst="rect">
                      <a:avLst/>
                    </a:prstGeom>
                  </pic:spPr>
                </pic:pic>
              </a:graphicData>
            </a:graphic>
          </wp:inline>
        </w:drawing>
      </w:r>
    </w:p>
    <w:p w14:paraId="52161A44">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Times New Roman" w:hAnsi="Times New Roman" w:cs="Times New Roman"/>
          <w:b/>
          <w:sz w:val="24"/>
          <w:szCs w:val="24"/>
          <w:lang w:val="en-US" w:eastAsia="zh-CN"/>
        </w:rPr>
      </w:pPr>
    </w:p>
    <w:p w14:paraId="0A1FD7A7">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Times New Roman" w:hAnsi="Times New Roman" w:cs="Times New Roman"/>
          <w:b/>
          <w:sz w:val="24"/>
          <w:szCs w:val="24"/>
          <w:lang w:val="en-US" w:eastAsia="zh-CN"/>
        </w:rPr>
      </w:pPr>
    </w:p>
    <w:p w14:paraId="6D81985E">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Arial-BoldMT" w:cs="Arial"/>
          <w:b/>
          <w:bCs/>
          <w:color w:val="000000"/>
          <w:kern w:val="0"/>
          <w:sz w:val="22"/>
          <w:szCs w:val="22"/>
          <w:lang w:val="en-US" w:eastAsia="zh-CN" w:bidi="ar"/>
        </w:rPr>
      </w:pPr>
      <w:r>
        <w:rPr>
          <w:rFonts w:hint="default" w:ascii="Arial" w:hAnsi="Arial" w:eastAsia="Arial-BoldMT" w:cs="Arial"/>
          <w:b/>
          <w:bCs/>
          <w:color w:val="000000"/>
          <w:kern w:val="0"/>
          <w:sz w:val="22"/>
          <w:szCs w:val="22"/>
          <w:lang w:val="en-US" w:eastAsia="zh-CN" w:bidi="ar"/>
        </w:rPr>
        <w:t>Disusun Oleh:</w:t>
      </w:r>
    </w:p>
    <w:p w14:paraId="30FC2993">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Arial-BoldMT" w:cs="Arial"/>
          <w:b w:val="0"/>
          <w:bCs w:val="0"/>
          <w:color w:val="000000"/>
          <w:kern w:val="0"/>
          <w:sz w:val="22"/>
          <w:szCs w:val="22"/>
          <w:lang w:val="en-US" w:eastAsia="zh-CN" w:bidi="ar"/>
        </w:rPr>
      </w:pPr>
      <w:r>
        <w:rPr>
          <w:rFonts w:hint="default" w:ascii="Arial" w:hAnsi="Arial" w:eastAsia="Arial-BoldMT" w:cs="Arial"/>
          <w:b w:val="0"/>
          <w:bCs w:val="0"/>
          <w:color w:val="000000"/>
          <w:kern w:val="0"/>
          <w:sz w:val="22"/>
          <w:szCs w:val="22"/>
          <w:lang w:val="en-US" w:eastAsia="zh-CN" w:bidi="ar"/>
        </w:rPr>
        <w:t xml:space="preserve">Vina Rahmadani  </w:t>
      </w:r>
      <w:r>
        <w:rPr>
          <w:rFonts w:hint="default" w:ascii="Arial" w:hAnsi="Arial" w:eastAsia="Arial-BoldMT" w:cs="Arial"/>
          <w:b w:val="0"/>
          <w:bCs w:val="0"/>
          <w:color w:val="000000"/>
          <w:kern w:val="0"/>
          <w:sz w:val="22"/>
          <w:szCs w:val="22"/>
          <w:lang w:val="en-US" w:eastAsia="zh-CN" w:bidi="ar"/>
        </w:rPr>
        <w:tab/>
        <w:t>2413031067</w:t>
      </w:r>
    </w:p>
    <w:p w14:paraId="419A4626">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Arial-BoldMT" w:cs="Arial"/>
          <w:b w:val="0"/>
          <w:bCs w:val="0"/>
          <w:color w:val="000000"/>
          <w:kern w:val="0"/>
          <w:sz w:val="22"/>
          <w:szCs w:val="22"/>
          <w:lang w:val="en-US" w:eastAsia="zh-CN" w:bidi="ar"/>
        </w:rPr>
      </w:pPr>
      <w:r>
        <w:rPr>
          <w:rFonts w:hint="default" w:ascii="Arial" w:hAnsi="Arial" w:eastAsia="Arial-BoldMT" w:cs="Arial"/>
          <w:b w:val="0"/>
          <w:bCs w:val="0"/>
          <w:color w:val="000000"/>
          <w:kern w:val="0"/>
          <w:sz w:val="22"/>
          <w:szCs w:val="22"/>
          <w:lang w:val="en-US" w:eastAsia="zh-CN" w:bidi="ar"/>
        </w:rPr>
        <w:t>Kelas B</w:t>
      </w:r>
    </w:p>
    <w:p w14:paraId="5F6C3A62">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Arial-BoldMT" w:cs="Arial"/>
          <w:b w:val="0"/>
          <w:bCs w:val="0"/>
          <w:color w:val="000000"/>
          <w:kern w:val="0"/>
          <w:sz w:val="22"/>
          <w:szCs w:val="22"/>
          <w:lang w:val="en-US" w:eastAsia="zh-CN" w:bidi="ar"/>
        </w:rPr>
      </w:pPr>
    </w:p>
    <w:p w14:paraId="2AB08674">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Arial-BoldMT" w:cs="Arial"/>
          <w:b w:val="0"/>
          <w:bCs w:val="0"/>
          <w:color w:val="000000"/>
          <w:kern w:val="0"/>
          <w:sz w:val="22"/>
          <w:szCs w:val="22"/>
          <w:lang w:val="en-US" w:eastAsia="zh-CN" w:bidi="ar"/>
        </w:rPr>
      </w:pPr>
    </w:p>
    <w:p w14:paraId="4CB5701F">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cs="Arial"/>
          <w:sz w:val="22"/>
          <w:szCs w:val="22"/>
        </w:rPr>
      </w:pPr>
      <w:r>
        <w:rPr>
          <w:rFonts w:hint="default" w:ascii="Arial" w:hAnsi="Arial" w:eastAsia="Arial-BoldMT" w:cs="Arial"/>
          <w:b/>
          <w:bCs/>
          <w:color w:val="000000"/>
          <w:kern w:val="0"/>
          <w:sz w:val="22"/>
          <w:szCs w:val="22"/>
          <w:lang w:val="en-US" w:eastAsia="zh-CN" w:bidi="ar"/>
        </w:rPr>
        <w:t>PROGRAM STUDI PENDIDIKAN EKONOMI</w:t>
      </w:r>
    </w:p>
    <w:p w14:paraId="482609F4">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cs="Arial"/>
          <w:sz w:val="22"/>
          <w:szCs w:val="22"/>
        </w:rPr>
      </w:pPr>
      <w:r>
        <w:rPr>
          <w:rFonts w:hint="default" w:ascii="Arial" w:hAnsi="Arial" w:eastAsia="Arial-BoldMT" w:cs="Arial"/>
          <w:b/>
          <w:bCs/>
          <w:color w:val="000000"/>
          <w:kern w:val="0"/>
          <w:sz w:val="22"/>
          <w:szCs w:val="22"/>
          <w:lang w:val="en-US" w:eastAsia="zh-CN" w:bidi="ar"/>
        </w:rPr>
        <w:t>JURUSAN PENDIDIKAN ILMU PENGETAHUAN SOSIAL</w:t>
      </w:r>
    </w:p>
    <w:p w14:paraId="088078A4">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cs="Arial"/>
          <w:sz w:val="22"/>
          <w:szCs w:val="22"/>
        </w:rPr>
      </w:pPr>
      <w:r>
        <w:rPr>
          <w:rFonts w:hint="default" w:ascii="Arial" w:hAnsi="Arial" w:eastAsia="Arial-BoldMT" w:cs="Arial"/>
          <w:b/>
          <w:bCs/>
          <w:color w:val="000000"/>
          <w:kern w:val="0"/>
          <w:sz w:val="22"/>
          <w:szCs w:val="22"/>
          <w:lang w:val="en-US" w:eastAsia="zh-CN" w:bidi="ar"/>
        </w:rPr>
        <w:t>FAKULTAS KEGURUAN DAN ILMU PENDIDIKAN</w:t>
      </w:r>
    </w:p>
    <w:p w14:paraId="0908F6FF">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cs="Arial"/>
          <w:sz w:val="22"/>
          <w:szCs w:val="22"/>
        </w:rPr>
      </w:pPr>
      <w:r>
        <w:rPr>
          <w:rFonts w:hint="default" w:ascii="Arial" w:hAnsi="Arial" w:eastAsia="Arial-BoldMT" w:cs="Arial"/>
          <w:b/>
          <w:bCs/>
          <w:color w:val="000000"/>
          <w:kern w:val="0"/>
          <w:sz w:val="22"/>
          <w:szCs w:val="22"/>
          <w:lang w:val="en-US" w:eastAsia="zh-CN" w:bidi="ar"/>
        </w:rPr>
        <w:t>UNIVERSITAS LAMPUNG</w:t>
      </w:r>
    </w:p>
    <w:p w14:paraId="18759CFD">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Arial-BoldMT" w:cs="Arial"/>
          <w:b/>
          <w:bCs/>
          <w:color w:val="000000"/>
          <w:kern w:val="0"/>
          <w:sz w:val="22"/>
          <w:szCs w:val="22"/>
          <w:lang w:val="en-US" w:eastAsia="zh-CN" w:bidi="ar"/>
        </w:rPr>
      </w:pPr>
      <w:r>
        <w:rPr>
          <w:rFonts w:hint="default" w:ascii="Arial" w:hAnsi="Arial" w:eastAsia="Arial-BoldMT" w:cs="Arial"/>
          <w:b/>
          <w:bCs/>
          <w:color w:val="000000"/>
          <w:kern w:val="0"/>
          <w:sz w:val="22"/>
          <w:szCs w:val="22"/>
          <w:lang w:val="en-US" w:eastAsia="zh-CN" w:bidi="ar"/>
        </w:rPr>
        <w:t>2026</w:t>
      </w:r>
    </w:p>
    <w:p w14:paraId="457D1C43">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Arial-BoldMT" w:cs="Arial"/>
          <w:b/>
          <w:bCs/>
          <w:color w:val="000000"/>
          <w:kern w:val="0"/>
          <w:sz w:val="22"/>
          <w:szCs w:val="22"/>
          <w:lang w:val="en-US" w:eastAsia="zh-CN" w:bidi="ar"/>
        </w:rPr>
      </w:pPr>
    </w:p>
    <w:p w14:paraId="674CCFA8">
      <w:pPr>
        <w:keepNext w:val="0"/>
        <w:keepLines w:val="0"/>
        <w:pageBreakBefore w:val="0"/>
        <w:widowControl/>
        <w:suppressLineNumbers w:val="0"/>
        <w:kinsoku/>
        <w:wordWrap/>
        <w:overflowPunct/>
        <w:topLinePunct w:val="0"/>
        <w:autoSpaceDE/>
        <w:autoSpaceDN/>
        <w:bidi w:val="0"/>
        <w:adjustRightInd/>
        <w:snapToGrid/>
        <w:spacing w:before="0" w:beforeAutospacing="0" w:after="181" w:afterLines="50" w:afterAutospacing="0" w:line="276" w:lineRule="auto"/>
        <w:jc w:val="center"/>
        <w:textAlignment w:val="auto"/>
        <w:rPr>
          <w:rFonts w:hint="default" w:ascii="Arial" w:hAnsi="Arial" w:eastAsia="Arial-BoldMT" w:cs="Arial"/>
          <w:b/>
          <w:bCs/>
          <w:color w:val="000000"/>
          <w:kern w:val="0"/>
          <w:sz w:val="22"/>
          <w:szCs w:val="22"/>
          <w:lang w:val="en-US" w:eastAsia="zh-CN" w:bidi="ar"/>
        </w:rPr>
      </w:pPr>
    </w:p>
    <w:p w14:paraId="782005CF">
      <w:pPr>
        <w:keepNext w:val="0"/>
        <w:keepLines w:val="0"/>
        <w:pageBreakBefore w:val="0"/>
        <w:widowControl/>
        <w:suppressLineNumbers w:val="0"/>
        <w:kinsoku/>
        <w:wordWrap/>
        <w:overflowPunct/>
        <w:topLinePunct w:val="0"/>
        <w:autoSpaceDE/>
        <w:autoSpaceDN/>
        <w:bidi w:val="0"/>
        <w:adjustRightInd/>
        <w:snapToGrid/>
        <w:spacing w:after="181" w:afterLines="50"/>
        <w:jc w:val="center"/>
        <w:textAlignment w:val="auto"/>
        <w:rPr>
          <w:rFonts w:ascii="Arial" w:hAnsi="Arial" w:eastAsia="SimSun" w:cs="Arial"/>
          <w:b/>
          <w:bCs/>
          <w:color w:val="000000"/>
          <w:kern w:val="0"/>
          <w:sz w:val="22"/>
          <w:szCs w:val="22"/>
          <w:lang w:val="en-US" w:eastAsia="zh-CN" w:bidi="ar"/>
        </w:rPr>
      </w:pPr>
      <w:r>
        <w:rPr>
          <w:rFonts w:ascii="Arial" w:hAnsi="Arial" w:eastAsia="SimSun" w:cs="Arial"/>
          <w:b/>
          <w:bCs/>
          <w:color w:val="000000"/>
          <w:kern w:val="0"/>
          <w:sz w:val="22"/>
          <w:szCs w:val="22"/>
          <w:lang w:val="en-US" w:eastAsia="zh-CN" w:bidi="ar"/>
        </w:rPr>
        <w:t>MENGOLAH HASIL EVALUASI PEMBELAJARAN</w:t>
      </w:r>
    </w:p>
    <w:p w14:paraId="33F9704A">
      <w:pPr>
        <w:keepNext w:val="0"/>
        <w:keepLines w:val="0"/>
        <w:pageBreakBefore w:val="0"/>
        <w:widowControl/>
        <w:suppressLineNumbers w:val="0"/>
        <w:kinsoku/>
        <w:wordWrap/>
        <w:overflowPunct/>
        <w:topLinePunct w:val="0"/>
        <w:autoSpaceDE/>
        <w:autoSpaceDN/>
        <w:bidi w:val="0"/>
        <w:adjustRightInd/>
        <w:snapToGrid/>
        <w:spacing w:after="181" w:afterLines="50" w:line="276" w:lineRule="auto"/>
        <w:ind w:left="0" w:leftChars="0" w:firstLine="400" w:firstLineChars="0"/>
        <w:jc w:val="both"/>
        <w:textAlignment w:val="auto"/>
        <w:rPr>
          <w:rFonts w:hint="default" w:ascii="Arial" w:hAnsi="Arial" w:cs="Arial"/>
          <w:sz w:val="22"/>
          <w:szCs w:val="22"/>
        </w:rPr>
      </w:pPr>
      <w:r>
        <w:rPr>
          <w:rFonts w:hint="default" w:ascii="Arial" w:hAnsi="Arial" w:cs="Arial"/>
          <w:sz w:val="22"/>
          <w:szCs w:val="22"/>
        </w:rPr>
        <w:t>Laporan pengelolaan hasil evaluasi pembelajaran ini disusun berdasarkan pelaksanaan uji coba instrumen penilaian yang meliputi aspek pengetahuan, sikap, dan keterampilan. Kegiatan uji coba dilakukan kepada peserta didik kelas XI.2 SMA Negeri 1 Jati Agung untuk mengetahui tingkat pencapaian hasil belajar siswa secara menyeluruh. Melalui pelaksanaan evaluasi ini, diharapkan dapat diperoleh informasi mengenai kemampuan kognitif, sikap, serta keterampilan peserta didik selama proses pembelajaran berlangsung.</w:t>
      </w:r>
    </w:p>
    <w:p w14:paraId="711DAC33">
      <w:pPr>
        <w:keepNext w:val="0"/>
        <w:keepLines w:val="0"/>
        <w:pageBreakBefore w:val="0"/>
        <w:widowControl/>
        <w:numPr>
          <w:ilvl w:val="0"/>
          <w:numId w:val="11"/>
        </w:numPr>
        <w:suppressLineNumbers w:val="0"/>
        <w:tabs>
          <w:tab w:val="clear" w:pos="425"/>
        </w:tabs>
        <w:kinsoku/>
        <w:wordWrap/>
        <w:overflowPunct/>
        <w:topLinePunct w:val="0"/>
        <w:autoSpaceDE/>
        <w:autoSpaceDN/>
        <w:bidi w:val="0"/>
        <w:adjustRightInd/>
        <w:snapToGrid/>
        <w:spacing w:after="181" w:afterLines="50" w:line="276" w:lineRule="auto"/>
        <w:ind w:left="425" w:leftChars="0" w:hanging="425" w:firstLineChars="0"/>
        <w:jc w:val="both"/>
        <w:textAlignment w:val="auto"/>
      </w:pPr>
      <w:r>
        <w:rPr>
          <w:rFonts w:hint="default" w:ascii="Arial" w:hAnsi="Arial" w:cs="Arial"/>
          <w:b/>
          <w:bCs/>
          <w:sz w:val="22"/>
          <w:szCs w:val="22"/>
        </w:rPr>
        <w:t>Informasi Pelaksanaan</w:t>
      </w:r>
    </w:p>
    <w:p w14:paraId="4C69AD53">
      <w:pPr>
        <w:keepNext w:val="0"/>
        <w:keepLines w:val="0"/>
        <w:pageBreakBefore w:val="0"/>
        <w:widowControl/>
        <w:numPr>
          <w:numId w:val="0"/>
        </w:numPr>
        <w:suppressLineNumbers w:val="0"/>
        <w:kinsoku/>
        <w:wordWrap/>
        <w:overflowPunct/>
        <w:topLinePunct w:val="0"/>
        <w:autoSpaceDE/>
        <w:autoSpaceDN/>
        <w:bidi w:val="0"/>
        <w:adjustRightInd/>
        <w:snapToGrid/>
        <w:spacing w:after="0" w:afterLines="0" w:line="276" w:lineRule="auto"/>
        <w:ind w:left="400" w:leftChars="200" w:firstLine="0" w:firstLineChars="0"/>
        <w:jc w:val="both"/>
        <w:textAlignment w:val="auto"/>
        <w:rPr>
          <w:rFonts w:hint="default" w:ascii="Arial" w:hAnsi="Arial" w:cs="Arial"/>
          <w:b w:val="0"/>
          <w:bCs w:val="0"/>
          <w:sz w:val="22"/>
          <w:szCs w:val="22"/>
        </w:rPr>
      </w:pPr>
      <w:r>
        <w:rPr>
          <w:rStyle w:val="92"/>
          <w:rFonts w:hint="default" w:ascii="Arial" w:hAnsi="Arial" w:cs="Arial"/>
          <w:b w:val="0"/>
          <w:bCs w:val="0"/>
          <w:sz w:val="22"/>
          <w:szCs w:val="22"/>
        </w:rPr>
        <w:t xml:space="preserve">Nama Sekolah </w:t>
      </w:r>
      <w:r>
        <w:rPr>
          <w:rStyle w:val="92"/>
          <w:rFonts w:hint="default" w:ascii="Arial" w:hAnsi="Arial" w:cs="Arial"/>
          <w:b w:val="0"/>
          <w:bCs w:val="0"/>
          <w:sz w:val="22"/>
          <w:szCs w:val="22"/>
          <w:lang w:val="en-US"/>
        </w:rPr>
        <w:tab/>
        <w:t/>
      </w:r>
      <w:r>
        <w:rPr>
          <w:rStyle w:val="92"/>
          <w:rFonts w:hint="default" w:ascii="Arial" w:hAnsi="Arial" w:cs="Arial"/>
          <w:b w:val="0"/>
          <w:bCs w:val="0"/>
          <w:sz w:val="22"/>
          <w:szCs w:val="22"/>
          <w:lang w:val="en-US"/>
        </w:rPr>
        <w:tab/>
      </w:r>
      <w:r>
        <w:rPr>
          <w:rStyle w:val="92"/>
          <w:rFonts w:hint="default" w:ascii="Arial" w:hAnsi="Arial" w:cs="Arial"/>
          <w:b w:val="0"/>
          <w:bCs w:val="0"/>
          <w:sz w:val="22"/>
          <w:szCs w:val="22"/>
        </w:rPr>
        <w:t>:</w:t>
      </w:r>
      <w:r>
        <w:rPr>
          <w:rFonts w:hint="default" w:ascii="Arial" w:hAnsi="Arial" w:cs="Arial"/>
          <w:b w:val="0"/>
          <w:bCs w:val="0"/>
          <w:sz w:val="22"/>
          <w:szCs w:val="22"/>
        </w:rPr>
        <w:t xml:space="preserve"> SMA Negeri 1 Jati Agung</w:t>
      </w:r>
    </w:p>
    <w:p w14:paraId="16A4150B">
      <w:pPr>
        <w:keepNext w:val="0"/>
        <w:keepLines w:val="0"/>
        <w:pageBreakBefore w:val="0"/>
        <w:widowControl/>
        <w:numPr>
          <w:numId w:val="0"/>
        </w:numPr>
        <w:suppressLineNumbers w:val="0"/>
        <w:kinsoku/>
        <w:wordWrap/>
        <w:overflowPunct/>
        <w:topLinePunct w:val="0"/>
        <w:autoSpaceDE/>
        <w:autoSpaceDN/>
        <w:bidi w:val="0"/>
        <w:adjustRightInd/>
        <w:snapToGrid/>
        <w:spacing w:after="0" w:afterLines="0" w:line="276" w:lineRule="auto"/>
        <w:ind w:left="400" w:leftChars="200" w:firstLine="0" w:firstLineChars="0"/>
        <w:jc w:val="both"/>
        <w:textAlignment w:val="auto"/>
        <w:rPr>
          <w:rFonts w:hint="default" w:ascii="Arial" w:hAnsi="Arial" w:cs="Arial"/>
          <w:b w:val="0"/>
          <w:bCs w:val="0"/>
          <w:sz w:val="22"/>
          <w:szCs w:val="22"/>
        </w:rPr>
      </w:pPr>
      <w:r>
        <w:rPr>
          <w:rStyle w:val="92"/>
          <w:rFonts w:hint="default" w:ascii="Arial" w:hAnsi="Arial" w:cs="Arial"/>
          <w:b w:val="0"/>
          <w:bCs w:val="0"/>
          <w:sz w:val="22"/>
          <w:szCs w:val="22"/>
        </w:rPr>
        <w:t xml:space="preserve">Mata Pelajaran </w:t>
      </w:r>
      <w:r>
        <w:rPr>
          <w:rStyle w:val="92"/>
          <w:rFonts w:hint="default" w:ascii="Arial" w:hAnsi="Arial" w:cs="Arial"/>
          <w:b w:val="0"/>
          <w:bCs w:val="0"/>
          <w:sz w:val="22"/>
          <w:szCs w:val="22"/>
          <w:lang w:val="en-US"/>
        </w:rPr>
        <w:tab/>
        <w:t/>
      </w:r>
      <w:r>
        <w:rPr>
          <w:rStyle w:val="92"/>
          <w:rFonts w:hint="default" w:ascii="Arial" w:hAnsi="Arial" w:cs="Arial"/>
          <w:b w:val="0"/>
          <w:bCs w:val="0"/>
          <w:sz w:val="22"/>
          <w:szCs w:val="22"/>
          <w:lang w:val="en-US"/>
        </w:rPr>
        <w:tab/>
      </w:r>
      <w:r>
        <w:rPr>
          <w:rStyle w:val="92"/>
          <w:rFonts w:hint="default" w:ascii="Arial" w:hAnsi="Arial" w:cs="Arial"/>
          <w:b w:val="0"/>
          <w:bCs w:val="0"/>
          <w:sz w:val="22"/>
          <w:szCs w:val="22"/>
        </w:rPr>
        <w:t>:</w:t>
      </w:r>
      <w:r>
        <w:rPr>
          <w:rFonts w:hint="default" w:ascii="Arial" w:hAnsi="Arial" w:cs="Arial"/>
          <w:b w:val="0"/>
          <w:bCs w:val="0"/>
          <w:sz w:val="22"/>
          <w:szCs w:val="22"/>
        </w:rPr>
        <w:t xml:space="preserve"> Ekonomi</w:t>
      </w:r>
    </w:p>
    <w:p w14:paraId="78C1D3BA">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Lines="0" w:afterAutospacing="0" w:line="276" w:lineRule="auto"/>
        <w:ind w:left="400" w:leftChars="200" w:firstLine="0" w:firstLineChars="0"/>
        <w:jc w:val="both"/>
        <w:textAlignment w:val="auto"/>
        <w:rPr>
          <w:rFonts w:hint="default" w:ascii="Arial" w:hAnsi="Arial" w:cs="Arial"/>
          <w:b w:val="0"/>
          <w:bCs w:val="0"/>
          <w:sz w:val="22"/>
          <w:szCs w:val="22"/>
        </w:rPr>
      </w:pPr>
      <w:r>
        <w:rPr>
          <w:rStyle w:val="92"/>
          <w:rFonts w:hint="default" w:ascii="Arial" w:hAnsi="Arial" w:cs="Arial"/>
          <w:b w:val="0"/>
          <w:bCs w:val="0"/>
          <w:sz w:val="22"/>
          <w:szCs w:val="22"/>
        </w:rPr>
        <w:t>Kelas</w:t>
      </w:r>
      <w:r>
        <w:rPr>
          <w:rStyle w:val="92"/>
          <w:rFonts w:hint="default" w:ascii="Arial" w:hAnsi="Arial" w:cs="Arial"/>
          <w:b w:val="0"/>
          <w:bCs w:val="0"/>
          <w:sz w:val="22"/>
          <w:szCs w:val="22"/>
          <w:lang w:val="en-US"/>
        </w:rPr>
        <w:tab/>
        <w:t/>
      </w:r>
      <w:r>
        <w:rPr>
          <w:rStyle w:val="92"/>
          <w:rFonts w:hint="default" w:ascii="Arial" w:hAnsi="Arial" w:cs="Arial"/>
          <w:b w:val="0"/>
          <w:bCs w:val="0"/>
          <w:sz w:val="22"/>
          <w:szCs w:val="22"/>
          <w:lang w:val="en-US"/>
        </w:rPr>
        <w:tab/>
        <w:t/>
      </w:r>
      <w:r>
        <w:rPr>
          <w:rStyle w:val="92"/>
          <w:rFonts w:hint="default" w:ascii="Arial" w:hAnsi="Arial" w:cs="Arial"/>
          <w:b w:val="0"/>
          <w:bCs w:val="0"/>
          <w:sz w:val="22"/>
          <w:szCs w:val="22"/>
          <w:lang w:val="en-US"/>
        </w:rPr>
        <w:tab/>
      </w:r>
      <w:r>
        <w:rPr>
          <w:rStyle w:val="92"/>
          <w:rFonts w:hint="default" w:ascii="Arial" w:hAnsi="Arial" w:cs="Arial"/>
          <w:b w:val="0"/>
          <w:bCs w:val="0"/>
          <w:sz w:val="22"/>
          <w:szCs w:val="22"/>
        </w:rPr>
        <w:t>:</w:t>
      </w:r>
      <w:r>
        <w:rPr>
          <w:rFonts w:hint="default" w:ascii="Arial" w:hAnsi="Arial" w:cs="Arial"/>
          <w:b w:val="0"/>
          <w:bCs w:val="0"/>
          <w:sz w:val="22"/>
          <w:szCs w:val="22"/>
        </w:rPr>
        <w:t xml:space="preserve"> XI.2</w:t>
      </w:r>
    </w:p>
    <w:p w14:paraId="4A3C24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Lines="0" w:afterAutospacing="0" w:line="276" w:lineRule="auto"/>
        <w:ind w:left="400" w:leftChars="200" w:firstLine="0" w:firstLineChars="0"/>
        <w:jc w:val="both"/>
        <w:textAlignment w:val="auto"/>
        <w:rPr>
          <w:rFonts w:hint="default" w:ascii="Arial" w:hAnsi="Arial" w:cs="Arial"/>
          <w:b w:val="0"/>
          <w:bCs w:val="0"/>
          <w:sz w:val="22"/>
          <w:szCs w:val="22"/>
          <w:lang w:val="en-US"/>
        </w:rPr>
      </w:pPr>
      <w:r>
        <w:rPr>
          <w:rFonts w:hint="default" w:ascii="Arial" w:hAnsi="Arial" w:cs="Arial"/>
          <w:b w:val="0"/>
          <w:bCs w:val="0"/>
          <w:sz w:val="22"/>
          <w:szCs w:val="22"/>
          <w:lang w:val="en-US"/>
        </w:rPr>
        <w:t>Waktu Pelaksanaan</w:t>
      </w:r>
      <w:r>
        <w:rPr>
          <w:rFonts w:hint="default" w:ascii="Arial" w:hAnsi="Arial" w:cs="Arial"/>
          <w:b w:val="0"/>
          <w:bCs w:val="0"/>
          <w:sz w:val="22"/>
          <w:szCs w:val="22"/>
          <w:lang w:val="en-US"/>
        </w:rPr>
        <w:tab/>
      </w:r>
      <w:r>
        <w:rPr>
          <w:rFonts w:hint="default" w:ascii="Arial" w:hAnsi="Arial" w:cs="Arial"/>
          <w:b w:val="0"/>
          <w:bCs w:val="0"/>
          <w:sz w:val="22"/>
          <w:szCs w:val="22"/>
          <w:lang w:val="en-US"/>
        </w:rPr>
        <w:t xml:space="preserve">: </w:t>
      </w:r>
      <w:r>
        <w:rPr>
          <w:rFonts w:hint="default" w:ascii="Arial" w:hAnsi="Arial" w:cs="Arial"/>
          <w:b w:val="0"/>
          <w:bCs w:val="0"/>
          <w:sz w:val="22"/>
          <w:szCs w:val="22"/>
          <w:lang w:val="en-US"/>
        </w:rPr>
        <w:t>13 Mei 2026</w:t>
      </w:r>
    </w:p>
    <w:p w14:paraId="6DD4CB2A">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181" w:afterLines="50" w:afterAutospacing="0" w:line="276" w:lineRule="auto"/>
        <w:ind w:left="400" w:leftChars="200" w:firstLine="0" w:firstLineChars="0"/>
        <w:jc w:val="both"/>
        <w:textAlignment w:val="auto"/>
        <w:rPr>
          <w:rFonts w:hint="default" w:ascii="Arial" w:hAnsi="Arial" w:cs="Arial"/>
          <w:b w:val="0"/>
          <w:bCs w:val="0"/>
          <w:sz w:val="22"/>
          <w:szCs w:val="22"/>
        </w:rPr>
      </w:pPr>
      <w:r>
        <w:rPr>
          <w:rStyle w:val="92"/>
          <w:rFonts w:hint="default" w:ascii="Arial" w:hAnsi="Arial" w:cs="Arial"/>
          <w:b w:val="0"/>
          <w:bCs w:val="0"/>
          <w:sz w:val="22"/>
          <w:szCs w:val="22"/>
        </w:rPr>
        <w:t xml:space="preserve">Jumlah Responden </w:t>
      </w:r>
      <w:r>
        <w:rPr>
          <w:rStyle w:val="92"/>
          <w:rFonts w:hint="default" w:ascii="Arial" w:hAnsi="Arial" w:cs="Arial"/>
          <w:b w:val="0"/>
          <w:bCs w:val="0"/>
          <w:sz w:val="22"/>
          <w:szCs w:val="22"/>
          <w:lang w:val="en-US"/>
        </w:rPr>
        <w:tab/>
      </w:r>
      <w:r>
        <w:rPr>
          <w:rStyle w:val="92"/>
          <w:rFonts w:hint="default" w:ascii="Arial" w:hAnsi="Arial" w:cs="Arial"/>
          <w:b w:val="0"/>
          <w:bCs w:val="0"/>
          <w:sz w:val="22"/>
          <w:szCs w:val="22"/>
        </w:rPr>
        <w:t>:</w:t>
      </w:r>
      <w:r>
        <w:rPr>
          <w:rFonts w:hint="default" w:ascii="Arial" w:hAnsi="Arial" w:cs="Arial"/>
          <w:b w:val="0"/>
          <w:bCs w:val="0"/>
          <w:sz w:val="22"/>
          <w:szCs w:val="22"/>
        </w:rPr>
        <w:t xml:space="preserve"> 22 siswa</w:t>
      </w:r>
    </w:p>
    <w:p w14:paraId="0A3AF968">
      <w:pPr>
        <w:keepNext w:val="0"/>
        <w:keepLines w:val="0"/>
        <w:pageBreakBefore w:val="0"/>
        <w:widowControl/>
        <w:numPr>
          <w:ilvl w:val="0"/>
          <w:numId w:val="11"/>
        </w:numPr>
        <w:suppressLineNumbers w:val="0"/>
        <w:tabs>
          <w:tab w:val="clear" w:pos="425"/>
        </w:tabs>
        <w:kinsoku/>
        <w:wordWrap/>
        <w:overflowPunct/>
        <w:topLinePunct w:val="0"/>
        <w:autoSpaceDE/>
        <w:autoSpaceDN/>
        <w:bidi w:val="0"/>
        <w:adjustRightInd/>
        <w:snapToGrid/>
        <w:spacing w:before="0" w:beforeAutospacing="0" w:after="181" w:afterLines="50" w:afterAutospacing="0" w:line="276" w:lineRule="auto"/>
        <w:ind w:left="425" w:leftChars="0" w:hanging="425" w:firstLineChars="0"/>
        <w:jc w:val="both"/>
        <w:textAlignment w:val="auto"/>
        <w:rPr>
          <w:rFonts w:hint="default" w:ascii="Arial" w:hAnsi="Arial" w:cs="Arial"/>
          <w:b/>
          <w:bCs/>
          <w:sz w:val="22"/>
          <w:szCs w:val="22"/>
          <w:lang w:val="en-US"/>
        </w:rPr>
      </w:pPr>
      <w:r>
        <w:rPr>
          <w:rFonts w:hint="default" w:ascii="Arial" w:hAnsi="Arial" w:eastAsia="SimSun" w:cs="Arial"/>
          <w:b/>
          <w:bCs/>
          <w:sz w:val="22"/>
          <w:szCs w:val="22"/>
        </w:rPr>
        <w:t>Instrumen Uji Coba</w:t>
      </w:r>
    </w:p>
    <w:p w14:paraId="6D55CBA8">
      <w:pPr>
        <w:keepNext w:val="0"/>
        <w:keepLines w:val="0"/>
        <w:pageBreakBefore w:val="0"/>
        <w:widowControl/>
        <w:numPr>
          <w:numId w:val="0"/>
        </w:numPr>
        <w:suppressLineNumbers w:val="0"/>
        <w:kinsoku/>
        <w:wordWrap/>
        <w:overflowPunct/>
        <w:topLinePunct w:val="0"/>
        <w:autoSpaceDE/>
        <w:autoSpaceDN/>
        <w:bidi w:val="0"/>
        <w:adjustRightInd/>
        <w:snapToGrid/>
        <w:spacing w:after="181" w:afterLines="50" w:line="276" w:lineRule="auto"/>
        <w:ind w:left="400" w:leftChars="200" w:firstLine="0" w:firstLineChars="0"/>
        <w:jc w:val="both"/>
        <w:textAlignment w:val="auto"/>
        <w:rPr>
          <w:rFonts w:hint="default" w:ascii="Arial" w:hAnsi="Arial" w:eastAsia="SimSun" w:cs="Arial"/>
          <w:sz w:val="22"/>
          <w:szCs w:val="22"/>
        </w:rPr>
      </w:pPr>
      <w:r>
        <w:rPr>
          <w:rFonts w:hint="default" w:ascii="Arial" w:hAnsi="Arial" w:eastAsia="SimSun" w:cs="Arial"/>
          <w:sz w:val="22"/>
          <w:szCs w:val="22"/>
        </w:rPr>
        <w:t>Evaluasi pembelajaran dilakukan secara online menggunakan Google Form agar memudahkan proses penyebaran instrumen, pengumpulan data, serta pengolahan hasil penilaian secara efektif dan efisien.</w:t>
      </w:r>
    </w:p>
    <w:p w14:paraId="0DD11590">
      <w:pPr>
        <w:keepNext w:val="0"/>
        <w:keepLines w:val="0"/>
        <w:pageBreakBefore w:val="0"/>
        <w:widowControl/>
        <w:numPr>
          <w:numId w:val="0"/>
        </w:numPr>
        <w:suppressLineNumbers w:val="0"/>
        <w:kinsoku/>
        <w:wordWrap/>
        <w:overflowPunct/>
        <w:topLinePunct w:val="0"/>
        <w:autoSpaceDE/>
        <w:autoSpaceDN/>
        <w:bidi w:val="0"/>
        <w:adjustRightInd/>
        <w:snapToGrid/>
        <w:spacing w:after="181" w:afterLines="50" w:line="276" w:lineRule="auto"/>
        <w:ind w:left="400" w:leftChars="200" w:firstLine="0" w:firstLineChars="0"/>
        <w:jc w:val="both"/>
        <w:textAlignment w:val="auto"/>
        <w:rPr>
          <w:rFonts w:hint="default" w:ascii="Arial" w:hAnsi="Arial" w:cs="Arial"/>
          <w:sz w:val="22"/>
          <w:szCs w:val="22"/>
        </w:rPr>
      </w:pPr>
      <w:r>
        <w:rPr>
          <w:rFonts w:hint="default" w:ascii="Arial" w:hAnsi="Arial" w:cs="Arial"/>
          <w:sz w:val="22"/>
          <w:szCs w:val="22"/>
        </w:rPr>
        <w:t>Instrumen penilaian yang digunakan terdiri atas:</w:t>
      </w:r>
    </w:p>
    <w:p w14:paraId="1A029147">
      <w:pPr>
        <w:keepNext w:val="0"/>
        <w:keepLines w:val="0"/>
        <w:pageBreakBefore w:val="0"/>
        <w:widowControl/>
        <w:numPr>
          <w:ilvl w:val="0"/>
          <w:numId w:val="12"/>
        </w:numPr>
        <w:suppressLineNumbers w:val="0"/>
        <w:tabs>
          <w:tab w:val="clear" w:pos="420"/>
        </w:tabs>
        <w:kinsoku/>
        <w:wordWrap/>
        <w:overflowPunct/>
        <w:topLinePunct w:val="0"/>
        <w:autoSpaceDE/>
        <w:autoSpaceDN/>
        <w:bidi w:val="0"/>
        <w:adjustRightInd/>
        <w:snapToGrid/>
        <w:spacing w:after="181" w:afterLines="50" w:line="276" w:lineRule="auto"/>
        <w:ind w:left="800" w:leftChars="0" w:hanging="420" w:firstLineChars="0"/>
        <w:jc w:val="both"/>
        <w:textAlignment w:val="auto"/>
        <w:rPr>
          <w:rFonts w:hint="default" w:ascii="Arial" w:hAnsi="Arial" w:cs="Arial"/>
          <w:sz w:val="22"/>
          <w:szCs w:val="22"/>
        </w:rPr>
      </w:pPr>
      <w:r>
        <w:rPr>
          <w:rFonts w:hint="default" w:ascii="Arial" w:hAnsi="Arial" w:cs="Arial"/>
          <w:sz w:val="22"/>
          <w:szCs w:val="22"/>
        </w:rPr>
        <w:t>20 soal pilihan ganda dengan lima alternatif jawaban (A, B, C, D, dan E)</w:t>
      </w:r>
    </w:p>
    <w:p w14:paraId="27F1C5AE">
      <w:pPr>
        <w:keepNext w:val="0"/>
        <w:keepLines w:val="0"/>
        <w:pageBreakBefore w:val="0"/>
        <w:widowControl/>
        <w:numPr>
          <w:ilvl w:val="0"/>
          <w:numId w:val="12"/>
        </w:numPr>
        <w:suppressLineNumbers w:val="0"/>
        <w:tabs>
          <w:tab w:val="clear" w:pos="420"/>
        </w:tabs>
        <w:kinsoku/>
        <w:wordWrap/>
        <w:overflowPunct/>
        <w:topLinePunct w:val="0"/>
        <w:autoSpaceDE/>
        <w:autoSpaceDN/>
        <w:bidi w:val="0"/>
        <w:adjustRightInd/>
        <w:snapToGrid/>
        <w:spacing w:after="181" w:afterLines="50" w:line="276" w:lineRule="auto"/>
        <w:ind w:left="800" w:leftChars="0" w:hanging="420" w:firstLineChars="0"/>
        <w:jc w:val="both"/>
        <w:textAlignment w:val="auto"/>
        <w:rPr>
          <w:rFonts w:hint="default" w:ascii="Arial" w:hAnsi="Arial" w:cs="Arial"/>
          <w:sz w:val="22"/>
          <w:szCs w:val="22"/>
        </w:rPr>
      </w:pPr>
      <w:r>
        <w:rPr>
          <w:rFonts w:hint="default" w:ascii="Arial" w:hAnsi="Arial" w:cs="Arial"/>
          <w:sz w:val="22"/>
          <w:szCs w:val="22"/>
        </w:rPr>
        <w:t>5 soal esai</w:t>
      </w:r>
    </w:p>
    <w:p w14:paraId="0DFCC5ED">
      <w:pPr>
        <w:keepNext w:val="0"/>
        <w:keepLines w:val="0"/>
        <w:pageBreakBefore w:val="0"/>
        <w:widowControl/>
        <w:numPr>
          <w:ilvl w:val="0"/>
          <w:numId w:val="12"/>
        </w:numPr>
        <w:suppressLineNumbers w:val="0"/>
        <w:tabs>
          <w:tab w:val="clear" w:pos="420"/>
        </w:tabs>
        <w:kinsoku/>
        <w:wordWrap/>
        <w:overflowPunct/>
        <w:topLinePunct w:val="0"/>
        <w:autoSpaceDE/>
        <w:autoSpaceDN/>
        <w:bidi w:val="0"/>
        <w:adjustRightInd/>
        <w:snapToGrid/>
        <w:spacing w:after="181" w:afterLines="50" w:line="276" w:lineRule="auto"/>
        <w:ind w:left="800" w:leftChars="0" w:hanging="420" w:firstLineChars="0"/>
        <w:jc w:val="both"/>
        <w:textAlignment w:val="auto"/>
        <w:rPr>
          <w:rFonts w:hint="default" w:ascii="Arial" w:hAnsi="Arial" w:cs="Arial"/>
          <w:sz w:val="22"/>
          <w:szCs w:val="22"/>
        </w:rPr>
      </w:pPr>
      <w:r>
        <w:rPr>
          <w:rFonts w:hint="default" w:ascii="Arial" w:hAnsi="Arial" w:cs="Arial"/>
          <w:sz w:val="22"/>
          <w:szCs w:val="22"/>
        </w:rPr>
        <w:t>Penilaian aspek sikap</w:t>
      </w:r>
    </w:p>
    <w:p w14:paraId="63254A1A">
      <w:pPr>
        <w:keepNext w:val="0"/>
        <w:keepLines w:val="0"/>
        <w:pageBreakBefore w:val="0"/>
        <w:widowControl/>
        <w:numPr>
          <w:ilvl w:val="0"/>
          <w:numId w:val="12"/>
        </w:numPr>
        <w:suppressLineNumbers w:val="0"/>
        <w:tabs>
          <w:tab w:val="clear" w:pos="420"/>
        </w:tabs>
        <w:kinsoku/>
        <w:wordWrap/>
        <w:overflowPunct/>
        <w:topLinePunct w:val="0"/>
        <w:autoSpaceDE/>
        <w:autoSpaceDN/>
        <w:bidi w:val="0"/>
        <w:adjustRightInd/>
        <w:snapToGrid/>
        <w:spacing w:after="181" w:afterLines="50" w:line="276" w:lineRule="auto"/>
        <w:ind w:left="800" w:leftChars="0" w:hanging="420" w:firstLineChars="0"/>
        <w:jc w:val="both"/>
        <w:textAlignment w:val="auto"/>
        <w:rPr>
          <w:rFonts w:hint="default" w:ascii="Arial" w:hAnsi="Arial" w:cs="Arial"/>
          <w:sz w:val="22"/>
          <w:szCs w:val="22"/>
        </w:rPr>
      </w:pPr>
      <w:r>
        <w:rPr>
          <w:rFonts w:hint="default" w:ascii="Arial" w:hAnsi="Arial" w:cs="Arial"/>
          <w:sz w:val="22"/>
          <w:szCs w:val="22"/>
        </w:rPr>
        <w:t>Penilaian aspek keterampilan</w:t>
      </w:r>
    </w:p>
    <w:p w14:paraId="30C3C9FB">
      <w:pPr>
        <w:keepNext w:val="0"/>
        <w:keepLines w:val="0"/>
        <w:pageBreakBefore w:val="0"/>
        <w:widowControl/>
        <w:numPr>
          <w:numId w:val="0"/>
        </w:numPr>
        <w:suppressLineNumbers w:val="0"/>
        <w:kinsoku/>
        <w:wordWrap/>
        <w:overflowPunct/>
        <w:topLinePunct w:val="0"/>
        <w:autoSpaceDE/>
        <w:autoSpaceDN/>
        <w:bidi w:val="0"/>
        <w:adjustRightInd/>
        <w:snapToGrid/>
        <w:spacing w:after="181" w:afterLines="50" w:line="276" w:lineRule="auto"/>
        <w:ind w:left="400" w:leftChars="200" w:firstLine="0" w:firstLineChars="0"/>
        <w:jc w:val="both"/>
        <w:textAlignment w:val="auto"/>
        <w:rPr>
          <w:rFonts w:hint="default" w:ascii="Arial" w:hAnsi="Arial" w:cs="Arial"/>
          <w:sz w:val="22"/>
          <w:szCs w:val="22"/>
        </w:rPr>
      </w:pPr>
      <w:r>
        <w:rPr>
          <w:rFonts w:hint="default" w:ascii="Arial" w:hAnsi="Arial" w:cs="Arial"/>
          <w:sz w:val="22"/>
          <w:szCs w:val="22"/>
        </w:rPr>
        <w:t>Instrumen ini disusun untuk mengetahui kemampuan peserta didik dari berbagai aspek pembelajaran sehingga hasil evaluasi yang diperoleh menjadi lebih menyeluruh.</w:t>
      </w:r>
    </w:p>
    <w:p w14:paraId="4B1E5EA8">
      <w:pPr>
        <w:keepNext w:val="0"/>
        <w:keepLines w:val="0"/>
        <w:pageBreakBefore w:val="0"/>
        <w:widowControl/>
        <w:numPr>
          <w:ilvl w:val="0"/>
          <w:numId w:val="11"/>
        </w:numPr>
        <w:suppressLineNumbers w:val="0"/>
        <w:tabs>
          <w:tab w:val="clear" w:pos="425"/>
        </w:tabs>
        <w:kinsoku/>
        <w:wordWrap/>
        <w:overflowPunct/>
        <w:topLinePunct w:val="0"/>
        <w:autoSpaceDE/>
        <w:autoSpaceDN/>
        <w:bidi w:val="0"/>
        <w:adjustRightInd/>
        <w:snapToGrid/>
        <w:spacing w:after="181" w:afterLines="50" w:line="276" w:lineRule="auto"/>
        <w:ind w:left="425" w:leftChars="0" w:hanging="425" w:firstLineChars="0"/>
        <w:jc w:val="both"/>
        <w:textAlignment w:val="auto"/>
      </w:pPr>
      <w:r>
        <w:rPr>
          <w:rFonts w:hint="default" w:ascii="Arial" w:hAnsi="Arial" w:eastAsia="SimSun" w:cs="Arial"/>
          <w:b/>
          <w:bCs/>
          <w:sz w:val="22"/>
          <w:szCs w:val="22"/>
        </w:rPr>
        <w:t>Instrumen Penilaian</w:t>
      </w:r>
    </w:p>
    <w:p w14:paraId="2FDBE5EF">
      <w:pPr>
        <w:keepNext w:val="0"/>
        <w:keepLines w:val="0"/>
        <w:pageBreakBefore w:val="0"/>
        <w:widowControl/>
        <w:numPr>
          <w:ilvl w:val="0"/>
          <w:numId w:val="13"/>
        </w:numPr>
        <w:suppressLineNumbers w:val="0"/>
        <w:tabs>
          <w:tab w:val="clear" w:pos="425"/>
        </w:tabs>
        <w:kinsoku/>
        <w:wordWrap/>
        <w:overflowPunct/>
        <w:topLinePunct w:val="0"/>
        <w:autoSpaceDE/>
        <w:autoSpaceDN/>
        <w:bidi w:val="0"/>
        <w:adjustRightInd/>
        <w:snapToGrid/>
        <w:spacing w:after="181" w:afterLines="50" w:line="276" w:lineRule="auto"/>
        <w:ind w:left="800" w:leftChars="0" w:hanging="425" w:firstLineChars="0"/>
        <w:jc w:val="both"/>
        <w:textAlignment w:val="auto"/>
      </w:pPr>
      <w:r>
        <w:rPr>
          <w:rFonts w:hint="default" w:ascii="Arial" w:hAnsi="Arial" w:cs="Arial"/>
          <w:b/>
          <w:bCs/>
          <w:sz w:val="22"/>
          <w:szCs w:val="22"/>
        </w:rPr>
        <w:t>Instrumen Pengetahuan</w:t>
      </w:r>
    </w:p>
    <w:p w14:paraId="09C6ADFA">
      <w:pPr>
        <w:keepNext w:val="0"/>
        <w:keepLines w:val="0"/>
        <w:pageBreakBefore w:val="0"/>
        <w:widowControl/>
        <w:numPr>
          <w:numId w:val="0"/>
        </w:numPr>
        <w:suppressLineNumbers w:val="0"/>
        <w:kinsoku/>
        <w:wordWrap/>
        <w:overflowPunct/>
        <w:topLinePunct w:val="0"/>
        <w:autoSpaceDE/>
        <w:autoSpaceDN/>
        <w:bidi w:val="0"/>
        <w:adjustRightInd/>
        <w:snapToGrid/>
        <w:spacing w:after="181" w:afterLines="50" w:line="276" w:lineRule="auto"/>
        <w:ind w:left="800" w:leftChars="0" w:firstLine="400" w:firstLineChars="0"/>
        <w:jc w:val="both"/>
        <w:textAlignment w:val="auto"/>
        <w:rPr>
          <w:rFonts w:hint="default" w:ascii="Arial" w:hAnsi="Arial" w:cs="Arial"/>
          <w:sz w:val="22"/>
          <w:szCs w:val="22"/>
        </w:rPr>
      </w:pPr>
      <w:r>
        <w:rPr>
          <w:rFonts w:hint="default" w:ascii="Arial" w:hAnsi="Arial" w:cs="Arial"/>
          <w:sz w:val="22"/>
          <w:szCs w:val="22"/>
        </w:rPr>
        <w:t>Instrumen pengetahuan menggunakan 20 soal pilihan ganda dan 5 soal esai yang diberikan kepada siswa kelas XI.2 SMA Negeri 1 Jati Agung. Soal pilihan ganda digunakan untuk mengukur kemampuan kognitif peserta didik secara objektif, sedangkan soal esai digunakan untuk mengukur kemampuan berpikir kritis, analisis, serta kemampuan siswa dalam mengemukakan pendapat secara tertulis.</w:t>
      </w:r>
    </w:p>
    <w:p w14:paraId="316FD68A">
      <w:pPr>
        <w:keepNext w:val="0"/>
        <w:keepLines w:val="0"/>
        <w:pageBreakBefore w:val="0"/>
        <w:widowControl/>
        <w:numPr>
          <w:numId w:val="0"/>
        </w:numPr>
        <w:suppressLineNumbers w:val="0"/>
        <w:kinsoku/>
        <w:wordWrap/>
        <w:overflowPunct/>
        <w:topLinePunct w:val="0"/>
        <w:autoSpaceDE/>
        <w:autoSpaceDN/>
        <w:bidi w:val="0"/>
        <w:adjustRightInd/>
        <w:snapToGrid/>
        <w:spacing w:after="181" w:afterLines="50" w:line="276" w:lineRule="auto"/>
        <w:ind w:left="799" w:leftChars="0" w:firstLine="400" w:firstLineChars="0"/>
        <w:jc w:val="both"/>
        <w:textAlignment w:val="auto"/>
        <w:rPr>
          <w:rFonts w:hint="default" w:ascii="Arial" w:hAnsi="Arial" w:cs="Arial"/>
          <w:sz w:val="22"/>
          <w:szCs w:val="22"/>
        </w:rPr>
      </w:pPr>
      <w:r>
        <w:rPr>
          <w:rFonts w:hint="default" w:ascii="Arial" w:hAnsi="Arial" w:cs="Arial"/>
          <w:sz w:val="22"/>
          <w:szCs w:val="22"/>
        </w:rPr>
        <w:t>Dengan adanya kombinasi soal objektif dan subjektif, instrumen ini diharapkan mampu memberikan gambaran yang lebih lengkap mengenai tingkat pemahaman siswa terhadap materi pembelajaran.</w:t>
      </w:r>
    </w:p>
    <w:p w14:paraId="0CAF0DB9">
      <w:pPr>
        <w:keepNext w:val="0"/>
        <w:keepLines w:val="0"/>
        <w:pageBreakBefore w:val="0"/>
        <w:widowControl/>
        <w:numPr>
          <w:ilvl w:val="0"/>
          <w:numId w:val="13"/>
        </w:numPr>
        <w:suppressLineNumbers w:val="0"/>
        <w:tabs>
          <w:tab w:val="clear" w:pos="425"/>
        </w:tabs>
        <w:kinsoku/>
        <w:wordWrap/>
        <w:overflowPunct/>
        <w:topLinePunct w:val="0"/>
        <w:autoSpaceDE/>
        <w:autoSpaceDN/>
        <w:bidi w:val="0"/>
        <w:adjustRightInd/>
        <w:snapToGrid/>
        <w:spacing w:after="181" w:afterLines="50" w:line="276" w:lineRule="auto"/>
        <w:ind w:left="799" w:leftChars="0" w:hanging="425" w:firstLineChars="0"/>
        <w:jc w:val="both"/>
        <w:textAlignment w:val="auto"/>
      </w:pPr>
      <w:r>
        <w:rPr>
          <w:rFonts w:hint="default" w:ascii="Arial" w:hAnsi="Arial" w:cs="Arial"/>
          <w:b/>
          <w:bCs/>
          <w:sz w:val="22"/>
          <w:szCs w:val="22"/>
        </w:rPr>
        <w:t>Instrumen Penilaian Sikap</w:t>
      </w:r>
    </w:p>
    <w:p w14:paraId="7BDB2433">
      <w:pPr>
        <w:keepNext w:val="0"/>
        <w:keepLines w:val="0"/>
        <w:pageBreakBefore w:val="0"/>
        <w:widowControl/>
        <w:numPr>
          <w:numId w:val="0"/>
        </w:numPr>
        <w:suppressLineNumbers w:val="0"/>
        <w:kinsoku/>
        <w:wordWrap/>
        <w:overflowPunct/>
        <w:topLinePunct w:val="0"/>
        <w:autoSpaceDE/>
        <w:autoSpaceDN/>
        <w:bidi w:val="0"/>
        <w:adjustRightInd/>
        <w:snapToGrid/>
        <w:spacing w:after="181" w:afterLines="50" w:line="276" w:lineRule="auto"/>
        <w:ind w:left="800" w:leftChars="0" w:firstLine="400" w:firstLineChars="0"/>
        <w:jc w:val="both"/>
        <w:textAlignment w:val="auto"/>
        <w:rPr>
          <w:rFonts w:hint="default" w:ascii="Arial" w:hAnsi="Arial" w:cs="Arial"/>
          <w:sz w:val="22"/>
          <w:szCs w:val="22"/>
        </w:rPr>
      </w:pPr>
      <w:r>
        <w:rPr>
          <w:rFonts w:hint="default" w:ascii="Arial" w:hAnsi="Arial" w:cs="Arial"/>
          <w:sz w:val="22"/>
          <w:szCs w:val="22"/>
        </w:rPr>
        <w:t>Instrumen penilaian sikap menggunakan skala penilaian yang mencakup beberapa aspek, yaitu tanggung jawab, kejujuran, kedisiplinan, kemandirian, dan rasa ingin tahu. Penilaian dilakukan menggunakan Google Form yang diisi oleh peserta didik.</w:t>
      </w:r>
    </w:p>
    <w:p w14:paraId="57EE9017">
      <w:pPr>
        <w:keepNext w:val="0"/>
        <w:keepLines w:val="0"/>
        <w:pageBreakBefore w:val="0"/>
        <w:widowControl/>
        <w:numPr>
          <w:numId w:val="0"/>
        </w:numPr>
        <w:suppressLineNumbers w:val="0"/>
        <w:kinsoku/>
        <w:wordWrap/>
        <w:overflowPunct/>
        <w:topLinePunct w:val="0"/>
        <w:autoSpaceDE/>
        <w:autoSpaceDN/>
        <w:bidi w:val="0"/>
        <w:adjustRightInd/>
        <w:snapToGrid/>
        <w:spacing w:after="181" w:afterLines="50" w:line="276" w:lineRule="auto"/>
        <w:ind w:left="800" w:leftChars="0" w:firstLine="400" w:firstLineChars="0"/>
        <w:jc w:val="both"/>
        <w:textAlignment w:val="auto"/>
        <w:rPr>
          <w:rFonts w:hint="default" w:ascii="Arial" w:hAnsi="Arial" w:cs="Arial"/>
          <w:sz w:val="22"/>
          <w:szCs w:val="22"/>
        </w:rPr>
      </w:pPr>
      <w:r>
        <w:rPr>
          <w:rFonts w:hint="default" w:ascii="Arial" w:hAnsi="Arial" w:cs="Arial"/>
          <w:sz w:val="22"/>
          <w:szCs w:val="22"/>
        </w:rPr>
        <w:t>Penilaian sikap bertujuan untuk mengetahui perilaku serta karakter peserta didik selama proses pembelajaran berlangsung.</w:t>
      </w:r>
    </w:p>
    <w:p w14:paraId="2A78497F">
      <w:pPr>
        <w:keepNext w:val="0"/>
        <w:keepLines w:val="0"/>
        <w:pageBreakBefore w:val="0"/>
        <w:widowControl/>
        <w:numPr>
          <w:ilvl w:val="0"/>
          <w:numId w:val="13"/>
        </w:numPr>
        <w:suppressLineNumbers w:val="0"/>
        <w:tabs>
          <w:tab w:val="clear" w:pos="425"/>
        </w:tabs>
        <w:kinsoku/>
        <w:wordWrap/>
        <w:overflowPunct/>
        <w:topLinePunct w:val="0"/>
        <w:autoSpaceDE/>
        <w:autoSpaceDN/>
        <w:bidi w:val="0"/>
        <w:adjustRightInd/>
        <w:snapToGrid/>
        <w:spacing w:after="181" w:afterLines="50" w:line="276" w:lineRule="auto"/>
        <w:ind w:left="799" w:leftChars="0" w:hanging="425" w:firstLineChars="0"/>
        <w:jc w:val="both"/>
        <w:textAlignment w:val="auto"/>
      </w:pPr>
      <w:r>
        <w:rPr>
          <w:rFonts w:hint="default" w:ascii="Arial" w:hAnsi="Arial" w:cs="Arial"/>
          <w:b/>
          <w:bCs/>
          <w:sz w:val="22"/>
          <w:szCs w:val="22"/>
        </w:rPr>
        <w:t>Instrumen Penilaian Keterampilan</w:t>
      </w:r>
    </w:p>
    <w:p w14:paraId="7D9A9B16">
      <w:pPr>
        <w:keepNext w:val="0"/>
        <w:keepLines w:val="0"/>
        <w:pageBreakBefore w:val="0"/>
        <w:widowControl/>
        <w:numPr>
          <w:numId w:val="0"/>
        </w:numPr>
        <w:suppressLineNumbers w:val="0"/>
        <w:kinsoku/>
        <w:wordWrap/>
        <w:overflowPunct/>
        <w:topLinePunct w:val="0"/>
        <w:autoSpaceDE/>
        <w:autoSpaceDN/>
        <w:bidi w:val="0"/>
        <w:adjustRightInd/>
        <w:snapToGrid/>
        <w:spacing w:after="181" w:afterLines="50" w:line="276" w:lineRule="auto"/>
        <w:ind w:left="800" w:leftChars="0" w:firstLine="400" w:firstLineChars="0"/>
        <w:jc w:val="both"/>
        <w:textAlignment w:val="auto"/>
        <w:rPr>
          <w:rFonts w:hint="default" w:ascii="Arial" w:hAnsi="Arial" w:cs="Arial"/>
          <w:sz w:val="22"/>
          <w:szCs w:val="22"/>
        </w:rPr>
      </w:pPr>
      <w:r>
        <w:rPr>
          <w:rFonts w:hint="default" w:ascii="Arial" w:hAnsi="Arial" w:cs="Arial"/>
          <w:sz w:val="22"/>
          <w:szCs w:val="22"/>
        </w:rPr>
        <w:t>Instrumen penilaian keterampilan digunakan untuk menilai kemampuan peserta didik dalam menerapkan pengetahuan yang telah diperoleh selama pembelajaran. Aspek yang dinilai meliputi kemampuan berpikir kritis, komunikasi, kerja sama, kreativitas, dan kemampuan menyelesaikan tugas secara mandiri.</w:t>
      </w:r>
    </w:p>
    <w:p w14:paraId="00F46931">
      <w:pPr>
        <w:keepNext w:val="0"/>
        <w:keepLines w:val="0"/>
        <w:pageBreakBefore w:val="0"/>
        <w:widowControl/>
        <w:numPr>
          <w:numId w:val="0"/>
        </w:numPr>
        <w:suppressLineNumbers w:val="0"/>
        <w:kinsoku/>
        <w:wordWrap/>
        <w:overflowPunct/>
        <w:topLinePunct w:val="0"/>
        <w:autoSpaceDE/>
        <w:autoSpaceDN/>
        <w:bidi w:val="0"/>
        <w:adjustRightInd/>
        <w:snapToGrid/>
        <w:spacing w:after="181" w:afterLines="50" w:line="276" w:lineRule="auto"/>
        <w:ind w:left="800" w:leftChars="0" w:firstLine="400" w:firstLineChars="0"/>
        <w:jc w:val="both"/>
        <w:textAlignment w:val="auto"/>
        <w:rPr>
          <w:rFonts w:hint="default" w:ascii="Arial" w:hAnsi="Arial" w:cs="Arial"/>
          <w:sz w:val="22"/>
          <w:szCs w:val="22"/>
          <w:lang w:val="en-US" w:eastAsia="zh-CN"/>
        </w:rPr>
      </w:pPr>
      <w:bookmarkStart w:id="0" w:name="_GoBack"/>
      <w:bookmarkEnd w:id="0"/>
      <w:r>
        <w:rPr>
          <w:rFonts w:hint="default" w:ascii="Arial" w:hAnsi="Arial" w:cs="Arial"/>
          <w:sz w:val="22"/>
          <w:szCs w:val="22"/>
        </w:rPr>
        <w:t>Instrumen disusun dalam bentuk angket online yang diisi oleh peserta didik selama proses evaluasi pembelajaran berlangsung.</w:t>
      </w:r>
    </w:p>
    <w:sectPr>
      <w:pgSz w:w="11906" w:h="16838"/>
      <w:pgMar w:top="1701" w:right="1701" w:bottom="1701" w:left="2268" w:header="709" w:footer="709" w:gutter="0"/>
      <w:pgNumType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ind w:firstLine="400"/>
      </w:pPr>
      <w:r>
        <w:separator/>
      </w:r>
    </w:p>
  </w:footnote>
  <w:footnote w:type="continuationSeparator" w:id="1">
    <w:p>
      <w:pPr>
        <w:spacing w:before="0" w:after="0" w:line="276" w:lineRule="auto"/>
        <w:ind w:firstLine="4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183E2"/>
    <w:multiLevelType w:val="singleLevel"/>
    <w:tmpl w:val="8C0183E2"/>
    <w:lvl w:ilvl="0" w:tentative="0">
      <w:start w:val="1"/>
      <w:numFmt w:val="decimal"/>
      <w:lvlText w:val="%1."/>
      <w:lvlJc w:val="left"/>
      <w:pPr>
        <w:tabs>
          <w:tab w:val="left" w:pos="425"/>
        </w:tabs>
        <w:ind w:left="425" w:leftChars="0" w:hanging="425" w:firstLineChars="0"/>
      </w:pPr>
      <w:rPr>
        <w:rFonts w:hint="default" w:ascii="Arial" w:hAnsi="Arial" w:cs="Arial"/>
        <w:sz w:val="22"/>
        <w:szCs w:val="22"/>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362D52DE"/>
    <w:multiLevelType w:val="singleLevel"/>
    <w:tmpl w:val="362D52DE"/>
    <w:lvl w:ilvl="0" w:tentative="0">
      <w:start w:val="1"/>
      <w:numFmt w:val="upperLetter"/>
      <w:lvlText w:val="%1."/>
      <w:lvlJc w:val="left"/>
      <w:pPr>
        <w:tabs>
          <w:tab w:val="left" w:pos="425"/>
        </w:tabs>
        <w:ind w:left="425" w:leftChars="0" w:hanging="425" w:firstLineChars="0"/>
      </w:pPr>
      <w:rPr>
        <w:rFonts w:hint="default" w:ascii="Arial" w:hAnsi="Arial" w:cs="Arial"/>
        <w:b/>
        <w:bCs/>
        <w:sz w:val="22"/>
        <w:szCs w:val="22"/>
      </w:rPr>
    </w:lvl>
  </w:abstractNum>
  <w:abstractNum w:abstractNumId="12">
    <w:nsid w:val="46BA1368"/>
    <w:multiLevelType w:val="singleLevel"/>
    <w:tmpl w:val="46BA1368"/>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E03F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7425557"/>
    <w:rsid w:val="3B5F79F7"/>
    <w:rsid w:val="520C6BA1"/>
    <w:rsid w:val="719E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qFormat="1" w:unhideWhenUsed="0" w:uiPriority="0" w:semiHidden="0" w:name="Table Grid 3"/>
    <w:lsdException w:unhideWhenUsed="0" w:uiPriority="0" w:semiHidden="0" w:name="Table Grid 4"/>
    <w:lsdException w:qFormat="1" w:unhideWhenUsed="0" w:uiPriority="0" w:semiHidden="0" w:name="Table Grid 5"/>
    <w:lsdException w:qFormat="1" w:unhideWhenUsed="0" w:uiPriority="0" w:semiHidden="0" w:name="Table Grid 6"/>
    <w:lsdException w:unhideWhenUsed="0" w:uiPriority="0" w:semiHidden="0" w:name="Table Grid 7"/>
    <w:lsdException w:unhideWhenUsed="0" w:uiPriority="0" w:semiHidden="0" w:name="Table Grid 8"/>
    <w:lsdException w:qFormat="1"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unhideWhenUsed="0" w:uiPriority="0" w:semiHidden="0" w:name="Table List 5"/>
    <w:lsdException w:qFormat="1" w:unhideWhenUsed="0" w:uiPriority="0" w:semiHidden="0" w:name="Table List 6"/>
    <w:lsdException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76" w:lineRule="auto"/>
      <w:ind w:firstLine="400" w:firstLineChars="200"/>
      <w:jc w:val="both"/>
    </w:pPr>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00" w:beforeAutospacing="1" w:after="100" w:afterAutospacing="1" w:line="276" w:lineRule="auto"/>
      <w:ind w:firstLine="400" w:firstLineChars="200"/>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43</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2026-05-24T12:33:00Z</dcterms:created>
  <dc:creator>Vina Rahmadani</dc:creator>
  <cp:lastModifiedBy>Vina Rahmadani</cp:lastModifiedBy>
  <dcterms:modified xsi:type="dcterms:W3CDTF">2026-05-24T14:13:47Z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8EA7F5EA0F294DBB9C224E86A49A637A_11</vt:lpwstr>
  </property>
  <property fmtid="{D5CDD505-2E9C-101B-9397-08002B2CF9AE}" pid="4" name="KSOTemplateDocerSaveRecord">
    <vt:lpwstr>eyJoZGlkIjoiNzBmMjMwMGM5YTFkNjk4YmE1Y2NjYWM5YWI5NWRiNTkiLCJ1c2VySWQiOiI4ODEzNTUwNDQxMzIxIn0=</vt:lpwstr>
  </property>
</Properties>
</file>