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4E4F" w14:textId="141175F5" w:rsidR="001000A9" w:rsidRDefault="001000A9" w:rsidP="001000A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KELOMPOK 3</w:t>
      </w:r>
    </w:p>
    <w:p w14:paraId="422C7C1F" w14:textId="47AE5B3B" w:rsidR="001000A9" w:rsidRDefault="001000A9" w:rsidP="001000A9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PENDIDIKAN AGAMA ISLAM</w:t>
      </w:r>
    </w:p>
    <w:p w14:paraId="1B6F4991" w14:textId="77777777" w:rsidR="001000A9" w:rsidRDefault="001000A9" w:rsidP="001000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: </w:t>
      </w:r>
    </w:p>
    <w:p w14:paraId="01B85E76" w14:textId="29CC08E8" w:rsidR="001000A9" w:rsidRDefault="001000A9" w:rsidP="001000A9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Pr="001000A9">
        <w:rPr>
          <w:rFonts w:ascii="Times New Roman" w:hAnsi="Times New Roman" w:cs="Times New Roman"/>
          <w:lang w:val="en-US"/>
        </w:rPr>
        <w:t>.Daffa Ferdinando (2513043049)</w:t>
      </w:r>
    </w:p>
    <w:p w14:paraId="748AEBDC" w14:textId="5588A31C" w:rsidR="001000A9" w:rsidRDefault="00536AAC" w:rsidP="001000A9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Ani Adha Mutawallia (25130430</w:t>
      </w:r>
      <w:r w:rsidR="0069632D">
        <w:rPr>
          <w:rFonts w:ascii="Times New Roman" w:hAnsi="Times New Roman" w:cs="Times New Roman"/>
          <w:lang w:val="en-US"/>
        </w:rPr>
        <w:t>01)</w:t>
      </w:r>
    </w:p>
    <w:p w14:paraId="70C82A2D" w14:textId="066D75E5" w:rsidR="00202BEF" w:rsidRDefault="00536AAC" w:rsidP="00202BEF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Haliza Dania (25130430</w:t>
      </w:r>
      <w:r w:rsidR="00261E75">
        <w:rPr>
          <w:rFonts w:ascii="Times New Roman" w:hAnsi="Times New Roman" w:cs="Times New Roman"/>
          <w:lang w:val="en-US"/>
        </w:rPr>
        <w:t>15)</w:t>
      </w:r>
    </w:p>
    <w:p w14:paraId="5808F7E6" w14:textId="77777777" w:rsidR="00202BEF" w:rsidRPr="00202BEF" w:rsidRDefault="00202BEF" w:rsidP="00202BEF">
      <w:pPr>
        <w:pStyle w:val="DaftarParagraf"/>
        <w:rPr>
          <w:rFonts w:ascii="Times New Roman" w:hAnsi="Times New Roman" w:cs="Times New Roman"/>
          <w:lang w:val="en-US"/>
        </w:rPr>
      </w:pPr>
    </w:p>
    <w:p w14:paraId="6F3ABD86" w14:textId="53C4BCF8" w:rsidR="00202BEF" w:rsidRDefault="00202BEF" w:rsidP="00202BEF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Pertanyaam</w:t>
      </w:r>
    </w:p>
    <w:p w14:paraId="3B85A0A9" w14:textId="178FCD18" w:rsidR="00202BEF" w:rsidRPr="00202BEF" w:rsidRDefault="00202BEF" w:rsidP="00202BEF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02BEF">
        <w:rPr>
          <w:rFonts w:ascii="Times New Roman" w:hAnsi="Times New Roman" w:cs="Times New Roman"/>
          <w:lang w:val="en-US"/>
        </w:rPr>
        <w:t xml:space="preserve">Rara </w:t>
      </w:r>
      <w:r w:rsidR="0069632D">
        <w:rPr>
          <w:rFonts w:ascii="Times New Roman" w:hAnsi="Times New Roman" w:cs="Times New Roman"/>
          <w:lang w:val="en-US"/>
        </w:rPr>
        <w:t>D</w:t>
      </w:r>
      <w:r w:rsidRPr="00202BEF">
        <w:rPr>
          <w:rFonts w:ascii="Times New Roman" w:hAnsi="Times New Roman" w:cs="Times New Roman"/>
          <w:lang w:val="en-US"/>
        </w:rPr>
        <w:t>wi Putri kel.7</w:t>
      </w:r>
    </w:p>
    <w:p w14:paraId="205668FF" w14:textId="77777777" w:rsidR="00202BEF" w:rsidRDefault="00202BEF" w:rsidP="00202B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“Apa Saja contoh dari istihad?”</w:t>
      </w:r>
    </w:p>
    <w:p w14:paraId="4D7F3889" w14:textId="77777777" w:rsidR="00202BEF" w:rsidRDefault="00202BEF" w:rsidP="00202B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*Kehidupan sehari dan Sosial</w:t>
      </w:r>
    </w:p>
    <w:p w14:paraId="45B4CF17" w14:textId="197868C3" w:rsidR="00202BEF" w:rsidRDefault="00202BEF" w:rsidP="00202B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Penetapan awal ramadhan dan Idul fitri</w:t>
      </w:r>
    </w:p>
    <w:p w14:paraId="02E3A06B" w14:textId="3B57BD4F" w:rsidR="00202BEF" w:rsidRDefault="00202BEF" w:rsidP="00202BEF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Para ulama berdiskusi unplle menentukan I ramadhan dan I syawal dengan mempertimbangkan hasil Perhitungan hisab dan Pengamatan rukyat, sesuai hukum (siam.</w:t>
      </w:r>
    </w:p>
    <w:p w14:paraId="6BD4E249" w14:textId="2E588B4F" w:rsidR="00202BEF" w:rsidRPr="00202BEF" w:rsidRDefault="00202BEF" w:rsidP="00202BEF">
      <w:pPr>
        <w:pStyle w:val="DaftarParagraf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202BEF">
        <w:rPr>
          <w:rFonts w:ascii="Times New Roman" w:hAnsi="Times New Roman" w:cs="Times New Roman"/>
          <w:lang w:val="en-US"/>
        </w:rPr>
        <w:t>Bidang keuangan dan ekonomi</w:t>
      </w:r>
    </w:p>
    <w:p w14:paraId="72BC757D" w14:textId="15E528A6" w:rsidR="00202BEF" w:rsidRDefault="00202BEF" w:rsidP="00202BEF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Produk bank syariah:</w:t>
      </w:r>
    </w:p>
    <w:p w14:paraId="42F42037" w14:textId="727B210E" w:rsidR="00202BEF" w:rsidRDefault="00202BEF" w:rsidP="00536AAC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Fatwa majelis ulama Indonesia Pada tahun 2004 menetapkan hukum haram untuk Pinjaman banic konvensional dengan bunga, 49 termasuk riba, berdasarkan Prinsip muamalah dalam Islam.</w:t>
      </w:r>
    </w:p>
    <w:p w14:paraId="347753A9" w14:textId="77777777" w:rsidR="00C60FD5" w:rsidRPr="00536AAC" w:rsidRDefault="00C60FD5" w:rsidP="00536AAC">
      <w:pPr>
        <w:ind w:left="360"/>
        <w:rPr>
          <w:rFonts w:ascii="Times New Roman" w:hAnsi="Times New Roman" w:cs="Times New Roman"/>
          <w:lang w:val="en-US"/>
        </w:rPr>
      </w:pPr>
    </w:p>
    <w:p w14:paraId="3CCB0E75" w14:textId="7B68BFBA" w:rsidR="00C60FD5" w:rsidRPr="00C60FD5" w:rsidRDefault="00C60FD5" w:rsidP="00C60FD5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C60FD5">
        <w:rPr>
          <w:rFonts w:ascii="Times New Roman" w:hAnsi="Times New Roman" w:cs="Times New Roman"/>
          <w:lang w:val="en-US"/>
        </w:rPr>
        <w:t xml:space="preserve">Sepfira </w:t>
      </w:r>
      <w:r w:rsidR="0069632D">
        <w:rPr>
          <w:rFonts w:ascii="Times New Roman" w:hAnsi="Times New Roman" w:cs="Times New Roman"/>
          <w:lang w:val="en-US"/>
        </w:rPr>
        <w:t xml:space="preserve">Dialova </w:t>
      </w:r>
      <w:r w:rsidRPr="00C60FD5">
        <w:rPr>
          <w:rFonts w:ascii="Times New Roman" w:hAnsi="Times New Roman" w:cs="Times New Roman"/>
          <w:lang w:val="en-US"/>
        </w:rPr>
        <w:t>kel-4</w:t>
      </w:r>
    </w:p>
    <w:p w14:paraId="0C7110CB" w14:textId="03B21699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“Kenapa al-Qur’an diturunkan kepada nabi muhammad dan apa alasan kuat sebagai Pendukungnya ?”</w:t>
      </w:r>
    </w:p>
    <w:p w14:paraId="0F2E4107" w14:textId="2F90034C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→</w:t>
      </w:r>
      <w:r w:rsidR="0076275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al-Qur’an diturunkan kepada nabi Muhammad SAW karena ia adalah nabi terakhir yg diutus oleh Allah swt untuk menyempurnakan ajaran² Sebelumnya alasan alqur’an diturunkan kepada nabi muhammad</w:t>
      </w:r>
    </w:p>
    <w:p w14:paraId="0A393639" w14:textId="0D033F18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Menjadi Petunjuk bagi seluruh umat manusia</w:t>
      </w:r>
    </w:p>
    <w:p w14:paraId="29582B43" w14:textId="509844C6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Menyempurnakan ajaran terdahulu</w:t>
      </w:r>
    </w:p>
    <w:p w14:paraId="784FAEBF" w14:textId="7C933D96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Membangun akhlak mulia</w:t>
      </w:r>
    </w:p>
    <w:p w14:paraId="412CE743" w14:textId="4215720C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Meneguhkan hati nabi muhammad</w:t>
      </w:r>
    </w:p>
    <w:p w14:paraId="01262AA0" w14:textId="49161A9B" w:rsidR="00C60FD5" w:rsidRDefault="00762759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="00C60FD5">
        <w:rPr>
          <w:rFonts w:ascii="Times New Roman" w:hAnsi="Times New Roman" w:cs="Times New Roman"/>
          <w:lang w:val="en-US"/>
        </w:rPr>
        <w:t>ebagai Penagaran &amp; Peringatan</w:t>
      </w:r>
    </w:p>
    <w:p w14:paraId="303DE02B" w14:textId="77777777" w:rsidR="00C60FD5" w:rsidRDefault="00C60FD5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*alasan buat mengapa nabi muhammad yg dipilih</w:t>
      </w:r>
    </w:p>
    <w:p w14:paraId="69BE07FA" w14:textId="77777777" w:rsidR="00762759" w:rsidRDefault="00762759" w:rsidP="00C60FD5">
      <w:pPr>
        <w:rPr>
          <w:rFonts w:ascii="Times New Roman" w:hAnsi="Times New Roman" w:cs="Times New Roman"/>
          <w:lang w:val="en-US"/>
        </w:rPr>
      </w:pPr>
    </w:p>
    <w:p w14:paraId="46A28B88" w14:textId="55F2EBCC" w:rsidR="00762759" w:rsidRPr="00762759" w:rsidRDefault="00762759" w:rsidP="00762759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762759">
        <w:rPr>
          <w:rFonts w:ascii="Times New Roman" w:hAnsi="Times New Roman" w:cs="Times New Roman"/>
          <w:lang w:val="en-US"/>
        </w:rPr>
        <w:t xml:space="preserve">Yulya Septiana nur anagraini </w:t>
      </w:r>
    </w:p>
    <w:p w14:paraId="106811B7" w14:textId="28706DBE" w:rsidR="00762759" w:rsidRDefault="00762759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Mengapa Mengikuti Sunnah rasullulah dalam Ibadah itu penting?</w:t>
      </w:r>
    </w:p>
    <w:p w14:paraId="037C64F0" w14:textId="29CA1FC3" w:rsidR="00762759" w:rsidRDefault="00762759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Karena merupakan sumber hukum Islam kedua, Penjelas al-Qur’an,</w:t>
      </w:r>
    </w:p>
    <w:p w14:paraId="630D373F" w14:textId="7C2ECE43" w:rsidR="00762759" w:rsidRDefault="00762759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Cara meraih</w:t>
      </w:r>
    </w:p>
    <w:p w14:paraId="0D0D6546" w14:textId="77777777" w:rsidR="00762759" w:rsidRDefault="00762759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Cinta Allah dan Pahala, Serta menjaga ibadah agar tetap murni dan Sesuai dengan ajaran agama yg benar, membimbing dalam kehidupan Spiritual dan moral, mendatangkan keberkekan dan ketenangan hati.</w:t>
      </w:r>
    </w:p>
    <w:p w14:paraId="5F9C8012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</w:p>
    <w:p w14:paraId="28E4B52F" w14:textId="1ADB244C" w:rsidR="00AC191C" w:rsidRPr="00AC191C" w:rsidRDefault="00AC191C" w:rsidP="00C60FD5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AC191C">
        <w:rPr>
          <w:rFonts w:ascii="Times New Roman" w:hAnsi="Times New Roman" w:cs="Times New Roman"/>
          <w:lang w:val="en-US"/>
        </w:rPr>
        <w:t xml:space="preserve">Indah </w:t>
      </w:r>
      <w:r>
        <w:rPr>
          <w:rFonts w:ascii="Times New Roman" w:hAnsi="Times New Roman" w:cs="Times New Roman"/>
          <w:lang w:val="en-US"/>
        </w:rPr>
        <w:t>Ok</w:t>
      </w:r>
      <w:r w:rsidRPr="00AC191C">
        <w:rPr>
          <w:rFonts w:ascii="Times New Roman" w:hAnsi="Times New Roman" w:cs="Times New Roman"/>
          <w:lang w:val="en-US"/>
        </w:rPr>
        <w:t xml:space="preserve">ta </w:t>
      </w:r>
      <w:r>
        <w:rPr>
          <w:rFonts w:ascii="Times New Roman" w:hAnsi="Times New Roman" w:cs="Times New Roman"/>
          <w:lang w:val="en-US"/>
        </w:rPr>
        <w:t>Yosya Lia</w:t>
      </w:r>
    </w:p>
    <w:p w14:paraId="62F99042" w14:textId="76262A9A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Bagaimana cara kita agar dapat menikmati nikmatnya mukjizat alqur’an”</w:t>
      </w:r>
    </w:p>
    <w:p w14:paraId="1B2029C4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 Membaca dngn hati yg bersih.</w:t>
      </w:r>
    </w:p>
    <w:p w14:paraId="3BEF0C5C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Ikhlas</w:t>
      </w:r>
    </w:p>
    <w:p w14:paraId="5CB9FC30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 memahami &amp; mentadaburi) maknanya</w:t>
      </w:r>
    </w:p>
    <w:p w14:paraId="660CA450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 merasakan keindahan bahasanya</w:t>
      </w:r>
    </w:p>
    <w:p w14:paraId="0E0879F7" w14:textId="4DC8757C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 mengamalkan isi kandungan al-qur’an.</w:t>
      </w:r>
    </w:p>
    <w:p w14:paraId="763BB798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 mendengarkan dngn seksama</w:t>
      </w:r>
    </w:p>
    <w:p w14:paraId="6BFF2B44" w14:textId="77777777" w:rsidR="00AC191C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7. memperkuat keyakinan</w:t>
      </w:r>
    </w:p>
    <w:p w14:paraId="372BC2DE" w14:textId="7E02CE7E" w:rsidR="00AC191C" w:rsidRPr="00C60FD5" w:rsidRDefault="00AC191C" w:rsidP="00C60FD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8. menghafal alqur’an</w:t>
      </w:r>
    </w:p>
    <w:p w14:paraId="23F6DC9E" w14:textId="05234135" w:rsidR="001000A9" w:rsidRPr="00C60FD5" w:rsidRDefault="001000A9" w:rsidP="00C60FD5">
      <w:pPr>
        <w:rPr>
          <w:rFonts w:ascii="Times New Roman" w:hAnsi="Times New Roman" w:cs="Times New Roman"/>
          <w:lang w:val="en-US"/>
        </w:rPr>
      </w:pPr>
    </w:p>
    <w:sectPr w:rsidR="001000A9" w:rsidRPr="00C60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5273"/>
    <w:multiLevelType w:val="hybridMultilevel"/>
    <w:tmpl w:val="0D306A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23E5"/>
    <w:multiLevelType w:val="hybridMultilevel"/>
    <w:tmpl w:val="F0601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C234F"/>
    <w:multiLevelType w:val="hybridMultilevel"/>
    <w:tmpl w:val="14AA2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22405">
    <w:abstractNumId w:val="2"/>
  </w:num>
  <w:num w:numId="2" w16cid:durableId="1468743840">
    <w:abstractNumId w:val="0"/>
  </w:num>
  <w:num w:numId="3" w16cid:durableId="95540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A9"/>
    <w:rsid w:val="001000A9"/>
    <w:rsid w:val="00202BEF"/>
    <w:rsid w:val="00261E75"/>
    <w:rsid w:val="00536AAC"/>
    <w:rsid w:val="0069632D"/>
    <w:rsid w:val="00762759"/>
    <w:rsid w:val="00A04B03"/>
    <w:rsid w:val="00A748FE"/>
    <w:rsid w:val="00AC191C"/>
    <w:rsid w:val="00C6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171F0"/>
  <w15:chartTrackingRefBased/>
  <w15:docId w15:val="{B7D4B197-C060-3A4D-8A24-EC90F12C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100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0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00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00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00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100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00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00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00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00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00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00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000A9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000A9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1000A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000A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000A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000A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100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10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100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10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10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1000A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1000A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1000A9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100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1000A9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100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daffa ferdinando</dc:creator>
  <cp:keywords/>
  <dc:description/>
  <cp:lastModifiedBy>daffa ferdinando</cp:lastModifiedBy>
  <cp:revision>2</cp:revision>
  <dcterms:created xsi:type="dcterms:W3CDTF">2025-12-24T13:52:00Z</dcterms:created>
  <dcterms:modified xsi:type="dcterms:W3CDTF">2025-12-24T13:52:00Z</dcterms:modified>
</cp:coreProperties>
</file>