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44" w:rsidRPr="001805FC" w:rsidRDefault="00CB0544" w:rsidP="00CB0544">
      <w:pPr>
        <w:shd w:val="clear" w:color="auto" w:fill="FCFCFC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</w:rPr>
      </w:pPr>
      <w:r w:rsidRPr="001805FC">
        <w:rPr>
          <w:rFonts w:eastAsia="Times New Roman" w:cstheme="minorHAnsi"/>
          <w:color w:val="000000" w:themeColor="text1"/>
          <w:sz w:val="24"/>
          <w:szCs w:val="24"/>
        </w:rPr>
        <w:t>NAMA: MITA NURFADILAH</w:t>
      </w:r>
    </w:p>
    <w:p w:rsidR="00CB0544" w:rsidRPr="001805FC" w:rsidRDefault="00CB0544" w:rsidP="00CB0544">
      <w:pPr>
        <w:shd w:val="clear" w:color="auto" w:fill="FCFCFC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</w:rPr>
      </w:pPr>
      <w:r w:rsidRPr="001805FC">
        <w:rPr>
          <w:rFonts w:eastAsia="Times New Roman" w:cstheme="minorHAnsi"/>
          <w:color w:val="000000" w:themeColor="text1"/>
          <w:sz w:val="24"/>
          <w:szCs w:val="24"/>
        </w:rPr>
        <w:t>NPM: 2012011130</w:t>
      </w:r>
    </w:p>
    <w:p w:rsidR="00CB0544" w:rsidRPr="001805FC" w:rsidRDefault="00CB0544" w:rsidP="00CB0544">
      <w:pPr>
        <w:shd w:val="clear" w:color="auto" w:fill="FCFCFC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</w:rPr>
      </w:pPr>
      <w:r w:rsidRPr="001805FC">
        <w:rPr>
          <w:rFonts w:eastAsia="Times New Roman" w:cstheme="minorHAnsi"/>
          <w:color w:val="000000" w:themeColor="text1"/>
          <w:sz w:val="24"/>
          <w:szCs w:val="24"/>
        </w:rPr>
        <w:t>MATA KULIAH: BAHASA INDONESIA</w:t>
      </w:r>
    </w:p>
    <w:p w:rsidR="00CB0544" w:rsidRPr="001805FC" w:rsidRDefault="00CB0544" w:rsidP="00CB0544">
      <w:pPr>
        <w:shd w:val="clear" w:color="auto" w:fill="FCFCFC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</w:rPr>
      </w:pPr>
    </w:p>
    <w:p w:rsidR="00CB0544" w:rsidRPr="001805FC" w:rsidRDefault="00CB0544" w:rsidP="00CB0544">
      <w:pPr>
        <w:shd w:val="clear" w:color="auto" w:fill="FCFCFC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color w:val="000000" w:themeColor="text1"/>
          <w:sz w:val="24"/>
          <w:szCs w:val="24"/>
        </w:rPr>
      </w:pPr>
      <w:proofErr w:type="spellStart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Tugas</w:t>
      </w:r>
      <w:proofErr w:type="spellEnd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 xml:space="preserve">: 3 </w:t>
      </w:r>
      <w:proofErr w:type="spellStart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contoh</w:t>
      </w:r>
      <w:proofErr w:type="spellEnd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sintesis</w:t>
      </w:r>
      <w:proofErr w:type="spellEnd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dalam</w:t>
      </w:r>
      <w:proofErr w:type="spellEnd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karya</w:t>
      </w:r>
      <w:proofErr w:type="spellEnd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tulis</w:t>
      </w:r>
      <w:proofErr w:type="spellEnd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ilmiah</w:t>
      </w:r>
      <w:proofErr w:type="spellEnd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.</w:t>
      </w:r>
    </w:p>
    <w:p w:rsidR="00CB0544" w:rsidRPr="00C32821" w:rsidRDefault="00CB0544" w:rsidP="00CB0544">
      <w:pPr>
        <w:shd w:val="clear" w:color="auto" w:fill="FCFCFC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color w:val="000000" w:themeColor="text1"/>
          <w:sz w:val="24"/>
          <w:szCs w:val="24"/>
        </w:rPr>
      </w:pPr>
      <w:proofErr w:type="spellStart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>Contoh</w:t>
      </w:r>
      <w:proofErr w:type="spellEnd"/>
      <w:r w:rsidRPr="001805FC">
        <w:rPr>
          <w:rFonts w:eastAsia="Times New Roman" w:cstheme="minorHAnsi"/>
          <w:b/>
          <w:color w:val="000000" w:themeColor="text1"/>
          <w:sz w:val="24"/>
          <w:szCs w:val="24"/>
        </w:rPr>
        <w:t xml:space="preserve"> 1:</w:t>
      </w:r>
    </w:p>
    <w:p w:rsidR="00C32821" w:rsidRPr="00C32821" w:rsidRDefault="00C32821" w:rsidP="00CB0544">
      <w:pPr>
        <w:shd w:val="clear" w:color="auto" w:fill="FCFCFC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Secara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 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Bahasa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berasal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dari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bahasa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asing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(</w:t>
      </w:r>
      <w:r w:rsidRPr="001805FC">
        <w:rPr>
          <w:rFonts w:eastAsia="Times New Roman" w:cstheme="minorHAnsi"/>
          <w:i/>
          <w:iCs/>
          <w:color w:val="000000" w:themeColor="text1"/>
          <w:sz w:val="24"/>
          <w:szCs w:val="24"/>
        </w:rPr>
        <w:t>Globalization</w:t>
      </w:r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yaitu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global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artinya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universal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lization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artinya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proses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Jadi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secara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asal-usul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kata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yaitu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proses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pelebaran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elemen-elemen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baru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baik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pemikiran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gaya</w:t>
      </w:r>
      <w:proofErr w:type="spellEnd"/>
      <w:proofErr w:type="gram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hidup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informasi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maupun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teknologi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dengan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tanpa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dibatasi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batas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negara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atau</w:t>
      </w:r>
      <w:proofErr w:type="spellEnd"/>
      <w:proofErr w:type="gram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mendunia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C32821" w:rsidRPr="00C32821" w:rsidRDefault="00C32821" w:rsidP="00CB0544">
      <w:pPr>
        <w:shd w:val="clear" w:color="auto" w:fill="FCFCFC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 </w:t>
      </w:r>
      <w:proofErr w:type="spellStart"/>
      <w:r w:rsidRPr="001805FC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1805FC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eastAsia="Times New Roman" w:cstheme="minorHAnsi"/>
          <w:b/>
          <w:bCs/>
          <w:color w:val="000000" w:themeColor="text1"/>
          <w:sz w:val="24"/>
          <w:szCs w:val="24"/>
        </w:rPr>
        <w:t>S</w:t>
      </w:r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elo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Soemardjan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suatu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proses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terbentuknya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sistem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organisasidan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komunikasi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antarmasyarakat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seluruh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dunia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Tujuan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adalahuntuk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mengikuti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sistem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kaidah-kaidah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tertentu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sama</w:t>
      </w:r>
      <w:proofErr w:type="spellEnd"/>
      <w:proofErr w:type="gram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misalnya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terbentuknya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PBB, OKI.</w:t>
      </w:r>
    </w:p>
    <w:p w:rsidR="00C32821" w:rsidRPr="00C32821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Achmad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Suparman</w:t>
      </w:r>
      <w:proofErr w:type="spellEnd"/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sebuah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proses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menjadikan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sesuatu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benda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atau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perilaku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sebagai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ciri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setiap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individu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dunia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ini</w:t>
      </w:r>
      <w:proofErr w:type="spellEnd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tampa</w:t>
      </w:r>
      <w:proofErr w:type="spellEnd"/>
      <w:proofErr w:type="gramEnd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dibatasi</w:t>
      </w:r>
      <w:proofErr w:type="spellEnd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oleh</w:t>
      </w:r>
      <w:proofErr w:type="spellEnd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wilayah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C32821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Thomas L. Friedman</w:t>
      </w:r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memiliki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dimensi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idiology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tekhnologi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>.</w:t>
      </w:r>
      <w:proofErr w:type="gram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Dimensi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tekhnologi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yaitu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kapitalisme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pasar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bebas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sedangkan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dimensi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tekhnologi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tekhnologi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informasi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menyatukan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dunia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>.</w:t>
      </w:r>
      <w:proofErr w:type="gramEnd"/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C32821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Malcom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Waters</w:t>
      </w:r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sebuah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proses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sosial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berakibat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bahwa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pembatasan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geografis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pada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keadaan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sosial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budaya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menjadi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kurang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penting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terjelma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didalam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kesadaran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orang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.</w:t>
      </w:r>
      <w:proofErr w:type="gramEnd"/>
    </w:p>
    <w:p w:rsidR="00CB0544" w:rsidRPr="001805FC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C32821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Dr.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Nayef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R.F. Al-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Rodhan</w:t>
      </w:r>
      <w:proofErr w:type="spellEnd"/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proses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meliputi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penyebab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kasus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konsekuensi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dari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integrasi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transnasional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transkultural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kegiatan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manusia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non-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manusia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C32821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Emanuel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Ritcher</w:t>
      </w:r>
      <w:proofErr w:type="spellEnd"/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lastRenderedPageBreak/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jaringan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kerja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global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secara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bersamaan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menyatukan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masyarakat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sebelumnya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terpencar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pencar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terisolasi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kedalam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saling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kete</w:t>
      </w:r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rgantungan</w:t>
      </w:r>
      <w:proofErr w:type="spellEnd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persatuan</w:t>
      </w:r>
      <w:proofErr w:type="spellEnd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dunia</w:t>
      </w:r>
      <w:proofErr w:type="spellEnd"/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.</w:t>
      </w:r>
      <w:proofErr w:type="gramEnd"/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C32821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Anthony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Giddens</w:t>
      </w:r>
      <w:proofErr w:type="spellEnd"/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sebagai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‘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intensifikasi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hubungan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sosial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seluruh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dunia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menghubungkan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daerah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jauh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dalam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sedemikian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rupa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sehingga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kejadian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lokal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dibentuk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oleh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peristiwa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terjadi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bermil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-mil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jauhnya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sebaliknya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>’.</w:t>
      </w:r>
      <w:proofErr w:type="gramEnd"/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C32821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Martin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Albrown</w:t>
      </w:r>
      <w:proofErr w:type="spellEnd"/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menyangkut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seluruh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proses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dimana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penduduk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dunia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terhubung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dalam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komunitas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dunia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tunggal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komunitas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g</w:t>
      </w:r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lobal.</w:t>
      </w:r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C32821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Princenton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N. Lyman</w:t>
      </w:r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pertumbuhan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sangat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cepat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atas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saling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ketergantungan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hubungan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antara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Negara-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negara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didunia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dalam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hal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perdagangan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keuangan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>.</w:t>
      </w:r>
      <w:proofErr w:type="gramEnd"/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proofErr w:type="gram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Laurence E. Rothenberg</w:t>
      </w:r>
      <w:r w:rsidRPr="00C32821">
        <w:rPr>
          <w:rFonts w:eastAsia="Times New Roman" w:cstheme="minorHAnsi"/>
          <w:color w:val="000000" w:themeColor="text1"/>
          <w:sz w:val="24"/>
          <w:szCs w:val="24"/>
        </w:rPr>
        <w:br/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adalah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percepatan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intensifikasiinteraksi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integrasiantara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orang-orang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perusahaan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pemerintah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dari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negarayang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berbeda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>.</w:t>
      </w:r>
      <w:proofErr w:type="gramEnd"/>
    </w:p>
    <w:p w:rsidR="00CB0544" w:rsidRPr="00C32821" w:rsidRDefault="00CB0544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C32821" w:rsidRPr="001805FC" w:rsidRDefault="00C32821" w:rsidP="00CB0544">
      <w:pPr>
        <w:shd w:val="clear" w:color="auto" w:fill="FCFCFC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Pengertian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Menurut</w:t>
      </w:r>
      <w:proofErr w:type="spellEnd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b/>
          <w:bCs/>
          <w:color w:val="000000" w:themeColor="text1"/>
          <w:sz w:val="24"/>
          <w:szCs w:val="24"/>
        </w:rPr>
        <w:t>Scholte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br/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Globalisasi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diartikan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sebagai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meningkatnya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hubungan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internasional.Dalam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hal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ini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masing-masing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negara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tetap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mempertahankan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identitasnya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masing-masing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namun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menjadi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semakin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tergantung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satu</w:t>
      </w:r>
      <w:proofErr w:type="spell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32821">
        <w:rPr>
          <w:rFonts w:eastAsia="Times New Roman" w:cstheme="minorHAnsi"/>
          <w:color w:val="000000" w:themeColor="text1"/>
          <w:sz w:val="24"/>
          <w:szCs w:val="24"/>
        </w:rPr>
        <w:t>sama</w:t>
      </w:r>
      <w:proofErr w:type="spellEnd"/>
      <w:proofErr w:type="gramEnd"/>
      <w:r w:rsidRPr="00C32821">
        <w:rPr>
          <w:rFonts w:eastAsia="Times New Roman" w:cstheme="minorHAnsi"/>
          <w:color w:val="000000" w:themeColor="text1"/>
          <w:sz w:val="24"/>
          <w:szCs w:val="24"/>
        </w:rPr>
        <w:t xml:space="preserve"> lain</w:t>
      </w:r>
      <w:r w:rsidR="00CB0544" w:rsidRPr="001805FC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D919EF" w:rsidRPr="001805FC" w:rsidRDefault="00D919EF" w:rsidP="00CB0544">
      <w:pPr>
        <w:rPr>
          <w:rFonts w:eastAsia="Times New Roman" w:cstheme="minorHAnsi"/>
          <w:color w:val="000000" w:themeColor="text1"/>
          <w:sz w:val="24"/>
          <w:szCs w:val="24"/>
        </w:rPr>
      </w:pPr>
    </w:p>
    <w:p w:rsidR="00CB0544" w:rsidRPr="001805FC" w:rsidRDefault="00CB0544" w:rsidP="00CB054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1805FC">
        <w:rPr>
          <w:rFonts w:cstheme="minorHAnsi"/>
          <w:color w:val="000000" w:themeColor="text1"/>
          <w:sz w:val="24"/>
          <w:szCs w:val="24"/>
        </w:rPr>
        <w:t xml:space="preserve">Dari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paparan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para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pakar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teori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diatas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pengertian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globalisasi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dapat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disintesiskan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</w:rPr>
        <w:t>menjadi</w:t>
      </w:r>
      <w:proofErr w:type="spellEnd"/>
      <w:r w:rsidRPr="001805FC">
        <w:rPr>
          <w:rFonts w:cstheme="minorHAnsi"/>
          <w:color w:val="000000" w:themeColor="text1"/>
          <w:sz w:val="24"/>
          <w:szCs w:val="24"/>
        </w:rPr>
        <w:t>:</w:t>
      </w:r>
    </w:p>
    <w:p w:rsidR="00CB0544" w:rsidRPr="001805FC" w:rsidRDefault="00CB0544" w:rsidP="00CB0544">
      <w:pPr>
        <w:pStyle w:val="ListParagraph"/>
        <w:ind w:firstLine="720"/>
        <w:rPr>
          <w:rFonts w:cstheme="minorHAnsi"/>
          <w:color w:val="000000" w:themeColor="text1"/>
          <w:sz w:val="24"/>
          <w:szCs w:val="24"/>
        </w:rPr>
      </w:pPr>
      <w:proofErr w:type="spellStart"/>
      <w:proofErr w:type="gramStart"/>
      <w:r w:rsidRPr="001805FC">
        <w:rPr>
          <w:rStyle w:val="Emphasis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Globalisasi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fenomena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dunia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sangat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pengaruh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aspek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kehidupan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manusia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805FC">
        <w:rPr>
          <w:rStyle w:val="Emphasis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Globalisasi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fenomena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saling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terhubungnya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negara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di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dunia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salah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satunya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perkembangan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teknologi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sangat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cepat</w:t>
      </w:r>
      <w:proofErr w:type="spellEnd"/>
      <w:r w:rsidRPr="001805FC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C32821" w:rsidRPr="001805FC" w:rsidRDefault="00C32821" w:rsidP="00CB0544">
      <w:pPr>
        <w:rPr>
          <w:rFonts w:cstheme="minorHAnsi"/>
          <w:color w:val="000000" w:themeColor="text1"/>
          <w:sz w:val="24"/>
          <w:szCs w:val="24"/>
        </w:rPr>
      </w:pPr>
    </w:p>
    <w:p w:rsidR="00CB0544" w:rsidRPr="001805FC" w:rsidRDefault="00CB0544" w:rsidP="00CB0544">
      <w:pPr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1805FC">
        <w:rPr>
          <w:rFonts w:cstheme="minorHAnsi"/>
          <w:b/>
          <w:color w:val="000000" w:themeColor="text1"/>
          <w:sz w:val="24"/>
          <w:szCs w:val="24"/>
        </w:rPr>
        <w:t>Contoh</w:t>
      </w:r>
      <w:proofErr w:type="spellEnd"/>
      <w:r w:rsidRPr="001805FC">
        <w:rPr>
          <w:rFonts w:cstheme="minorHAnsi"/>
          <w:b/>
          <w:color w:val="000000" w:themeColor="text1"/>
          <w:sz w:val="24"/>
          <w:szCs w:val="24"/>
        </w:rPr>
        <w:t xml:space="preserve"> 2:</w:t>
      </w:r>
    </w:p>
    <w:p w:rsidR="00C32821" w:rsidRPr="001805FC" w:rsidRDefault="00C32821" w:rsidP="00CB0544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000000" w:themeColor="text1"/>
        </w:rPr>
      </w:pPr>
      <w:r w:rsidRPr="001805FC">
        <w:rPr>
          <w:rFonts w:asciiTheme="minorHAnsi" w:hAnsiTheme="minorHAnsi" w:cstheme="minorHAnsi"/>
          <w:color w:val="000000" w:themeColor="text1"/>
        </w:rPr>
        <w:t xml:space="preserve">“…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Seiring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berkembangnya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aktifitas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pembangunan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terhadap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hutan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pantai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kawasan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ini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proofErr w:type="gramStart"/>
      <w:r w:rsidRPr="001805FC">
        <w:rPr>
          <w:rFonts w:asciiTheme="minorHAnsi" w:hAnsiTheme="minorHAnsi" w:cstheme="minorHAnsi"/>
          <w:color w:val="000000" w:themeColor="text1"/>
        </w:rPr>
        <w:t>akan</w:t>
      </w:r>
      <w:proofErr w:type="spellEnd"/>
      <w:proofErr w:type="gram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berdampak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kepada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hilangnya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vegetasi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tumbuhan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semula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hidup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kawasan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tersebut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Dahuri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Rais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Ginting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Sitepu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(2001)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menyatakan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bahwa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adanya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aktivitas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kegiatan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daerah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pariwisata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atau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rekreasi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dapat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menimbulkan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masalah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ekologis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khusus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dibandingkan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kegiatan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ekonomi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lain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mengingat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bahwa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keindahan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keaslian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alam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merupakan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modal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utama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bila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suatu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wilayah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pesisir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dibangun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sebagai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tempat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rekreasi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masyarakat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biasanya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fasilitas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pendukung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lain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juga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berkembang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pesat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>.</w:t>
      </w:r>
    </w:p>
    <w:p w:rsidR="00CC7699" w:rsidRPr="001805FC" w:rsidRDefault="00C32821" w:rsidP="00CC76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 w:rsidRPr="001805FC">
        <w:rPr>
          <w:rFonts w:asciiTheme="minorHAnsi" w:hAnsiTheme="minorHAnsi" w:cstheme="minorHAnsi"/>
          <w:color w:val="000000" w:themeColor="text1"/>
        </w:rPr>
        <w:lastRenderedPageBreak/>
        <w:t>Faktor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pemicu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kerusakan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lingkungan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terjadi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baik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pada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ekosistem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laut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ekosistem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pantai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maupun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ekosistem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lain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adalah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kebutuhan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ekonomi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(</w:t>
      </w:r>
      <w:r w:rsidRPr="001805FC">
        <w:rPr>
          <w:rStyle w:val="Emphasis"/>
          <w:rFonts w:asciiTheme="minorHAnsi" w:hAnsiTheme="minorHAnsi" w:cstheme="minorHAnsi"/>
          <w:color w:val="000000" w:themeColor="text1"/>
          <w:bdr w:val="none" w:sz="0" w:space="0" w:color="auto" w:frame="1"/>
        </w:rPr>
        <w:t>economic driven</w:t>
      </w:r>
      <w:r w:rsidRPr="001805FC">
        <w:rPr>
          <w:rFonts w:asciiTheme="minorHAnsi" w:hAnsiTheme="minorHAnsi" w:cstheme="minorHAnsi"/>
          <w:color w:val="000000" w:themeColor="text1"/>
        </w:rPr>
        <w:t xml:space="preserve">)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kegagalan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kebijakan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(</w:t>
      </w:r>
      <w:r w:rsidRPr="001805FC">
        <w:rPr>
          <w:rStyle w:val="Emphasis"/>
          <w:rFonts w:asciiTheme="minorHAnsi" w:hAnsiTheme="minorHAnsi" w:cstheme="minorHAnsi"/>
          <w:color w:val="000000" w:themeColor="text1"/>
          <w:bdr w:val="none" w:sz="0" w:space="0" w:color="auto" w:frame="1"/>
        </w:rPr>
        <w:t>policy failure driven</w:t>
      </w:r>
      <w:r w:rsidRPr="001805FC">
        <w:rPr>
          <w:rFonts w:asciiTheme="minorHAnsi" w:hAnsiTheme="minorHAnsi" w:cstheme="minorHAnsi"/>
          <w:color w:val="000000" w:themeColor="text1"/>
        </w:rPr>
        <w:t xml:space="preserve">). </w:t>
      </w:r>
      <w:proofErr w:type="spellStart"/>
      <w:proofErr w:type="gramStart"/>
      <w:r w:rsidRPr="001805FC">
        <w:rPr>
          <w:rFonts w:asciiTheme="minorHAnsi" w:hAnsiTheme="minorHAnsi" w:cstheme="minorHAnsi"/>
          <w:color w:val="000000" w:themeColor="text1"/>
        </w:rPr>
        <w:t>Dimana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sebagian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penduduk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berada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wilayah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pesisir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merupakan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penduduk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sering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tergolong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miskin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>.</w:t>
      </w:r>
      <w:proofErr w:type="gram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1805FC">
        <w:rPr>
          <w:rFonts w:asciiTheme="minorHAnsi" w:hAnsiTheme="minorHAnsi" w:cstheme="minorHAnsi"/>
          <w:color w:val="000000" w:themeColor="text1"/>
        </w:rPr>
        <w:t>Kemiskinan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ketidakpastian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hidup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menyebabkan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kacaunya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pola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pemanfaatan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sumber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alam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tersebut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>.</w:t>
      </w:r>
      <w:proofErr w:type="gram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Pola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konsumsi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tinggi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terhadap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sumber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alam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1805FC">
        <w:rPr>
          <w:rFonts w:asciiTheme="minorHAnsi" w:hAnsiTheme="minorHAnsi" w:cstheme="minorHAnsi"/>
          <w:color w:val="000000" w:themeColor="text1"/>
        </w:rPr>
        <w:t>akan</w:t>
      </w:r>
      <w:proofErr w:type="spellEnd"/>
      <w:proofErr w:type="gram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mengakibatkan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kegagalan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kebijakan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pengelolaan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sumber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alam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akibat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kegiatan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ekonomi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dapat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merusak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lingkungan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Fauzi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>, 2005). </w:t>
      </w:r>
      <w:proofErr w:type="spellStart"/>
      <w:proofErr w:type="gram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Dengan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adanya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kegiatan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pembangunan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diikuti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dengan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terbatasnya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jalur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penghijauan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di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kawasan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pantai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akan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berdampak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terhadap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hilangnya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vegetasi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tumbuhan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pantai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yang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dapat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memberikan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banyak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manfaat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salah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satunya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memberikan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perlindungan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terhadap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</w:t>
      </w:r>
      <w:proofErr w:type="spellStart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bahaya</w:t>
      </w:r>
      <w:proofErr w:type="spellEnd"/>
      <w:r w:rsidRPr="001805FC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tsunami</w:t>
      </w:r>
      <w:r w:rsidRPr="001805FC">
        <w:rPr>
          <w:rFonts w:asciiTheme="minorHAnsi" w:hAnsiTheme="minorHAnsi" w:cstheme="minorHAnsi"/>
          <w:color w:val="000000" w:themeColor="text1"/>
        </w:rPr>
        <w:t> …” (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Samin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> </w:t>
      </w:r>
      <w:r w:rsidRPr="001805FC">
        <w:rPr>
          <w:rStyle w:val="Emphasis"/>
          <w:rFonts w:asciiTheme="minorHAnsi" w:hAnsiTheme="minorHAnsi" w:cstheme="minorHAnsi"/>
          <w:color w:val="000000" w:themeColor="text1"/>
          <w:bdr w:val="none" w:sz="0" w:space="0" w:color="auto" w:frame="1"/>
        </w:rPr>
        <w:t>et al. </w:t>
      </w:r>
      <w:r w:rsidRPr="001805FC">
        <w:rPr>
          <w:rFonts w:asciiTheme="minorHAnsi" w:hAnsiTheme="minorHAnsi" w:cstheme="minorHAnsi"/>
          <w:color w:val="000000" w:themeColor="text1"/>
        </w:rPr>
        <w:t>2016).</w:t>
      </w:r>
      <w:proofErr w:type="gramEnd"/>
    </w:p>
    <w:p w:rsidR="00CC7699" w:rsidRPr="001805FC" w:rsidRDefault="00CC7699" w:rsidP="00CC76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CC7699" w:rsidRPr="001805FC" w:rsidRDefault="00CC7699" w:rsidP="00CC76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1805FC">
        <w:rPr>
          <w:rFonts w:asciiTheme="minorHAnsi" w:hAnsiTheme="minorHAnsi" w:cstheme="minorHAnsi"/>
          <w:b/>
          <w:color w:val="000000" w:themeColor="text1"/>
        </w:rPr>
        <w:t>Contoh</w:t>
      </w:r>
      <w:proofErr w:type="spellEnd"/>
      <w:r w:rsidRPr="001805FC">
        <w:rPr>
          <w:rFonts w:asciiTheme="minorHAnsi" w:hAnsiTheme="minorHAnsi" w:cstheme="minorHAnsi"/>
          <w:b/>
          <w:color w:val="000000" w:themeColor="text1"/>
        </w:rPr>
        <w:t xml:space="preserve"> 3:</w:t>
      </w:r>
    </w:p>
    <w:p w:rsidR="00CC7699" w:rsidRPr="001805FC" w:rsidRDefault="00CC7699" w:rsidP="00CC76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805FC">
        <w:rPr>
          <w:rFonts w:asciiTheme="minorHAnsi" w:hAnsiTheme="minorHAnsi" w:cstheme="minorHAnsi"/>
          <w:color w:val="000000" w:themeColor="text1"/>
        </w:rPr>
        <w:t>“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Pemerkosaan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(rape)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berasal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dari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Latin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berarti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rapere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berarti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mencuri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memaksa</w:t>
      </w:r>
      <w:proofErr w:type="gramStart"/>
      <w:r w:rsidRPr="001805FC">
        <w:rPr>
          <w:rFonts w:asciiTheme="minorHAnsi" w:hAnsiTheme="minorHAnsi" w:cstheme="minorHAnsi"/>
          <w:color w:val="000000" w:themeColor="text1"/>
        </w:rPr>
        <w:t>,merampas</w:t>
      </w:r>
      <w:proofErr w:type="spellEnd"/>
      <w:proofErr w:type="gramEnd"/>
      <w:r w:rsidRPr="001805F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atau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membawa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pergi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Haryanto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1997).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Pemerkosaan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adalah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suatu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usaha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untuk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melampiaskan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nafsu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seksual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dilakukan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oleh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seorang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laki-laki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terhadap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perempuan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1805FC">
        <w:rPr>
          <w:rFonts w:asciiTheme="minorHAnsi" w:hAnsiTheme="minorHAnsi" w:cstheme="minorHAnsi"/>
          <w:color w:val="000000" w:themeColor="text1"/>
        </w:rPr>
        <w:t>cara</w:t>
      </w:r>
      <w:proofErr w:type="spellEnd"/>
      <w:proofErr w:type="gramEnd"/>
      <w:r w:rsidRPr="001805FC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dinilai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melanggar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menurut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moral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hukum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Wignojosoebroto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Prasetyo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, 1997). Di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dalam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Pasal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285 KUHP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disebutkan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1805FC">
        <w:rPr>
          <w:rFonts w:asciiTheme="minorHAnsi" w:hAnsiTheme="minorHAnsi" w:cstheme="minorHAnsi"/>
          <w:color w:val="000000" w:themeColor="text1"/>
        </w:rPr>
        <w:t>bahwa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:</w:t>
      </w:r>
      <w:proofErr w:type="gramEnd"/>
      <w:r w:rsidRPr="001805FC">
        <w:rPr>
          <w:rFonts w:asciiTheme="minorHAnsi" w:hAnsiTheme="minorHAnsi" w:cstheme="minorHAnsi"/>
          <w:color w:val="000000" w:themeColor="text1"/>
        </w:rPr>
        <w:t xml:space="preserve"> “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Barang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siapa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kekerasan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atau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ancaman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kekerasan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memaksa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seorang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wanita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bersetubuh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luar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perkawinan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proofErr w:type="gramStart"/>
      <w:r w:rsidRPr="001805FC">
        <w:rPr>
          <w:rFonts w:asciiTheme="minorHAnsi" w:hAnsiTheme="minorHAnsi" w:cstheme="minorHAnsi"/>
          <w:color w:val="000000" w:themeColor="text1"/>
        </w:rPr>
        <w:t>Selain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805FC">
        <w:rPr>
          <w:rFonts w:asciiTheme="minorHAnsi" w:hAnsiTheme="minorHAnsi" w:cstheme="minorHAnsi"/>
          <w:color w:val="000000" w:themeColor="text1"/>
        </w:rPr>
        <w:t>itu</w:t>
      </w:r>
      <w:proofErr w:type="spellEnd"/>
      <w:r w:rsid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805FC">
        <w:rPr>
          <w:rFonts w:asciiTheme="minorHAnsi" w:hAnsiTheme="minorHAnsi" w:cstheme="minorHAnsi"/>
          <w:color w:val="000000" w:themeColor="text1"/>
        </w:rPr>
        <w:t>kata-k</w:t>
      </w:r>
      <w:r w:rsidRPr="001805FC">
        <w:rPr>
          <w:rFonts w:asciiTheme="minorHAnsi" w:hAnsiTheme="minorHAnsi" w:cstheme="minorHAnsi"/>
          <w:color w:val="000000" w:themeColor="text1"/>
        </w:rPr>
        <w:t>ata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bersetubuh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memiliki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arti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bahwa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secara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hukum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pemerkosan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terjadi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pada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saat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sudah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terjadi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penetrasi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>.</w:t>
      </w:r>
      <w:proofErr w:type="gram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="0045427F" w:rsidRPr="001805FC">
        <w:rPr>
          <w:rFonts w:asciiTheme="minorHAnsi" w:hAnsiTheme="minorHAnsi" w:cstheme="minorHAnsi"/>
          <w:color w:val="000000" w:themeColor="text1"/>
        </w:rPr>
        <w:t>Pada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saat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belum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terjadi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penetrasi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maka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peristiwa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tersebut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tidak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dapat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dikatakan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pemerkosaan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akan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tetapi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masuk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dalam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kategori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5427F" w:rsidRPr="001805FC">
        <w:rPr>
          <w:rFonts w:asciiTheme="minorHAnsi" w:hAnsiTheme="minorHAnsi" w:cstheme="minorHAnsi"/>
          <w:color w:val="000000" w:themeColor="text1"/>
        </w:rPr>
        <w:t>pencabulan</w:t>
      </w:r>
      <w:proofErr w:type="spellEnd"/>
      <w:r w:rsidR="0045427F" w:rsidRPr="001805FC">
        <w:rPr>
          <w:rFonts w:asciiTheme="minorHAnsi" w:hAnsiTheme="minorHAnsi" w:cstheme="minorHAnsi"/>
          <w:color w:val="000000" w:themeColor="text1"/>
        </w:rPr>
        <w:t>.”</w:t>
      </w:r>
      <w:proofErr w:type="gramEnd"/>
    </w:p>
    <w:p w:rsidR="0045427F" w:rsidRPr="001805FC" w:rsidRDefault="0045427F" w:rsidP="00CC76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45427F" w:rsidRPr="001805FC" w:rsidRDefault="0045427F" w:rsidP="00CC76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proofErr w:type="spellStart"/>
      <w:r w:rsidRPr="001805FC">
        <w:rPr>
          <w:rFonts w:asciiTheme="minorHAnsi" w:hAnsiTheme="minorHAnsi" w:cstheme="minorHAnsi"/>
          <w:color w:val="000000" w:themeColor="text1"/>
        </w:rPr>
        <w:t>Paragraf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baru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ini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telah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disintesiskan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1805FC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tentu</w:t>
      </w:r>
      <w:proofErr w:type="spellEnd"/>
      <w:proofErr w:type="gram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berbeda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 paragraph </w:t>
      </w:r>
      <w:proofErr w:type="spellStart"/>
      <w:r w:rsidRPr="001805FC">
        <w:rPr>
          <w:rFonts w:asciiTheme="minorHAnsi" w:hAnsiTheme="minorHAnsi" w:cstheme="minorHAnsi"/>
          <w:color w:val="000000" w:themeColor="text1"/>
        </w:rPr>
        <w:t>sebelumnya</w:t>
      </w:r>
      <w:proofErr w:type="spellEnd"/>
      <w:r w:rsidRPr="001805FC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Perubahannya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antara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gram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lain</w:t>
      </w:r>
      <w:proofErr w:type="gram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sebagai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berikut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. </w:t>
      </w:r>
      <w:proofErr w:type="spellStart"/>
      <w:r w:rsidR="00F0345E"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Kata</w:t>
      </w:r>
      <w:proofErr w:type="spellEnd"/>
      <w:r w:rsidR="00F0345E"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‘</w:t>
      </w:r>
      <w:proofErr w:type="spellStart"/>
      <w:r w:rsidR="00F0345E"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tindakan</w:t>
      </w:r>
      <w:proofErr w:type="spellEnd"/>
      <w:r w:rsidR="00F0345E"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proofErr w:type="gramStart"/>
      <w:r w:rsidR="00F0345E"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ini</w:t>
      </w:r>
      <w:proofErr w:type="spellEnd"/>
      <w:r w:rsidR="00F0345E"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’ </w:t>
      </w:r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 </w:t>
      </w:r>
      <w:proofErr w:type="spellStart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pada</w:t>
      </w:r>
      <w:proofErr w:type="spellEnd"/>
      <w:proofErr w:type="gramEnd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kalimat</w:t>
      </w:r>
      <w:proofErr w:type="spellEnd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kedua</w:t>
      </w:r>
      <w:proofErr w:type="spellEnd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menggantikan</w:t>
      </w:r>
      <w:proofErr w:type="spellEnd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kata</w:t>
      </w:r>
      <w:proofErr w:type="spellEnd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‘ </w:t>
      </w:r>
      <w:proofErr w:type="spellStart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pemerkosaan</w:t>
      </w:r>
      <w:proofErr w:type="spellEnd"/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’</w:t>
      </w:r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pada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kalimat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pertama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.</w:t>
      </w:r>
      <w:r w:rsidR="00F0345E"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proofErr w:type="gram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Definisi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pemerkosaan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pada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kalimat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kedua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lebih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sederhana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.</w:t>
      </w:r>
      <w:proofErr w:type="gram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 </w:t>
      </w:r>
      <w:proofErr w:type="spellStart"/>
      <w:proofErr w:type="gramStart"/>
      <w:r w:rsidR="00F0345E"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K</w:t>
      </w:r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alimat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spacing w:val="19"/>
          <w:bdr w:val="none" w:sz="0" w:space="0" w:color="auto" w:frame="1"/>
          <w:shd w:val="clear" w:color="auto" w:fill="F8F8F8"/>
        </w:rPr>
        <w:t>ketiga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 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bertemali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dengan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kalimat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 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sebelumnya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karena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jarak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 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hukum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bagi</w:t>
      </w:r>
      <w:proofErr w:type="spellEnd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 </w:t>
      </w:r>
      <w:proofErr w:type="spellStart"/>
      <w:r w:rsidRP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pemerkosa</w:t>
      </w:r>
      <w:proofErr w:type="spellEnd"/>
      <w:r w:rsidR="001805FC">
        <w:rPr>
          <w:rStyle w:val="a"/>
          <w:rFonts w:asciiTheme="minorHAnsi" w:hAnsiTheme="minorHAnsi" w:cstheme="minorHAnsi"/>
          <w:color w:val="000000"/>
          <w:bdr w:val="none" w:sz="0" w:space="0" w:color="auto" w:frame="1"/>
          <w:shd w:val="clear" w:color="auto" w:fill="F8F8F8"/>
        </w:rPr>
        <w:t>.</w:t>
      </w:r>
      <w:proofErr w:type="gramEnd"/>
    </w:p>
    <w:sectPr w:rsidR="0045427F" w:rsidRPr="001805FC" w:rsidSect="00D9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41C"/>
    <w:multiLevelType w:val="multilevel"/>
    <w:tmpl w:val="1B1EB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C5353"/>
    <w:multiLevelType w:val="hybridMultilevel"/>
    <w:tmpl w:val="B300A754"/>
    <w:lvl w:ilvl="0" w:tplc="0D8E61E2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C32821"/>
    <w:rsid w:val="001805FC"/>
    <w:rsid w:val="001F06E2"/>
    <w:rsid w:val="0045427F"/>
    <w:rsid w:val="00A47DB7"/>
    <w:rsid w:val="00B77C07"/>
    <w:rsid w:val="00C32821"/>
    <w:rsid w:val="00CB0544"/>
    <w:rsid w:val="00CC7699"/>
    <w:rsid w:val="00D919EF"/>
    <w:rsid w:val="00F0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EF"/>
  </w:style>
  <w:style w:type="paragraph" w:styleId="Heading3">
    <w:name w:val="heading 3"/>
    <w:basedOn w:val="Normal"/>
    <w:link w:val="Heading3Char"/>
    <w:uiPriority w:val="9"/>
    <w:qFormat/>
    <w:rsid w:val="00C32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28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3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2821"/>
    <w:rPr>
      <w:i/>
      <w:iCs/>
    </w:rPr>
  </w:style>
  <w:style w:type="character" w:styleId="Strong">
    <w:name w:val="Strong"/>
    <w:basedOn w:val="DefaultParagraphFont"/>
    <w:uiPriority w:val="22"/>
    <w:qFormat/>
    <w:rsid w:val="00C32821"/>
    <w:rPr>
      <w:b/>
      <w:bCs/>
    </w:rPr>
  </w:style>
  <w:style w:type="character" w:customStyle="1" w:styleId="a">
    <w:name w:val="a"/>
    <w:basedOn w:val="DefaultParagraphFont"/>
    <w:rsid w:val="00A47DB7"/>
  </w:style>
  <w:style w:type="character" w:customStyle="1" w:styleId="l8">
    <w:name w:val="l8"/>
    <w:basedOn w:val="DefaultParagraphFont"/>
    <w:rsid w:val="00A47DB7"/>
  </w:style>
  <w:style w:type="character" w:customStyle="1" w:styleId="l6">
    <w:name w:val="l6"/>
    <w:basedOn w:val="DefaultParagraphFont"/>
    <w:rsid w:val="00A47DB7"/>
  </w:style>
  <w:style w:type="character" w:customStyle="1" w:styleId="l7">
    <w:name w:val="l7"/>
    <w:basedOn w:val="DefaultParagraphFont"/>
    <w:rsid w:val="00A47DB7"/>
  </w:style>
  <w:style w:type="character" w:customStyle="1" w:styleId="l10">
    <w:name w:val="l10"/>
    <w:basedOn w:val="DefaultParagraphFont"/>
    <w:rsid w:val="00A47DB7"/>
  </w:style>
  <w:style w:type="character" w:customStyle="1" w:styleId="l11">
    <w:name w:val="l11"/>
    <w:basedOn w:val="DefaultParagraphFont"/>
    <w:rsid w:val="00A47DB7"/>
  </w:style>
  <w:style w:type="paragraph" w:styleId="ListParagraph">
    <w:name w:val="List Paragraph"/>
    <w:basedOn w:val="Normal"/>
    <w:uiPriority w:val="34"/>
    <w:qFormat/>
    <w:rsid w:val="00CB0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2020-12-28T07:42:00Z</dcterms:created>
  <dcterms:modified xsi:type="dcterms:W3CDTF">2020-12-28T07:42:00Z</dcterms:modified>
</cp:coreProperties>
</file>