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9C" w:rsidRDefault="0015389C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077C3" w:rsidRDefault="004077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Anggoro</w:t>
      </w:r>
      <w:proofErr w:type="spellEnd"/>
    </w:p>
    <w:p w:rsidR="004077C3" w:rsidRDefault="00407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2012011118</w:t>
      </w:r>
    </w:p>
    <w:p w:rsidR="004077C3" w:rsidRDefault="00407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4077C3" w:rsidRDefault="004077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77C3" w:rsidRDefault="00ED2686" w:rsidP="00ED26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D2686">
        <w:rPr>
          <w:rFonts w:ascii="Times New Roman" w:hAnsi="Times New Roman" w:cs="Times New Roman"/>
          <w:b/>
          <w:sz w:val="28"/>
          <w:szCs w:val="24"/>
        </w:rPr>
        <w:t>Contoh</w:t>
      </w:r>
      <w:proofErr w:type="spellEnd"/>
      <w:r w:rsidRPr="00ED268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b/>
          <w:sz w:val="28"/>
          <w:szCs w:val="24"/>
        </w:rPr>
        <w:t>Penyi</w:t>
      </w:r>
      <w:r>
        <w:rPr>
          <w:rFonts w:ascii="Times New Roman" w:hAnsi="Times New Roman" w:cs="Times New Roman"/>
          <w:b/>
          <w:sz w:val="28"/>
          <w:szCs w:val="24"/>
        </w:rPr>
        <w:t>n</w:t>
      </w:r>
      <w:r w:rsidRPr="00ED2686">
        <w:rPr>
          <w:rFonts w:ascii="Times New Roman" w:hAnsi="Times New Roman" w:cs="Times New Roman"/>
          <w:b/>
          <w:sz w:val="28"/>
          <w:szCs w:val="24"/>
        </w:rPr>
        <w:t>tesisan</w:t>
      </w:r>
      <w:proofErr w:type="spellEnd"/>
      <w:r w:rsidRPr="00ED268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D2686" w:rsidRDefault="00F63511" w:rsidP="00ED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2686" w:rsidRPr="00ED268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kata.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kata.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(Gleason, 1985: 3).”</w:t>
      </w:r>
      <w:proofErr w:type="gramEnd"/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268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kata.</w:t>
      </w:r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proofErr w:type="gramStart"/>
      <w:r w:rsidRPr="00ED26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86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Pr="00ED2686">
        <w:rPr>
          <w:rFonts w:ascii="Times New Roman" w:hAnsi="Times New Roman" w:cs="Times New Roman"/>
          <w:sz w:val="24"/>
          <w:szCs w:val="24"/>
        </w:rPr>
        <w:t xml:space="preserve"> (Gleason, 1985: 3).”</w:t>
      </w:r>
      <w:proofErr w:type="gramEnd"/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</w:p>
    <w:p w:rsidR="00ED2686" w:rsidRDefault="00ED2686" w:rsidP="00ED2686">
      <w:pPr>
        <w:rPr>
          <w:rFonts w:ascii="Times New Roman" w:hAnsi="Times New Roman" w:cs="Times New Roman"/>
          <w:sz w:val="24"/>
          <w:szCs w:val="24"/>
        </w:rPr>
      </w:pPr>
    </w:p>
    <w:p w:rsidR="008667B2" w:rsidRDefault="00F63511" w:rsidP="008667B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2686" w:rsidRPr="00ED268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(</w:t>
      </w:r>
      <w:r w:rsidR="00ED2686" w:rsidRPr="00ED2686">
        <w:rPr>
          <w:rFonts w:ascii="Times New Roman" w:hAnsi="Times New Roman" w:cs="Times New Roman"/>
          <w:i/>
          <w:iCs/>
          <w:sz w:val="24"/>
          <w:szCs w:val="24"/>
        </w:rPr>
        <w:t>rape</w:t>
      </w:r>
      <w:r w:rsidR="00ED2686" w:rsidRPr="00ED26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D2686" w:rsidRPr="00ED2686">
        <w:rPr>
          <w:rFonts w:ascii="Times New Roman" w:hAnsi="Times New Roman" w:cs="Times New Roman"/>
          <w:i/>
          <w:iCs/>
          <w:sz w:val="24"/>
          <w:szCs w:val="24"/>
        </w:rPr>
        <w:t>rapere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melampiaskan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nafsu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Wignjosoebroto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1997). Di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285 KUHP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2686" w:rsidRPr="00ED26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686" w:rsidRPr="00ED2686">
        <w:rPr>
          <w:rFonts w:ascii="Times New Roman" w:hAnsi="Times New Roman" w:cs="Times New Roman"/>
          <w:sz w:val="24"/>
          <w:szCs w:val="24"/>
        </w:rPr>
        <w:t>pencabulan</w:t>
      </w:r>
      <w:proofErr w:type="spellEnd"/>
      <w:r w:rsidR="00ED2686" w:rsidRPr="00ED2686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="00ED2686" w:rsidRPr="00ED2686">
        <w:rPr>
          <w:rFonts w:ascii="Times New Roman" w:hAnsi="Times New Roman" w:cs="Times New Roman"/>
          <w:sz w:val="24"/>
          <w:szCs w:val="24"/>
        </w:rPr>
        <w:br/>
      </w:r>
      <w:r w:rsidR="008667B2">
        <w:rPr>
          <w:sz w:val="24"/>
          <w:szCs w:val="24"/>
        </w:rPr>
        <w:t xml:space="preserve"> </w:t>
      </w:r>
    </w:p>
    <w:p w:rsidR="008667B2" w:rsidRDefault="008667B2" w:rsidP="008667B2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Penyi</w:t>
      </w:r>
      <w:r w:rsidR="00F63511">
        <w:rPr>
          <w:sz w:val="24"/>
          <w:szCs w:val="24"/>
        </w:rPr>
        <w:t>n</w:t>
      </w:r>
      <w:r>
        <w:rPr>
          <w:sz w:val="24"/>
          <w:szCs w:val="24"/>
        </w:rPr>
        <w:t>tesisan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8667B2" w:rsidRDefault="008667B2" w:rsidP="008667B2">
      <w:pPr>
        <w:rPr>
          <w:sz w:val="24"/>
          <w:szCs w:val="24"/>
        </w:rPr>
      </w:pPr>
      <w:proofErr w:type="gramStart"/>
      <w:r w:rsidRPr="008667B2">
        <w:rPr>
          <w:sz w:val="24"/>
          <w:szCs w:val="24"/>
        </w:rPr>
        <w:t>“</w:t>
      </w:r>
      <w:proofErr w:type="spellStart"/>
      <w:r w:rsidRPr="008667B2">
        <w:rPr>
          <w:sz w:val="24"/>
          <w:szCs w:val="24"/>
        </w:rPr>
        <w:t>Pemerkosaan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berasal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dari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bahasa</w:t>
      </w:r>
      <w:proofErr w:type="spellEnd"/>
      <w:r w:rsidRPr="008667B2">
        <w:rPr>
          <w:sz w:val="24"/>
          <w:szCs w:val="24"/>
        </w:rPr>
        <w:t xml:space="preserve"> Latin </w:t>
      </w:r>
      <w:proofErr w:type="spellStart"/>
      <w:r w:rsidRPr="008667B2">
        <w:rPr>
          <w:i/>
          <w:iCs/>
          <w:sz w:val="24"/>
          <w:szCs w:val="24"/>
        </w:rPr>
        <w:t>rapere</w:t>
      </w:r>
      <w:proofErr w:type="spellEnd"/>
      <w:r w:rsidRPr="008667B2">
        <w:rPr>
          <w:sz w:val="24"/>
          <w:szCs w:val="24"/>
        </w:rPr>
        <w:t xml:space="preserve"> yang </w:t>
      </w:r>
      <w:proofErr w:type="spellStart"/>
      <w:r w:rsidRPr="008667B2">
        <w:rPr>
          <w:sz w:val="24"/>
          <w:szCs w:val="24"/>
        </w:rPr>
        <w:t>berarti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tindakan</w:t>
      </w:r>
      <w:proofErr w:type="spellEnd"/>
      <w:r w:rsidRPr="008667B2">
        <w:rPr>
          <w:sz w:val="24"/>
          <w:szCs w:val="24"/>
        </w:rPr>
        <w:t xml:space="preserve"> ’</w:t>
      </w:r>
      <w:proofErr w:type="spellStart"/>
      <w:r w:rsidRPr="008667B2">
        <w:rPr>
          <w:sz w:val="24"/>
          <w:szCs w:val="24"/>
        </w:rPr>
        <w:t>mencuri</w:t>
      </w:r>
      <w:proofErr w:type="spellEnd"/>
      <w:r w:rsidRPr="008667B2">
        <w:rPr>
          <w:sz w:val="24"/>
          <w:szCs w:val="24"/>
        </w:rPr>
        <w:t xml:space="preserve">, </w:t>
      </w:r>
      <w:proofErr w:type="spellStart"/>
      <w:r w:rsidRPr="008667B2">
        <w:rPr>
          <w:sz w:val="24"/>
          <w:szCs w:val="24"/>
        </w:rPr>
        <w:t>memaksa</w:t>
      </w:r>
      <w:proofErr w:type="spellEnd"/>
      <w:r w:rsidRPr="008667B2">
        <w:rPr>
          <w:sz w:val="24"/>
          <w:szCs w:val="24"/>
        </w:rPr>
        <w:t xml:space="preserve">, </w:t>
      </w:r>
      <w:proofErr w:type="spellStart"/>
      <w:r w:rsidRPr="008667B2">
        <w:rPr>
          <w:sz w:val="24"/>
          <w:szCs w:val="24"/>
        </w:rPr>
        <w:t>merampas</w:t>
      </w:r>
      <w:proofErr w:type="spellEnd"/>
      <w:r w:rsidRPr="008667B2">
        <w:rPr>
          <w:sz w:val="24"/>
          <w:szCs w:val="24"/>
        </w:rPr>
        <w:t xml:space="preserve">, </w:t>
      </w:r>
      <w:proofErr w:type="spellStart"/>
      <w:r w:rsidRPr="008667B2">
        <w:rPr>
          <w:sz w:val="24"/>
          <w:szCs w:val="24"/>
        </w:rPr>
        <w:t>atau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membawa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pergi</w:t>
      </w:r>
      <w:proofErr w:type="spellEnd"/>
      <w:r w:rsidRPr="008667B2">
        <w:rPr>
          <w:sz w:val="24"/>
          <w:szCs w:val="24"/>
        </w:rPr>
        <w:t>’ (</w:t>
      </w:r>
      <w:proofErr w:type="spellStart"/>
      <w:r w:rsidRPr="008667B2">
        <w:rPr>
          <w:sz w:val="24"/>
          <w:szCs w:val="24"/>
        </w:rPr>
        <w:t>Haryanto</w:t>
      </w:r>
      <w:proofErr w:type="spellEnd"/>
      <w:r w:rsidRPr="008667B2">
        <w:rPr>
          <w:sz w:val="24"/>
          <w:szCs w:val="24"/>
        </w:rPr>
        <w:t>, 1997).</w:t>
      </w:r>
      <w:proofErr w:type="gramEnd"/>
      <w:r w:rsidRPr="008667B2">
        <w:rPr>
          <w:sz w:val="24"/>
          <w:szCs w:val="24"/>
        </w:rPr>
        <w:t xml:space="preserve"> </w:t>
      </w:r>
      <w:proofErr w:type="spellStart"/>
      <w:proofErr w:type="gramStart"/>
      <w:r w:rsidRPr="008667B2">
        <w:rPr>
          <w:sz w:val="24"/>
          <w:szCs w:val="24"/>
        </w:rPr>
        <w:t>Tindakan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ini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berupa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pelampiasan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nafsu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seksual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oleh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seorang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laki-laki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terhadap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perempuan</w:t>
      </w:r>
      <w:proofErr w:type="spellEnd"/>
      <w:r w:rsidRPr="008667B2">
        <w:rPr>
          <w:sz w:val="24"/>
          <w:szCs w:val="24"/>
        </w:rPr>
        <w:t xml:space="preserve"> yang </w:t>
      </w:r>
      <w:proofErr w:type="spellStart"/>
      <w:r w:rsidRPr="008667B2">
        <w:rPr>
          <w:sz w:val="24"/>
          <w:szCs w:val="24"/>
        </w:rPr>
        <w:t>dinilai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melanggar</w:t>
      </w:r>
      <w:proofErr w:type="spellEnd"/>
      <w:r w:rsidRPr="008667B2">
        <w:rPr>
          <w:sz w:val="24"/>
          <w:szCs w:val="24"/>
        </w:rPr>
        <w:t xml:space="preserve"> moral </w:t>
      </w:r>
      <w:proofErr w:type="spellStart"/>
      <w:r w:rsidRPr="008667B2">
        <w:rPr>
          <w:sz w:val="24"/>
          <w:szCs w:val="24"/>
        </w:rPr>
        <w:t>dan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hukum</w:t>
      </w:r>
      <w:proofErr w:type="spellEnd"/>
      <w:r w:rsidRPr="008667B2">
        <w:rPr>
          <w:sz w:val="24"/>
          <w:szCs w:val="24"/>
        </w:rPr>
        <w:t xml:space="preserve"> (</w:t>
      </w:r>
      <w:proofErr w:type="spellStart"/>
      <w:r w:rsidRPr="008667B2">
        <w:rPr>
          <w:sz w:val="24"/>
          <w:szCs w:val="24"/>
        </w:rPr>
        <w:t>Wignjosoebroto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dalam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Prasetyo</w:t>
      </w:r>
      <w:proofErr w:type="spellEnd"/>
      <w:r w:rsidRPr="008667B2">
        <w:rPr>
          <w:sz w:val="24"/>
          <w:szCs w:val="24"/>
        </w:rPr>
        <w:t>, 1997).</w:t>
      </w:r>
      <w:proofErr w:type="gram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Pelakunya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bisa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diancam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pidana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penjara</w:t>
      </w:r>
      <w:proofErr w:type="spellEnd"/>
      <w:r w:rsidRPr="008667B2">
        <w:rPr>
          <w:sz w:val="24"/>
          <w:szCs w:val="24"/>
        </w:rPr>
        <w:t xml:space="preserve"> paling lama </w:t>
      </w:r>
      <w:proofErr w:type="spellStart"/>
      <w:r w:rsidRPr="008667B2">
        <w:rPr>
          <w:sz w:val="24"/>
          <w:szCs w:val="24"/>
        </w:rPr>
        <w:t>dua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belas</w:t>
      </w:r>
      <w:proofErr w:type="spellEnd"/>
      <w:r w:rsidRPr="008667B2">
        <w:rPr>
          <w:sz w:val="24"/>
          <w:szCs w:val="24"/>
        </w:rPr>
        <w:t xml:space="preserve"> </w:t>
      </w:r>
      <w:proofErr w:type="spellStart"/>
      <w:r w:rsidRPr="008667B2">
        <w:rPr>
          <w:sz w:val="24"/>
          <w:szCs w:val="24"/>
        </w:rPr>
        <w:t>tahun</w:t>
      </w:r>
      <w:proofErr w:type="spellEnd"/>
      <w:r w:rsidRPr="008667B2">
        <w:rPr>
          <w:sz w:val="24"/>
          <w:szCs w:val="24"/>
        </w:rPr>
        <w:t xml:space="preserve"> </w:t>
      </w:r>
      <w:proofErr w:type="gramStart"/>
      <w:r w:rsidRPr="008667B2">
        <w:rPr>
          <w:sz w:val="24"/>
          <w:szCs w:val="24"/>
        </w:rPr>
        <w:t xml:space="preserve">( </w:t>
      </w:r>
      <w:proofErr w:type="spellStart"/>
      <w:r w:rsidRPr="008667B2">
        <w:rPr>
          <w:sz w:val="24"/>
          <w:szCs w:val="24"/>
        </w:rPr>
        <w:t>Pasal</w:t>
      </w:r>
      <w:proofErr w:type="spellEnd"/>
      <w:proofErr w:type="gramEnd"/>
      <w:r w:rsidRPr="008667B2">
        <w:rPr>
          <w:sz w:val="24"/>
          <w:szCs w:val="24"/>
        </w:rPr>
        <w:t xml:space="preserve"> 285 KUHP).</w:t>
      </w:r>
    </w:p>
    <w:p w:rsidR="00F63511" w:rsidRPr="00F63511" w:rsidRDefault="00F63511" w:rsidP="00F6351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3. </w:t>
      </w:r>
      <w:r w:rsidRPr="00F63511">
        <w:rPr>
          <w:sz w:val="24"/>
          <w:szCs w:val="24"/>
        </w:rPr>
        <w:t>“</w:t>
      </w:r>
      <w:proofErr w:type="spellStart"/>
      <w:r w:rsidRPr="00F63511">
        <w:rPr>
          <w:sz w:val="24"/>
          <w:szCs w:val="24"/>
        </w:rPr>
        <w:t>Pengertian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manajemen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menurut</w:t>
      </w:r>
      <w:proofErr w:type="spellEnd"/>
      <w:r w:rsidRPr="00F63511">
        <w:rPr>
          <w:sz w:val="24"/>
          <w:szCs w:val="24"/>
        </w:rPr>
        <w:t xml:space="preserve"> James A.F. Stoner </w:t>
      </w:r>
      <w:proofErr w:type="spellStart"/>
      <w:r w:rsidRPr="00F63511">
        <w:rPr>
          <w:sz w:val="24"/>
          <w:szCs w:val="24"/>
        </w:rPr>
        <w:t>adalah</w:t>
      </w:r>
      <w:proofErr w:type="spellEnd"/>
      <w:r w:rsidRPr="00F63511">
        <w:rPr>
          <w:sz w:val="24"/>
          <w:szCs w:val="24"/>
        </w:rPr>
        <w:t xml:space="preserve"> proses </w:t>
      </w:r>
      <w:proofErr w:type="spellStart"/>
      <w:r w:rsidRPr="00F63511">
        <w:rPr>
          <w:sz w:val="24"/>
          <w:szCs w:val="24"/>
        </w:rPr>
        <w:t>perencanaan</w:t>
      </w:r>
      <w:proofErr w:type="spellEnd"/>
      <w:r w:rsidRPr="00F63511">
        <w:rPr>
          <w:sz w:val="24"/>
          <w:szCs w:val="24"/>
        </w:rPr>
        <w:t xml:space="preserve">, </w:t>
      </w:r>
      <w:proofErr w:type="spellStart"/>
      <w:r w:rsidRPr="00F63511">
        <w:rPr>
          <w:sz w:val="24"/>
          <w:szCs w:val="24"/>
        </w:rPr>
        <w:t>pengorganisasian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penggunaan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terhadap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sumberdaya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organisasi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lainnya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supaya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tujuan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organisasi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dapat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tercapai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sesuai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dengan</w:t>
      </w:r>
      <w:proofErr w:type="spellEnd"/>
      <w:r w:rsidRPr="00F63511">
        <w:rPr>
          <w:sz w:val="24"/>
          <w:szCs w:val="24"/>
        </w:rPr>
        <w:t xml:space="preserve"> yang </w:t>
      </w:r>
      <w:proofErr w:type="spellStart"/>
      <w:r w:rsidRPr="00F63511">
        <w:rPr>
          <w:sz w:val="24"/>
          <w:szCs w:val="24"/>
        </w:rPr>
        <w:t>ditetapkan</w:t>
      </w:r>
      <w:proofErr w:type="spellEnd"/>
      <w:r w:rsidRPr="00F63511">
        <w:rPr>
          <w:sz w:val="24"/>
          <w:szCs w:val="24"/>
        </w:rPr>
        <w:t xml:space="preserve">. </w:t>
      </w:r>
      <w:proofErr w:type="spellStart"/>
      <w:proofErr w:type="gramStart"/>
      <w:r w:rsidRPr="00F63511">
        <w:rPr>
          <w:sz w:val="24"/>
          <w:szCs w:val="24"/>
        </w:rPr>
        <w:t>Menurut</w:t>
      </w:r>
      <w:proofErr w:type="spellEnd"/>
      <w:r w:rsidRPr="00F63511">
        <w:rPr>
          <w:sz w:val="24"/>
          <w:szCs w:val="24"/>
        </w:rPr>
        <w:t xml:space="preserve"> Drs. </w:t>
      </w:r>
      <w:proofErr w:type="spellStart"/>
      <w:r w:rsidRPr="00F63511">
        <w:rPr>
          <w:sz w:val="24"/>
          <w:szCs w:val="24"/>
        </w:rPr>
        <w:t>Oey</w:t>
      </w:r>
      <w:proofErr w:type="spellEnd"/>
      <w:r w:rsidRPr="00F63511">
        <w:rPr>
          <w:sz w:val="24"/>
          <w:szCs w:val="24"/>
        </w:rPr>
        <w:t xml:space="preserve"> Liang Lee </w:t>
      </w:r>
      <w:proofErr w:type="spellStart"/>
      <w:r w:rsidRPr="00F63511">
        <w:rPr>
          <w:sz w:val="24"/>
          <w:szCs w:val="24"/>
        </w:rPr>
        <w:t>mengartikan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manajemen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adalah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ilmu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dalam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perencanaan</w:t>
      </w:r>
      <w:proofErr w:type="spellEnd"/>
      <w:r w:rsidRPr="00F63511">
        <w:rPr>
          <w:sz w:val="24"/>
          <w:szCs w:val="24"/>
        </w:rPr>
        <w:t xml:space="preserve">, </w:t>
      </w:r>
      <w:proofErr w:type="spellStart"/>
      <w:r w:rsidRPr="00F63511">
        <w:rPr>
          <w:sz w:val="24"/>
          <w:szCs w:val="24"/>
        </w:rPr>
        <w:t>pengorganisasian</w:t>
      </w:r>
      <w:proofErr w:type="spellEnd"/>
      <w:r w:rsidRPr="00F63511">
        <w:rPr>
          <w:sz w:val="24"/>
          <w:szCs w:val="24"/>
        </w:rPr>
        <w:t xml:space="preserve">, </w:t>
      </w:r>
      <w:proofErr w:type="spellStart"/>
      <w:r w:rsidRPr="00F63511">
        <w:rPr>
          <w:sz w:val="24"/>
          <w:szCs w:val="24"/>
        </w:rPr>
        <w:t>penyusunan</w:t>
      </w:r>
      <w:proofErr w:type="spellEnd"/>
      <w:r w:rsidRPr="00F63511">
        <w:rPr>
          <w:sz w:val="24"/>
          <w:szCs w:val="24"/>
        </w:rPr>
        <w:t xml:space="preserve">, </w:t>
      </w:r>
      <w:proofErr w:type="spellStart"/>
      <w:r w:rsidRPr="00F63511">
        <w:rPr>
          <w:sz w:val="24"/>
          <w:szCs w:val="24"/>
        </w:rPr>
        <w:t>pengarahan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pengawasan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dari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manusia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untuk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menentukan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capaian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tujuan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sebagaimana</w:t>
      </w:r>
      <w:proofErr w:type="spellEnd"/>
      <w:r w:rsidRPr="00F63511">
        <w:rPr>
          <w:sz w:val="24"/>
          <w:szCs w:val="24"/>
        </w:rPr>
        <w:t xml:space="preserve"> yang </w:t>
      </w:r>
      <w:proofErr w:type="spellStart"/>
      <w:r w:rsidRPr="00F63511">
        <w:rPr>
          <w:sz w:val="24"/>
          <w:szCs w:val="24"/>
        </w:rPr>
        <w:t>telah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ditetapkan</w:t>
      </w:r>
      <w:proofErr w:type="spellEnd"/>
      <w:r w:rsidRPr="00F63511">
        <w:rPr>
          <w:sz w:val="24"/>
          <w:szCs w:val="24"/>
        </w:rPr>
        <w:t>.</w:t>
      </w:r>
      <w:proofErr w:type="gram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Pengertian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manajemen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menurut</w:t>
      </w:r>
      <w:proofErr w:type="spellEnd"/>
      <w:r w:rsidRPr="00F63511">
        <w:rPr>
          <w:sz w:val="24"/>
          <w:szCs w:val="24"/>
        </w:rPr>
        <w:t xml:space="preserve"> R. Terry </w:t>
      </w:r>
      <w:proofErr w:type="spellStart"/>
      <w:r w:rsidRPr="00F63511">
        <w:rPr>
          <w:sz w:val="24"/>
          <w:szCs w:val="24"/>
        </w:rPr>
        <w:t>adalah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suatu</w:t>
      </w:r>
      <w:proofErr w:type="spellEnd"/>
      <w:r w:rsidRPr="00F63511">
        <w:rPr>
          <w:sz w:val="24"/>
          <w:szCs w:val="24"/>
        </w:rPr>
        <w:t xml:space="preserve"> proses </w:t>
      </w:r>
      <w:proofErr w:type="spellStart"/>
      <w:r w:rsidRPr="00F63511">
        <w:rPr>
          <w:sz w:val="24"/>
          <w:szCs w:val="24"/>
        </w:rPr>
        <w:t>khas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terdiri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tindakan-tindakan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perencanaan</w:t>
      </w:r>
      <w:proofErr w:type="spellEnd"/>
      <w:r w:rsidRPr="00F63511">
        <w:rPr>
          <w:sz w:val="24"/>
          <w:szCs w:val="24"/>
        </w:rPr>
        <w:t xml:space="preserve">, </w:t>
      </w:r>
      <w:proofErr w:type="spellStart"/>
      <w:r w:rsidRPr="00F63511">
        <w:rPr>
          <w:sz w:val="24"/>
          <w:szCs w:val="24"/>
        </w:rPr>
        <w:t>pengorganisasian</w:t>
      </w:r>
      <w:proofErr w:type="spellEnd"/>
      <w:r w:rsidRPr="00F63511">
        <w:rPr>
          <w:sz w:val="24"/>
          <w:szCs w:val="24"/>
        </w:rPr>
        <w:t xml:space="preserve">, </w:t>
      </w:r>
      <w:proofErr w:type="spellStart"/>
      <w:r w:rsidRPr="00F63511">
        <w:rPr>
          <w:sz w:val="24"/>
          <w:szCs w:val="24"/>
        </w:rPr>
        <w:t>penggerakan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pengontrolan</w:t>
      </w:r>
      <w:proofErr w:type="spellEnd"/>
      <w:r w:rsidRPr="00F63511">
        <w:rPr>
          <w:sz w:val="24"/>
          <w:szCs w:val="24"/>
        </w:rPr>
        <w:t xml:space="preserve"> yang </w:t>
      </w:r>
      <w:proofErr w:type="spellStart"/>
      <w:r w:rsidRPr="00F63511">
        <w:rPr>
          <w:sz w:val="24"/>
          <w:szCs w:val="24"/>
        </w:rPr>
        <w:t>dilakukan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dalam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menentukan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serta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mencapai</w:t>
      </w:r>
      <w:proofErr w:type="spellEnd"/>
      <w:r w:rsidRPr="00F63511">
        <w:rPr>
          <w:sz w:val="24"/>
          <w:szCs w:val="24"/>
        </w:rPr>
        <w:t xml:space="preserve"> target yang </w:t>
      </w:r>
      <w:proofErr w:type="spellStart"/>
      <w:r w:rsidRPr="00F63511">
        <w:rPr>
          <w:sz w:val="24"/>
          <w:szCs w:val="24"/>
        </w:rPr>
        <w:t>sudah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ditetapkan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lewat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pemanfaatan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sumberdaya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manusia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lainnya</w:t>
      </w:r>
      <w:proofErr w:type="spellEnd"/>
      <w:r w:rsidRPr="00F63511">
        <w:rPr>
          <w:sz w:val="24"/>
          <w:szCs w:val="24"/>
        </w:rPr>
        <w:t>.”</w:t>
      </w:r>
    </w:p>
    <w:p w:rsidR="00F63511" w:rsidRDefault="00F63511" w:rsidP="00F63511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Penyintesisan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F63511" w:rsidRPr="00F63511" w:rsidRDefault="00F63511" w:rsidP="00F63511">
      <w:pPr>
        <w:rPr>
          <w:sz w:val="24"/>
          <w:szCs w:val="24"/>
        </w:rPr>
      </w:pPr>
      <w:r w:rsidRPr="00F63511">
        <w:rPr>
          <w:sz w:val="24"/>
          <w:szCs w:val="24"/>
        </w:rPr>
        <w:t xml:space="preserve"> “</w:t>
      </w:r>
      <w:proofErr w:type="spellStart"/>
      <w:r w:rsidRPr="00F63511">
        <w:rPr>
          <w:sz w:val="24"/>
          <w:szCs w:val="24"/>
        </w:rPr>
        <w:t>Manajemen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adalah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suatu</w:t>
      </w:r>
      <w:proofErr w:type="spellEnd"/>
      <w:r w:rsidRPr="00F63511">
        <w:rPr>
          <w:sz w:val="24"/>
          <w:szCs w:val="24"/>
        </w:rPr>
        <w:t xml:space="preserve"> proses yang </w:t>
      </w:r>
      <w:proofErr w:type="spellStart"/>
      <w:r w:rsidRPr="00F63511">
        <w:rPr>
          <w:sz w:val="24"/>
          <w:szCs w:val="24"/>
        </w:rPr>
        <w:t>terdiri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dari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perencanaan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pengorganisasian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untuk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mencapai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tujuan</w:t>
      </w:r>
      <w:proofErr w:type="spellEnd"/>
      <w:r w:rsidRPr="00F63511">
        <w:rPr>
          <w:sz w:val="24"/>
          <w:szCs w:val="24"/>
        </w:rPr>
        <w:t xml:space="preserve"> yang </w:t>
      </w:r>
      <w:proofErr w:type="spellStart"/>
      <w:r w:rsidRPr="00F63511">
        <w:rPr>
          <w:sz w:val="24"/>
          <w:szCs w:val="24"/>
        </w:rPr>
        <w:t>sudah</w:t>
      </w:r>
      <w:proofErr w:type="spellEnd"/>
      <w:r w:rsidRPr="00F63511">
        <w:rPr>
          <w:sz w:val="24"/>
          <w:szCs w:val="24"/>
        </w:rPr>
        <w:t xml:space="preserve"> di </w:t>
      </w:r>
      <w:proofErr w:type="spellStart"/>
      <w:r w:rsidRPr="00F63511">
        <w:rPr>
          <w:sz w:val="24"/>
          <w:szCs w:val="24"/>
        </w:rPr>
        <w:t>tetapkan</w:t>
      </w:r>
      <w:proofErr w:type="spellEnd"/>
      <w:r w:rsidRPr="00F63511">
        <w:rPr>
          <w:sz w:val="24"/>
          <w:szCs w:val="24"/>
        </w:rPr>
        <w:t>.”</w:t>
      </w:r>
    </w:p>
    <w:p w:rsidR="00ED2686" w:rsidRPr="00F63511" w:rsidRDefault="00F63511" w:rsidP="00ED2686">
      <w:pPr>
        <w:rPr>
          <w:sz w:val="24"/>
          <w:szCs w:val="24"/>
        </w:rPr>
      </w:pPr>
      <w:proofErr w:type="spellStart"/>
      <w:proofErr w:type="gramStart"/>
      <w:r w:rsidRPr="00F63511">
        <w:rPr>
          <w:sz w:val="24"/>
          <w:szCs w:val="24"/>
        </w:rPr>
        <w:t>Sehingga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terjadi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penghematan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dalam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penggunaan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kalimat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tanpa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menghilangkan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makna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dari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inti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pembahasan</w:t>
      </w:r>
      <w:proofErr w:type="spellEnd"/>
      <w:r w:rsidRPr="00F63511">
        <w:rPr>
          <w:sz w:val="24"/>
          <w:szCs w:val="24"/>
        </w:rPr>
        <w:t xml:space="preserve"> yang </w:t>
      </w:r>
      <w:proofErr w:type="spellStart"/>
      <w:r w:rsidRPr="00F63511">
        <w:rPr>
          <w:sz w:val="24"/>
          <w:szCs w:val="24"/>
        </w:rPr>
        <w:t>dimaksud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pada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paragraf</w:t>
      </w:r>
      <w:proofErr w:type="spellEnd"/>
      <w:r w:rsidRPr="00F63511">
        <w:rPr>
          <w:sz w:val="24"/>
          <w:szCs w:val="24"/>
        </w:rPr>
        <w:t xml:space="preserve"> </w:t>
      </w:r>
      <w:proofErr w:type="spellStart"/>
      <w:r w:rsidRPr="00F63511">
        <w:rPr>
          <w:sz w:val="24"/>
          <w:szCs w:val="24"/>
        </w:rPr>
        <w:t>sebelumnya</w:t>
      </w:r>
      <w:proofErr w:type="spellEnd"/>
      <w:r w:rsidRPr="00F63511">
        <w:rPr>
          <w:sz w:val="24"/>
          <w:szCs w:val="24"/>
        </w:rPr>
        <w:t>.</w:t>
      </w:r>
      <w:bookmarkEnd w:id="0"/>
      <w:proofErr w:type="gramEnd"/>
    </w:p>
    <w:sectPr w:rsidR="00ED2686" w:rsidRPr="00F6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FA3"/>
    <w:multiLevelType w:val="hybridMultilevel"/>
    <w:tmpl w:val="D8CEE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C3"/>
    <w:rsid w:val="0015389C"/>
    <w:rsid w:val="004077C3"/>
    <w:rsid w:val="008667B2"/>
    <w:rsid w:val="00ED2686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7B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7B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2020-12-28T05:52:00Z</dcterms:created>
  <dcterms:modified xsi:type="dcterms:W3CDTF">2020-12-28T06:41:00Z</dcterms:modified>
</cp:coreProperties>
</file>