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47" w:rsidRPr="00462F47" w:rsidRDefault="00462F47" w:rsidP="00462F4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95057"/>
          <w:sz w:val="23"/>
          <w:szCs w:val="23"/>
        </w:rPr>
      </w:pP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Tugas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Esai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 xml:space="preserve">: </w:t>
      </w: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Pengambilan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Keputusan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 xml:space="preserve"> </w:t>
      </w:r>
      <w:bookmarkStart w:id="0" w:name="_GoBack"/>
      <w:bookmarkEnd w:id="0"/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dalam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Manajemen</w:t>
      </w:r>
      <w:proofErr w:type="spellEnd"/>
    </w:p>
    <w:p w:rsidR="00462F47" w:rsidRDefault="00462F47" w:rsidP="00462F47">
      <w:pPr>
        <w:spacing w:after="0" w:line="240" w:lineRule="auto"/>
        <w:rPr>
          <w:rFonts w:ascii="Arial" w:eastAsia="Times New Roman" w:hAnsi="Arial" w:cs="Arial"/>
          <w:b/>
          <w:bCs/>
          <w:color w:val="495057"/>
          <w:sz w:val="23"/>
          <w:szCs w:val="23"/>
        </w:rPr>
      </w:pPr>
    </w:p>
    <w:p w:rsidR="00462F47" w:rsidRPr="00462F47" w:rsidRDefault="00462F47" w:rsidP="00462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Petunjuk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:</w:t>
      </w:r>
    </w:p>
    <w:p w:rsidR="00462F47" w:rsidRPr="00462F47" w:rsidRDefault="00462F47" w:rsidP="00462F47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495057"/>
          <w:sz w:val="23"/>
          <w:szCs w:val="23"/>
        </w:rPr>
      </w:pP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Cari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contoh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kasus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nyata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pengambilan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keputusan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di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dunia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kerja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,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organisasi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,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atau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perusahaan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(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berikan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nama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brand/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perusahannya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>)</w:t>
      </w:r>
    </w:p>
    <w:p w:rsidR="00462F47" w:rsidRPr="00462F47" w:rsidRDefault="00462F47" w:rsidP="00462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5057"/>
          <w:sz w:val="23"/>
          <w:szCs w:val="23"/>
        </w:rPr>
      </w:pP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Jelaskan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kasus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tersebut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secara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singkat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: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latar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belakang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,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pihak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yang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terlibat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,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konteks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keputusan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>.</w:t>
      </w:r>
    </w:p>
    <w:p w:rsidR="00462F47" w:rsidRPr="00462F47" w:rsidRDefault="00462F47" w:rsidP="00462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5057"/>
          <w:sz w:val="23"/>
          <w:szCs w:val="23"/>
        </w:rPr>
      </w:pP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Berikan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sumber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dari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tulisan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Anda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>.</w:t>
      </w:r>
    </w:p>
    <w:p w:rsidR="00462F47" w:rsidRPr="00462F47" w:rsidRDefault="00462F47" w:rsidP="00462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4"/>
          <w:szCs w:val="24"/>
        </w:rPr>
        <w:t>Soal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4"/>
          <w:szCs w:val="24"/>
        </w:rPr>
        <w:t>:</w:t>
      </w:r>
    </w:p>
    <w:p w:rsidR="00462F47" w:rsidRPr="00462F47" w:rsidRDefault="00462F47" w:rsidP="00462F47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495057"/>
          <w:sz w:val="23"/>
          <w:szCs w:val="23"/>
        </w:rPr>
      </w:pP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Identifikasi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Masalah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br/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Temukan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contoh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kasus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di mana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sebuah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organisasi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menghadapi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masalah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yang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membutuhkan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pengambilan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keputusan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penting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.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Jelaskan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masalah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tersebut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dengan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jelas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>.</w:t>
      </w:r>
    </w:p>
    <w:p w:rsidR="00462F47" w:rsidRPr="00462F47" w:rsidRDefault="00462F47" w:rsidP="00462F47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495057"/>
          <w:sz w:val="23"/>
          <w:szCs w:val="23"/>
        </w:rPr>
      </w:pP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Alternatif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Solusi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br/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Sebutkan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beberapa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alternatif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solusi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yang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tersedia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dalam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kasus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tersebut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jelaskan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keuntungan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serta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risiko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masing-masing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alternatif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>.</w:t>
      </w:r>
    </w:p>
    <w:p w:rsidR="00462F47" w:rsidRPr="00462F47" w:rsidRDefault="00462F47" w:rsidP="00462F47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495057"/>
          <w:sz w:val="23"/>
          <w:szCs w:val="23"/>
        </w:rPr>
      </w:pPr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 xml:space="preserve">Proses </w:t>
      </w: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Pengambilan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Keputusan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br/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Jelaskan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bagaimana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proses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pengambilan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keputusan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dilakukan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dalam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kasus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tersebut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.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Apakah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dilakukan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secara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cepat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,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bertahap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,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atau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melalui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diskusi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kelompok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>?</w:t>
      </w:r>
    </w:p>
    <w:p w:rsidR="00462F47" w:rsidRPr="00462F47" w:rsidRDefault="00462F47" w:rsidP="00462F47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495057"/>
          <w:sz w:val="23"/>
          <w:szCs w:val="23"/>
        </w:rPr>
      </w:pP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Evaluasi</w:t>
      </w:r>
      <w:proofErr w:type="spellEnd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b/>
          <w:bCs/>
          <w:color w:val="495057"/>
          <w:sz w:val="23"/>
          <w:szCs w:val="23"/>
        </w:rPr>
        <w:t>Keputusan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br/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Apa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keputusan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yang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diambil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?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Bagaimana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hasilnya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?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Apakah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keputusan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tersebut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berhasil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menyelesaikan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masalah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atau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ada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</w:t>
      </w:r>
      <w:proofErr w:type="spellStart"/>
      <w:r w:rsidRPr="00462F47">
        <w:rPr>
          <w:rFonts w:ascii="Arial" w:eastAsia="Times New Roman" w:hAnsi="Arial" w:cs="Arial"/>
          <w:color w:val="495057"/>
          <w:sz w:val="23"/>
          <w:szCs w:val="23"/>
        </w:rPr>
        <w:t>konsekuensi</w:t>
      </w:r>
      <w:proofErr w:type="spellEnd"/>
      <w:r w:rsidRPr="00462F47">
        <w:rPr>
          <w:rFonts w:ascii="Arial" w:eastAsia="Times New Roman" w:hAnsi="Arial" w:cs="Arial"/>
          <w:color w:val="495057"/>
          <w:sz w:val="23"/>
          <w:szCs w:val="23"/>
        </w:rPr>
        <w:t xml:space="preserve"> lain?</w:t>
      </w:r>
    </w:p>
    <w:p w:rsidR="00462F47" w:rsidRPr="00462F47" w:rsidRDefault="00462F47" w:rsidP="00462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F47">
        <w:rPr>
          <w:rFonts w:ascii="Arial" w:eastAsia="Times New Roman" w:hAnsi="Arial" w:cs="Arial"/>
          <w:color w:val="495057"/>
          <w:sz w:val="23"/>
          <w:szCs w:val="23"/>
        </w:rPr>
        <w:br/>
      </w:r>
    </w:p>
    <w:p w:rsidR="00462F47" w:rsidRPr="00462F47" w:rsidRDefault="00462F47" w:rsidP="00462F47">
      <w:pPr>
        <w:spacing w:after="100" w:afterAutospacing="1" w:line="240" w:lineRule="auto"/>
        <w:rPr>
          <w:rFonts w:ascii="Arial" w:eastAsia="Times New Roman" w:hAnsi="Arial" w:cs="Arial"/>
          <w:color w:val="495057"/>
          <w:sz w:val="23"/>
          <w:szCs w:val="23"/>
        </w:rPr>
      </w:pPr>
      <w:r w:rsidRPr="00462F47">
        <w:rPr>
          <w:rFonts w:ascii="Arial" w:eastAsia="Times New Roman" w:hAnsi="Arial" w:cs="Arial"/>
          <w:color w:val="495057"/>
          <w:sz w:val="23"/>
          <w:szCs w:val="23"/>
        </w:rPr>
        <w:t>Good Luck! :)</w:t>
      </w:r>
    </w:p>
    <w:p w:rsidR="00BF09B5" w:rsidRPr="00462F47" w:rsidRDefault="00462F47" w:rsidP="00462F47"/>
    <w:sectPr w:rsidR="00BF09B5" w:rsidRPr="00462F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7EF"/>
    <w:multiLevelType w:val="multilevel"/>
    <w:tmpl w:val="0B8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D6628"/>
    <w:multiLevelType w:val="multilevel"/>
    <w:tmpl w:val="B396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C54E2"/>
    <w:multiLevelType w:val="multilevel"/>
    <w:tmpl w:val="7380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0571F"/>
    <w:multiLevelType w:val="multilevel"/>
    <w:tmpl w:val="FC5A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47"/>
    <w:rsid w:val="001F7748"/>
    <w:rsid w:val="002C32BF"/>
    <w:rsid w:val="0046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9F7B"/>
  <w15:chartTrackingRefBased/>
  <w15:docId w15:val="{01201DC7-DF3B-4BD7-8D25-A6AB5246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2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2025-11-25T04:07:00Z</dcterms:created>
  <dcterms:modified xsi:type="dcterms:W3CDTF">2025-11-25T04:10:00Z</dcterms:modified>
</cp:coreProperties>
</file>