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FA" w:rsidRDefault="004E0FE4">
      <w:pPr>
        <w:rPr>
          <w:lang w:val="en-ID"/>
        </w:rPr>
      </w:pPr>
      <w:proofErr w:type="spellStart"/>
      <w:proofErr w:type="gramStart"/>
      <w:r>
        <w:rPr>
          <w:lang w:val="en-ID"/>
        </w:rPr>
        <w:t>Nama</w:t>
      </w:r>
      <w:proofErr w:type="spellEnd"/>
      <w:r>
        <w:rPr>
          <w:lang w:val="en-ID"/>
        </w:rPr>
        <w:t xml:space="preserve"> :</w:t>
      </w:r>
      <w:proofErr w:type="gramEnd"/>
      <w:r>
        <w:rPr>
          <w:lang w:val="en-ID"/>
        </w:rPr>
        <w:t xml:space="preserve"> Monika </w:t>
      </w:r>
      <w:proofErr w:type="spellStart"/>
      <w:r>
        <w:rPr>
          <w:lang w:val="en-ID"/>
        </w:rPr>
        <w:t>Saragih</w:t>
      </w:r>
      <w:proofErr w:type="spellEnd"/>
    </w:p>
    <w:p w:rsidR="004E0FE4" w:rsidRDefault="004E0FE4">
      <w:pPr>
        <w:rPr>
          <w:lang w:val="en-ID"/>
        </w:rPr>
      </w:pPr>
      <w:proofErr w:type="gramStart"/>
      <w:r>
        <w:rPr>
          <w:lang w:val="en-ID"/>
        </w:rPr>
        <w:t>NPM :</w:t>
      </w:r>
      <w:proofErr w:type="gramEnd"/>
      <w:r>
        <w:rPr>
          <w:lang w:val="en-ID"/>
        </w:rPr>
        <w:t xml:space="preserve"> 2012011067</w:t>
      </w:r>
      <w:bookmarkStart w:id="0" w:name="_GoBack"/>
      <w:bookmarkEnd w:id="0"/>
    </w:p>
    <w:p w:rsidR="004E0FE4" w:rsidRDefault="004E0FE4">
      <w:pPr>
        <w:rPr>
          <w:lang w:val="en-ID"/>
        </w:rPr>
      </w:pPr>
    </w:p>
    <w:p w:rsidR="004E0FE4" w:rsidRPr="00BA07C1" w:rsidRDefault="004E0FE4">
      <w:pPr>
        <w:rPr>
          <w:b/>
          <w:lang w:val="en-ID"/>
        </w:rPr>
      </w:pPr>
      <w:proofErr w:type="spellStart"/>
      <w:r w:rsidRPr="00BA07C1">
        <w:rPr>
          <w:b/>
          <w:lang w:val="en-ID"/>
        </w:rPr>
        <w:t>Latar</w:t>
      </w:r>
      <w:proofErr w:type="spellEnd"/>
      <w:r w:rsidRPr="00BA07C1">
        <w:rPr>
          <w:b/>
          <w:lang w:val="en-ID"/>
        </w:rPr>
        <w:t xml:space="preserve"> </w:t>
      </w:r>
      <w:proofErr w:type="spellStart"/>
      <w:r w:rsidRPr="00BA07C1">
        <w:rPr>
          <w:b/>
          <w:lang w:val="en-ID"/>
        </w:rPr>
        <w:t>belakang</w:t>
      </w:r>
      <w:proofErr w:type="spellEnd"/>
      <w:r w:rsidRPr="00BA07C1">
        <w:rPr>
          <w:b/>
          <w:lang w:val="en-ID"/>
        </w:rPr>
        <w:t xml:space="preserve"> </w:t>
      </w:r>
      <w:proofErr w:type="spellStart"/>
      <w:r w:rsidRPr="00BA07C1">
        <w:rPr>
          <w:b/>
          <w:lang w:val="en-ID"/>
        </w:rPr>
        <w:t>masalah</w:t>
      </w:r>
      <w:proofErr w:type="spellEnd"/>
    </w:p>
    <w:p w:rsidR="004E0FE4" w:rsidRDefault="004E0FE4">
      <w:pPr>
        <w:rPr>
          <w:lang w:val="en-ID"/>
        </w:rPr>
      </w:pPr>
      <w:r>
        <w:rPr>
          <w:lang w:val="en-ID"/>
        </w:rPr>
        <w:tab/>
      </w:r>
      <w:proofErr w:type="gramStart"/>
      <w:r>
        <w:rPr>
          <w:lang w:val="en-ID"/>
        </w:rPr>
        <w:t xml:space="preserve">UUD RI 1945 </w:t>
      </w:r>
      <w:proofErr w:type="spellStart"/>
      <w:r>
        <w:rPr>
          <w:lang w:val="en-ID"/>
        </w:rPr>
        <w:t>merupakan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dasar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segala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ada</w:t>
      </w:r>
      <w:proofErr w:type="spellEnd"/>
      <w:r>
        <w:rPr>
          <w:lang w:val="en-ID"/>
        </w:rPr>
        <w:t xml:space="preserve"> di Indonesia yang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empat</w:t>
      </w:r>
      <w:proofErr w:type="spellEnd"/>
      <w:r>
        <w:rPr>
          <w:lang w:val="en-ID"/>
        </w:rPr>
        <w:t xml:space="preserve"> kali </w:t>
      </w:r>
      <w:proofErr w:type="spellStart"/>
      <w:r>
        <w:rPr>
          <w:lang w:val="en-ID"/>
        </w:rPr>
        <w:t>mengalami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amandemen</w:t>
      </w:r>
      <w:proofErr w:type="spellEnd"/>
      <w:r>
        <w:rPr>
          <w:lang w:val="en-ID"/>
        </w:rPr>
        <w:t>.</w:t>
      </w:r>
      <w:proofErr w:type="gramEnd"/>
      <w:r>
        <w:rPr>
          <w:lang w:val="en-ID"/>
        </w:rPr>
        <w:t xml:space="preserve">  </w:t>
      </w:r>
      <w:proofErr w:type="spellStart"/>
      <w:proofErr w:type="gram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pembukaan</w:t>
      </w:r>
      <w:proofErr w:type="spellEnd"/>
      <w:r>
        <w:rPr>
          <w:lang w:val="en-ID"/>
        </w:rPr>
        <w:t xml:space="preserve"> UUD </w:t>
      </w:r>
      <w:proofErr w:type="spellStart"/>
      <w:r>
        <w:rPr>
          <w:lang w:val="en-ID"/>
        </w:rPr>
        <w:t>tersebut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mengandung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hidup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acuan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hidup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bangsa</w:t>
      </w:r>
      <w:proofErr w:type="spellEnd"/>
      <w:r>
        <w:rPr>
          <w:lang w:val="en-ID"/>
        </w:rPr>
        <w:t xml:space="preserve"> Indonesia </w:t>
      </w:r>
      <w:proofErr w:type="spellStart"/>
      <w:r>
        <w:rPr>
          <w:lang w:val="en-ID"/>
        </w:rPr>
        <w:t>saat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>.</w:t>
      </w:r>
      <w:proofErr w:type="gramEnd"/>
    </w:p>
    <w:p w:rsidR="004E0FE4" w:rsidRDefault="004E0FE4">
      <w:pPr>
        <w:rPr>
          <w:lang w:val="en-ID"/>
        </w:rPr>
      </w:pPr>
      <w:r>
        <w:rPr>
          <w:lang w:val="en-ID"/>
        </w:rPr>
        <w:tab/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waris</w:t>
      </w:r>
      <w:proofErr w:type="spellEnd"/>
      <w:r>
        <w:rPr>
          <w:lang w:val="en-ID"/>
        </w:rPr>
        <w:t xml:space="preserve"> di Indonesia</w:t>
      </w:r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sejak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dahulu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sampai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sekarang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beragam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jenisnya</w:t>
      </w:r>
      <w:proofErr w:type="spellEnd"/>
      <w:r w:rsidR="0073136C">
        <w:rPr>
          <w:lang w:val="en-ID"/>
        </w:rPr>
        <w:t xml:space="preserve">, </w:t>
      </w:r>
      <w:proofErr w:type="spellStart"/>
      <w:r w:rsidR="0073136C">
        <w:rPr>
          <w:lang w:val="en-ID"/>
        </w:rPr>
        <w:t>masing-masing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daerah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tunduk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pada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aturan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hukum</w:t>
      </w:r>
      <w:proofErr w:type="spellEnd"/>
      <w:r w:rsidR="0073136C">
        <w:rPr>
          <w:lang w:val="en-ID"/>
        </w:rPr>
        <w:t xml:space="preserve"> yang </w:t>
      </w:r>
      <w:proofErr w:type="spellStart"/>
      <w:r w:rsidR="0073136C">
        <w:rPr>
          <w:lang w:val="en-ID"/>
        </w:rPr>
        <w:t>berlaku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kepadanya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sesuai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dengan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pasal</w:t>
      </w:r>
      <w:proofErr w:type="spellEnd"/>
      <w:r w:rsidR="0073136C">
        <w:rPr>
          <w:lang w:val="en-ID"/>
        </w:rPr>
        <w:t xml:space="preserve"> 163 IS </w:t>
      </w:r>
      <w:proofErr w:type="spellStart"/>
      <w:r w:rsidR="0073136C">
        <w:rPr>
          <w:lang w:val="en-ID"/>
        </w:rPr>
        <w:t>dan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pasal</w:t>
      </w:r>
      <w:proofErr w:type="spellEnd"/>
      <w:r w:rsidR="0073136C">
        <w:rPr>
          <w:lang w:val="en-ID"/>
        </w:rPr>
        <w:t xml:space="preserve"> 131 IS </w:t>
      </w:r>
      <w:proofErr w:type="spellStart"/>
      <w:r w:rsidR="0073136C">
        <w:rPr>
          <w:lang w:val="en-ID"/>
        </w:rPr>
        <w:t>dimana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bangsa</w:t>
      </w:r>
      <w:proofErr w:type="spellEnd"/>
      <w:r w:rsidR="0073136C">
        <w:rPr>
          <w:lang w:val="en-ID"/>
        </w:rPr>
        <w:t xml:space="preserve"> Indonesia </w:t>
      </w:r>
      <w:proofErr w:type="spellStart"/>
      <w:r w:rsidR="0073136C">
        <w:rPr>
          <w:lang w:val="en-ID"/>
        </w:rPr>
        <w:t>digolongkan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yaitu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bangsa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Eropa</w:t>
      </w:r>
      <w:proofErr w:type="spellEnd"/>
      <w:r w:rsidR="0073136C">
        <w:rPr>
          <w:lang w:val="en-ID"/>
        </w:rPr>
        <w:t xml:space="preserve">, </w:t>
      </w:r>
      <w:proofErr w:type="spellStart"/>
      <w:r w:rsidR="0073136C">
        <w:rPr>
          <w:lang w:val="en-ID"/>
        </w:rPr>
        <w:t>bangsa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Timur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Asing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Tionghoa</w:t>
      </w:r>
      <w:proofErr w:type="spellEnd"/>
      <w:r w:rsidR="0073136C">
        <w:rPr>
          <w:lang w:val="en-ID"/>
        </w:rPr>
        <w:t xml:space="preserve">, </w:t>
      </w:r>
      <w:proofErr w:type="spellStart"/>
      <w:r w:rsidR="0073136C">
        <w:rPr>
          <w:lang w:val="en-ID"/>
        </w:rPr>
        <w:t>dan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bangsa</w:t>
      </w:r>
      <w:proofErr w:type="spellEnd"/>
      <w:r w:rsidR="0073136C">
        <w:rPr>
          <w:lang w:val="en-ID"/>
        </w:rPr>
        <w:t xml:space="preserve"> Indonesia yang </w:t>
      </w:r>
      <w:proofErr w:type="spellStart"/>
      <w:r w:rsidR="0073136C">
        <w:rPr>
          <w:lang w:val="en-ID"/>
        </w:rPr>
        <w:t>tunduk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terhadap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hukum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Eropa</w:t>
      </w:r>
      <w:proofErr w:type="spellEnd"/>
      <w:r w:rsidR="0073136C">
        <w:rPr>
          <w:lang w:val="en-ID"/>
        </w:rPr>
        <w:t xml:space="preserve">. </w:t>
      </w:r>
      <w:proofErr w:type="spellStart"/>
      <w:proofErr w:type="gramStart"/>
      <w:r w:rsidR="0073136C">
        <w:rPr>
          <w:lang w:val="en-ID"/>
        </w:rPr>
        <w:t>Tetapi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menurut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perundang-undangan</w:t>
      </w:r>
      <w:proofErr w:type="spellEnd"/>
      <w:r w:rsidR="0073136C">
        <w:rPr>
          <w:lang w:val="en-ID"/>
        </w:rPr>
        <w:t xml:space="preserve"> RI UU No. 62/1958 </w:t>
      </w:r>
      <w:proofErr w:type="spellStart"/>
      <w:r w:rsidR="0073136C">
        <w:rPr>
          <w:lang w:val="en-ID"/>
        </w:rPr>
        <w:t>dan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keppres</w:t>
      </w:r>
      <w:proofErr w:type="spellEnd"/>
      <w:r w:rsidR="0073136C">
        <w:rPr>
          <w:lang w:val="en-ID"/>
        </w:rPr>
        <w:t xml:space="preserve"> No. 240/1957 </w:t>
      </w:r>
      <w:proofErr w:type="spellStart"/>
      <w:r w:rsidR="0073136C">
        <w:rPr>
          <w:lang w:val="en-ID"/>
        </w:rPr>
        <w:t>tentang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pembagian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golongan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maka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secara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resmi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golongan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tersebut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sudah</w:t>
      </w:r>
      <w:proofErr w:type="spellEnd"/>
      <w:r w:rsidR="0073136C">
        <w:rPr>
          <w:lang w:val="en-ID"/>
        </w:rPr>
        <w:t xml:space="preserve"> </w:t>
      </w:r>
      <w:proofErr w:type="spellStart"/>
      <w:r w:rsidR="0073136C">
        <w:rPr>
          <w:lang w:val="en-ID"/>
        </w:rPr>
        <w:t>dihapuskan</w:t>
      </w:r>
      <w:proofErr w:type="spellEnd"/>
      <w:r w:rsidR="0073136C">
        <w:rPr>
          <w:lang w:val="en-ID"/>
        </w:rPr>
        <w:t>.</w:t>
      </w:r>
      <w:proofErr w:type="gramEnd"/>
    </w:p>
    <w:p w:rsidR="0073136C" w:rsidRDefault="0073136C">
      <w:pPr>
        <w:rPr>
          <w:lang w:val="en-ID"/>
        </w:rPr>
      </w:pPr>
      <w:r>
        <w:rPr>
          <w:lang w:val="en-ID"/>
        </w:rPr>
        <w:tab/>
      </w:r>
      <w:proofErr w:type="gramStart"/>
      <w:r>
        <w:rPr>
          <w:lang w:val="en-ID"/>
        </w:rPr>
        <w:t xml:space="preserve">Salah </w:t>
      </w:r>
      <w:proofErr w:type="spellStart"/>
      <w:r>
        <w:rPr>
          <w:lang w:val="en-ID"/>
        </w:rPr>
        <w:t>satu</w:t>
      </w:r>
      <w:proofErr w:type="spellEnd"/>
      <w:r>
        <w:rPr>
          <w:lang w:val="en-ID"/>
        </w:rPr>
        <w:t xml:space="preserve"> system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kewarisan</w:t>
      </w:r>
      <w:proofErr w:type="spellEnd"/>
      <w:r>
        <w:rPr>
          <w:lang w:val="en-ID"/>
        </w:rPr>
        <w:t xml:space="preserve"> </w:t>
      </w:r>
      <w:r w:rsidR="001E0A7E">
        <w:rPr>
          <w:lang w:val="en-ID"/>
        </w:rPr>
        <w:t xml:space="preserve">yang </w:t>
      </w:r>
      <w:proofErr w:type="spellStart"/>
      <w:r w:rsidR="001E0A7E">
        <w:rPr>
          <w:lang w:val="en-ID"/>
        </w:rPr>
        <w:t>dianut</w:t>
      </w:r>
      <w:proofErr w:type="spellEnd"/>
      <w:r w:rsidR="001E0A7E">
        <w:rPr>
          <w:lang w:val="en-ID"/>
        </w:rPr>
        <w:t xml:space="preserve"> di Indonesia </w:t>
      </w:r>
      <w:proofErr w:type="spellStart"/>
      <w:r w:rsidR="001E0A7E">
        <w:rPr>
          <w:lang w:val="en-ID"/>
        </w:rPr>
        <w:t>adalah</w:t>
      </w:r>
      <w:proofErr w:type="spellEnd"/>
      <w:r w:rsidR="001E0A7E">
        <w:rPr>
          <w:lang w:val="en-ID"/>
        </w:rPr>
        <w:t xml:space="preserve"> system </w:t>
      </w:r>
      <w:proofErr w:type="spellStart"/>
      <w:r w:rsidR="001E0A7E">
        <w:rPr>
          <w:lang w:val="en-ID"/>
        </w:rPr>
        <w:t>hukum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kewarisan</w:t>
      </w:r>
      <w:proofErr w:type="spellEnd"/>
      <w:r w:rsidR="001E0A7E">
        <w:rPr>
          <w:lang w:val="en-ID"/>
        </w:rPr>
        <w:t xml:space="preserve"> yang </w:t>
      </w:r>
      <w:proofErr w:type="spellStart"/>
      <w:r w:rsidR="001E0A7E">
        <w:rPr>
          <w:lang w:val="en-ID"/>
        </w:rPr>
        <w:t>berlaku</w:t>
      </w:r>
      <w:proofErr w:type="spellEnd"/>
      <w:r w:rsidR="001E0A7E">
        <w:rPr>
          <w:lang w:val="en-ID"/>
        </w:rPr>
        <w:t xml:space="preserve"> di Negara </w:t>
      </w:r>
      <w:proofErr w:type="spellStart"/>
      <w:r w:rsidR="001E0A7E">
        <w:rPr>
          <w:lang w:val="en-ID"/>
        </w:rPr>
        <w:t>kita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ini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adalah</w:t>
      </w:r>
      <w:proofErr w:type="spellEnd"/>
      <w:r w:rsidR="001E0A7E">
        <w:rPr>
          <w:lang w:val="en-ID"/>
        </w:rPr>
        <w:t xml:space="preserve"> system </w:t>
      </w:r>
      <w:proofErr w:type="spellStart"/>
      <w:r w:rsidR="001E0A7E">
        <w:rPr>
          <w:lang w:val="en-ID"/>
        </w:rPr>
        <w:t>hukum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keperdataan</w:t>
      </w:r>
      <w:proofErr w:type="spellEnd"/>
      <w:r w:rsidR="001E0A7E">
        <w:rPr>
          <w:lang w:val="en-ID"/>
        </w:rPr>
        <w:t xml:space="preserve"> Barat yang </w:t>
      </w:r>
      <w:proofErr w:type="spellStart"/>
      <w:r w:rsidR="001E0A7E">
        <w:rPr>
          <w:lang w:val="en-ID"/>
        </w:rPr>
        <w:t>tertuang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dalam</w:t>
      </w:r>
      <w:proofErr w:type="spellEnd"/>
      <w:r w:rsidR="001E0A7E">
        <w:rPr>
          <w:lang w:val="en-ID"/>
        </w:rPr>
        <w:t xml:space="preserve"> BW </w:t>
      </w:r>
      <w:proofErr w:type="spellStart"/>
      <w:r w:rsidR="001E0A7E">
        <w:rPr>
          <w:lang w:val="en-ID"/>
        </w:rPr>
        <w:t>atau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disebut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dalam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kitab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KUHPerdata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dan</w:t>
      </w:r>
      <w:proofErr w:type="spellEnd"/>
      <w:r w:rsidR="001E0A7E">
        <w:rPr>
          <w:lang w:val="en-ID"/>
        </w:rPr>
        <w:t xml:space="preserve"> system </w:t>
      </w:r>
      <w:proofErr w:type="spellStart"/>
      <w:r w:rsidR="001E0A7E">
        <w:rPr>
          <w:lang w:val="en-ID"/>
        </w:rPr>
        <w:t>hukum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kewarisan</w:t>
      </w:r>
      <w:proofErr w:type="spellEnd"/>
      <w:r w:rsidR="001E0A7E">
        <w:rPr>
          <w:lang w:val="en-ID"/>
        </w:rPr>
        <w:t xml:space="preserve"> Islam.</w:t>
      </w:r>
      <w:proofErr w:type="gram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KUHPerdata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juga</w:t>
      </w:r>
      <w:proofErr w:type="spellEnd"/>
      <w:r w:rsidR="001E0A7E">
        <w:rPr>
          <w:lang w:val="en-ID"/>
        </w:rPr>
        <w:t xml:space="preserve"> </w:t>
      </w:r>
      <w:proofErr w:type="spellStart"/>
      <w:proofErr w:type="gramStart"/>
      <w:r w:rsidR="001E0A7E">
        <w:rPr>
          <w:lang w:val="en-ID"/>
        </w:rPr>
        <w:t>mengatur</w:t>
      </w:r>
      <w:proofErr w:type="spellEnd"/>
      <w:r w:rsidR="001E0A7E">
        <w:rPr>
          <w:lang w:val="en-ID"/>
        </w:rPr>
        <w:t xml:space="preserve">  </w:t>
      </w:r>
      <w:proofErr w:type="spellStart"/>
      <w:r w:rsidR="001E0A7E">
        <w:rPr>
          <w:lang w:val="en-ID"/>
        </w:rPr>
        <w:t>bagaimana</w:t>
      </w:r>
      <w:proofErr w:type="spellEnd"/>
      <w:proofErr w:type="gram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menggantikan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ahli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waris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dari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tangan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pertama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hingga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kepada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keturunan</w:t>
      </w:r>
      <w:proofErr w:type="spellEnd"/>
      <w:r w:rsidR="001E0A7E">
        <w:rPr>
          <w:lang w:val="en-ID"/>
        </w:rPr>
        <w:t xml:space="preserve"> yang </w:t>
      </w:r>
      <w:proofErr w:type="spellStart"/>
      <w:r w:rsidR="001E0A7E">
        <w:rPr>
          <w:lang w:val="en-ID"/>
        </w:rPr>
        <w:t>ada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lainnya</w:t>
      </w:r>
      <w:proofErr w:type="spellEnd"/>
      <w:r w:rsidR="001E0A7E">
        <w:rPr>
          <w:lang w:val="en-ID"/>
        </w:rPr>
        <w:t xml:space="preserve">. </w:t>
      </w:r>
      <w:proofErr w:type="spellStart"/>
      <w:proofErr w:type="gramStart"/>
      <w:r w:rsidR="001E0A7E">
        <w:rPr>
          <w:lang w:val="en-ID"/>
        </w:rPr>
        <w:t>Caranya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ada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dua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yaitu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warisan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secara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langsung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warisan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secara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tidak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langsung</w:t>
      </w:r>
      <w:proofErr w:type="spellEnd"/>
      <w:r w:rsidR="001E0A7E">
        <w:rPr>
          <w:lang w:val="en-ID"/>
        </w:rPr>
        <w:t>.</w:t>
      </w:r>
      <w:proofErr w:type="gramEnd"/>
      <w:r w:rsidR="001E0A7E">
        <w:rPr>
          <w:lang w:val="en-ID"/>
        </w:rPr>
        <w:t xml:space="preserve"> </w:t>
      </w:r>
      <w:proofErr w:type="spellStart"/>
      <w:proofErr w:type="gramStart"/>
      <w:r w:rsidR="001E0A7E">
        <w:rPr>
          <w:lang w:val="en-ID"/>
        </w:rPr>
        <w:t>Secara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langsung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artinya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warisan</w:t>
      </w:r>
      <w:proofErr w:type="spellEnd"/>
      <w:r w:rsidR="001E0A7E">
        <w:rPr>
          <w:lang w:val="en-ID"/>
        </w:rPr>
        <w:t xml:space="preserve"> yang </w:t>
      </w:r>
      <w:proofErr w:type="spellStart"/>
      <w:r w:rsidR="001E0A7E">
        <w:rPr>
          <w:lang w:val="en-ID"/>
        </w:rPr>
        <w:t>diberikan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sebelum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pewaris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meninggal</w:t>
      </w:r>
      <w:proofErr w:type="spellEnd"/>
      <w:r w:rsidR="001E0A7E">
        <w:rPr>
          <w:lang w:val="en-ID"/>
        </w:rPr>
        <w:t xml:space="preserve">, </w:t>
      </w:r>
      <w:proofErr w:type="spellStart"/>
      <w:r w:rsidR="001E0A7E">
        <w:rPr>
          <w:lang w:val="en-ID"/>
        </w:rPr>
        <w:t>sedangkan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secara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tidak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langsung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yaitu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pewaris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terlebih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dahulu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meninggal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dibandingkan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ahli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waris</w:t>
      </w:r>
      <w:proofErr w:type="spellEnd"/>
      <w:r w:rsidR="001E0A7E">
        <w:rPr>
          <w:lang w:val="en-ID"/>
        </w:rPr>
        <w:t xml:space="preserve">, </w:t>
      </w:r>
      <w:proofErr w:type="spellStart"/>
      <w:r w:rsidR="001E0A7E">
        <w:rPr>
          <w:lang w:val="en-ID"/>
        </w:rPr>
        <w:t>jadi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pemberian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warisan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dilakukan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dilaksanakan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sesuain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dengan</w:t>
      </w:r>
      <w:proofErr w:type="spellEnd"/>
      <w:r w:rsidR="001E0A7E">
        <w:rPr>
          <w:lang w:val="en-ID"/>
        </w:rPr>
        <w:t xml:space="preserve"> </w:t>
      </w:r>
      <w:proofErr w:type="spellStart"/>
      <w:r w:rsidR="001E0A7E">
        <w:rPr>
          <w:lang w:val="en-ID"/>
        </w:rPr>
        <w:t>adat</w:t>
      </w:r>
      <w:proofErr w:type="spellEnd"/>
      <w:r w:rsidR="001E0A7E">
        <w:rPr>
          <w:lang w:val="en-ID"/>
        </w:rPr>
        <w:t xml:space="preserve"> yang </w:t>
      </w:r>
      <w:proofErr w:type="spellStart"/>
      <w:r w:rsidR="001E0A7E">
        <w:rPr>
          <w:lang w:val="en-ID"/>
        </w:rPr>
        <w:t>ada</w:t>
      </w:r>
      <w:proofErr w:type="spellEnd"/>
      <w:r w:rsidR="001E0A7E">
        <w:rPr>
          <w:lang w:val="en-ID"/>
        </w:rPr>
        <w:t>.</w:t>
      </w:r>
      <w:proofErr w:type="gramEnd"/>
    </w:p>
    <w:p w:rsidR="00BA07C1" w:rsidRPr="00BA07C1" w:rsidRDefault="001E0A7E">
      <w:pPr>
        <w:rPr>
          <w:b/>
          <w:lang w:val="en-ID"/>
        </w:rPr>
      </w:pPr>
      <w:r>
        <w:rPr>
          <w:lang w:val="en-ID"/>
        </w:rPr>
        <w:tab/>
      </w:r>
      <w:proofErr w:type="spellStart"/>
      <w:proofErr w:type="gramStart"/>
      <w:r w:rsidR="00BA07C1">
        <w:rPr>
          <w:lang w:val="en-ID"/>
        </w:rPr>
        <w:t>Saat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ini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banyak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penyimpangan</w:t>
      </w:r>
      <w:proofErr w:type="spellEnd"/>
      <w:r w:rsidR="00BA07C1">
        <w:rPr>
          <w:lang w:val="en-ID"/>
        </w:rPr>
        <w:t xml:space="preserve"> yang </w:t>
      </w:r>
      <w:proofErr w:type="spellStart"/>
      <w:r w:rsidR="00BA07C1">
        <w:rPr>
          <w:lang w:val="en-ID"/>
        </w:rPr>
        <w:t>terjadi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dalam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pembagian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hak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waris</w:t>
      </w:r>
      <w:proofErr w:type="spellEnd"/>
      <w:r w:rsidR="00BA07C1">
        <w:rPr>
          <w:lang w:val="en-ID"/>
        </w:rPr>
        <w:t>.</w:t>
      </w:r>
      <w:proofErr w:type="gram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Dengan</w:t>
      </w:r>
      <w:proofErr w:type="spellEnd"/>
      <w:r w:rsidR="00BA07C1">
        <w:rPr>
          <w:lang w:val="en-ID"/>
        </w:rPr>
        <w:t xml:space="preserve"> kata lain </w:t>
      </w:r>
      <w:proofErr w:type="spellStart"/>
      <w:r w:rsidR="00BA07C1">
        <w:rPr>
          <w:lang w:val="en-ID"/>
        </w:rPr>
        <w:t>sudah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tidak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mengikuti</w:t>
      </w:r>
      <w:proofErr w:type="spellEnd"/>
      <w:r w:rsidR="00BA07C1">
        <w:rPr>
          <w:lang w:val="en-ID"/>
        </w:rPr>
        <w:t xml:space="preserve"> </w:t>
      </w:r>
      <w:proofErr w:type="spellStart"/>
      <w:proofErr w:type="gramStart"/>
      <w:r w:rsidR="00BA07C1">
        <w:rPr>
          <w:lang w:val="en-ID"/>
        </w:rPr>
        <w:t>apa</w:t>
      </w:r>
      <w:proofErr w:type="spellEnd"/>
      <w:proofErr w:type="gramEnd"/>
      <w:r w:rsidR="00BA07C1">
        <w:rPr>
          <w:lang w:val="en-ID"/>
        </w:rPr>
        <w:t xml:space="preserve"> yang </w:t>
      </w:r>
      <w:proofErr w:type="spellStart"/>
      <w:r w:rsidR="00BA07C1">
        <w:rPr>
          <w:lang w:val="en-ID"/>
        </w:rPr>
        <w:t>tertera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pada</w:t>
      </w:r>
      <w:proofErr w:type="spellEnd"/>
      <w:r w:rsidR="00BA07C1">
        <w:rPr>
          <w:lang w:val="en-ID"/>
        </w:rPr>
        <w:t xml:space="preserve"> UU yang </w:t>
      </w:r>
      <w:proofErr w:type="spellStart"/>
      <w:r w:rsidR="00BA07C1">
        <w:rPr>
          <w:lang w:val="en-ID"/>
        </w:rPr>
        <w:t>berlaku</w:t>
      </w:r>
      <w:proofErr w:type="spellEnd"/>
      <w:r w:rsidR="00BA07C1">
        <w:rPr>
          <w:lang w:val="en-ID"/>
        </w:rPr>
        <w:t xml:space="preserve"> di </w:t>
      </w:r>
      <w:proofErr w:type="spellStart"/>
      <w:r w:rsidR="00BA07C1">
        <w:rPr>
          <w:lang w:val="en-ID"/>
        </w:rPr>
        <w:t>daerah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maupun</w:t>
      </w:r>
      <w:proofErr w:type="spellEnd"/>
      <w:r w:rsidR="00BA07C1">
        <w:rPr>
          <w:lang w:val="en-ID"/>
        </w:rPr>
        <w:t xml:space="preserve"> di Negara Indonesia </w:t>
      </w:r>
      <w:proofErr w:type="spellStart"/>
      <w:r w:rsidR="00BA07C1">
        <w:rPr>
          <w:lang w:val="en-ID"/>
        </w:rPr>
        <w:t>ini</w:t>
      </w:r>
      <w:proofErr w:type="spellEnd"/>
      <w:r w:rsidR="00BA07C1">
        <w:rPr>
          <w:lang w:val="en-ID"/>
        </w:rPr>
        <w:t xml:space="preserve">. </w:t>
      </w:r>
      <w:proofErr w:type="spellStart"/>
      <w:proofErr w:type="gramStart"/>
      <w:r w:rsidR="00BA07C1">
        <w:rPr>
          <w:lang w:val="en-ID"/>
        </w:rPr>
        <w:t>Bahkan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sampai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melakukan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kekerasan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secara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fisik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maupun</w:t>
      </w:r>
      <w:proofErr w:type="spellEnd"/>
      <w:r w:rsidR="00BA07C1">
        <w:rPr>
          <w:lang w:val="en-ID"/>
        </w:rPr>
        <w:t xml:space="preserve"> mental </w:t>
      </w:r>
      <w:proofErr w:type="spellStart"/>
      <w:r w:rsidR="00BA07C1">
        <w:rPr>
          <w:lang w:val="en-ID"/>
        </w:rPr>
        <w:t>bahkan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sampai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pembunuhan</w:t>
      </w:r>
      <w:proofErr w:type="spellEnd"/>
      <w:r w:rsidR="00BA07C1">
        <w:rPr>
          <w:lang w:val="en-ID"/>
        </w:rPr>
        <w:t>.</w:t>
      </w:r>
      <w:proofErr w:type="gram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Berangkat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dari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permasalahan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inilah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penulis</w:t>
      </w:r>
      <w:proofErr w:type="spellEnd"/>
      <w:r w:rsidR="00BA07C1">
        <w:rPr>
          <w:lang w:val="en-ID"/>
        </w:rPr>
        <w:t xml:space="preserve"> </w:t>
      </w:r>
      <w:proofErr w:type="spellStart"/>
      <w:proofErr w:type="gramStart"/>
      <w:r w:rsidR="00BA07C1">
        <w:rPr>
          <w:lang w:val="en-ID"/>
        </w:rPr>
        <w:t>akan</w:t>
      </w:r>
      <w:proofErr w:type="spellEnd"/>
      <w:proofErr w:type="gram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melakukan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penelitian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mengapa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hal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ini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bisa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terjadi</w:t>
      </w:r>
      <w:proofErr w:type="spellEnd"/>
      <w:r w:rsidR="00BA07C1">
        <w:rPr>
          <w:lang w:val="en-ID"/>
        </w:rPr>
        <w:t xml:space="preserve">, </w:t>
      </w:r>
      <w:proofErr w:type="spellStart"/>
      <w:r w:rsidR="00BA07C1">
        <w:rPr>
          <w:lang w:val="en-ID"/>
        </w:rPr>
        <w:t>apakah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ketentuan</w:t>
      </w:r>
      <w:proofErr w:type="spellEnd"/>
      <w:r w:rsidR="00BA07C1">
        <w:rPr>
          <w:lang w:val="en-ID"/>
        </w:rPr>
        <w:t xml:space="preserve"> UU </w:t>
      </w:r>
      <w:proofErr w:type="spellStart"/>
      <w:r w:rsidR="00BA07C1">
        <w:rPr>
          <w:lang w:val="en-ID"/>
        </w:rPr>
        <w:t>KUHPerdata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atau</w:t>
      </w:r>
      <w:proofErr w:type="spellEnd"/>
      <w:r w:rsidR="00BA07C1">
        <w:rPr>
          <w:lang w:val="en-ID"/>
        </w:rPr>
        <w:t xml:space="preserve"> HKI yang </w:t>
      </w:r>
      <w:proofErr w:type="spellStart"/>
      <w:r w:rsidR="00BA07C1">
        <w:rPr>
          <w:lang w:val="en-ID"/>
        </w:rPr>
        <w:t>salah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dan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kurang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tepat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pada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kehidupan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masyarakat</w:t>
      </w:r>
      <w:proofErr w:type="spellEnd"/>
      <w:r w:rsidR="00BA07C1">
        <w:rPr>
          <w:lang w:val="en-ID"/>
        </w:rPr>
        <w:t xml:space="preserve"> di Indonesia? </w:t>
      </w:r>
      <w:proofErr w:type="spellStart"/>
      <w:r w:rsidR="00BA07C1">
        <w:rPr>
          <w:lang w:val="en-ID"/>
        </w:rPr>
        <w:t>Pertanyaan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tersebut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dapat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dirangkum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membuat</w:t>
      </w:r>
      <w:proofErr w:type="spellEnd"/>
      <w:r w:rsidR="00BA07C1">
        <w:rPr>
          <w:lang w:val="en-ID"/>
        </w:rPr>
        <w:t xml:space="preserve"> </w:t>
      </w:r>
      <w:proofErr w:type="spellStart"/>
      <w:r w:rsidR="00BA07C1">
        <w:rPr>
          <w:lang w:val="en-ID"/>
        </w:rPr>
        <w:t>sebuah</w:t>
      </w:r>
      <w:proofErr w:type="spellEnd"/>
      <w:r w:rsidR="00BA07C1">
        <w:rPr>
          <w:lang w:val="en-ID"/>
        </w:rPr>
        <w:t xml:space="preserve"> </w:t>
      </w:r>
      <w:proofErr w:type="spellStart"/>
      <w:proofErr w:type="gramStart"/>
      <w:r w:rsidR="00BA07C1">
        <w:rPr>
          <w:lang w:val="en-ID"/>
        </w:rPr>
        <w:t>judul</w:t>
      </w:r>
      <w:proofErr w:type="spellEnd"/>
      <w:r w:rsidR="00BA07C1">
        <w:rPr>
          <w:lang w:val="en-ID"/>
        </w:rPr>
        <w:t xml:space="preserve">  </w:t>
      </w:r>
      <w:proofErr w:type="spellStart"/>
      <w:r w:rsidR="00BA07C1" w:rsidRPr="00BA07C1">
        <w:rPr>
          <w:b/>
          <w:lang w:val="en-ID"/>
        </w:rPr>
        <w:t>ketentuan</w:t>
      </w:r>
      <w:proofErr w:type="spellEnd"/>
      <w:proofErr w:type="gramEnd"/>
      <w:r w:rsidR="00BA07C1" w:rsidRPr="00BA07C1">
        <w:rPr>
          <w:b/>
          <w:lang w:val="en-ID"/>
        </w:rPr>
        <w:t xml:space="preserve"> </w:t>
      </w:r>
      <w:proofErr w:type="spellStart"/>
      <w:r w:rsidR="00BA07C1" w:rsidRPr="00BA07C1">
        <w:rPr>
          <w:b/>
          <w:lang w:val="en-ID"/>
        </w:rPr>
        <w:t>hak</w:t>
      </w:r>
      <w:proofErr w:type="spellEnd"/>
      <w:r w:rsidR="00BA07C1" w:rsidRPr="00BA07C1">
        <w:rPr>
          <w:b/>
          <w:lang w:val="en-ID"/>
        </w:rPr>
        <w:t xml:space="preserve"> </w:t>
      </w:r>
      <w:proofErr w:type="spellStart"/>
      <w:r w:rsidR="00BA07C1" w:rsidRPr="00BA07C1">
        <w:rPr>
          <w:b/>
          <w:lang w:val="en-ID"/>
        </w:rPr>
        <w:t>waris</w:t>
      </w:r>
      <w:proofErr w:type="spellEnd"/>
      <w:r w:rsidR="00BA07C1" w:rsidRPr="00BA07C1">
        <w:rPr>
          <w:b/>
          <w:lang w:val="en-ID"/>
        </w:rPr>
        <w:t xml:space="preserve"> di Indonesia.</w:t>
      </w:r>
    </w:p>
    <w:sectPr w:rsidR="00BA07C1" w:rsidRPr="00BA07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E4"/>
    <w:rsid w:val="001E0A7E"/>
    <w:rsid w:val="004E0FE4"/>
    <w:rsid w:val="0073136C"/>
    <w:rsid w:val="007602FA"/>
    <w:rsid w:val="00B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2020-12-23T13:33:00Z</dcterms:created>
  <dcterms:modified xsi:type="dcterms:W3CDTF">2020-12-23T14:12:00Z</dcterms:modified>
</cp:coreProperties>
</file>