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BF522" w14:textId="77777777" w:rsidR="00FD406C" w:rsidRDefault="00FD406C">
      <w:r>
        <w:t>NAMA : AZIZA AULIA RAHMA</w:t>
      </w:r>
    </w:p>
    <w:p w14:paraId="47D7EB8C" w14:textId="77777777" w:rsidR="00FD406C" w:rsidRDefault="00FD406C">
      <w:r>
        <w:t>NPM : 2012011021</w:t>
      </w:r>
    </w:p>
    <w:p w14:paraId="41743DAA" w14:textId="77777777" w:rsidR="00FD406C" w:rsidRDefault="00FD406C">
      <w:r>
        <w:t>MATKUL : PENDIDIKAN BAHASA INDONESIA</w:t>
      </w:r>
    </w:p>
    <w:p w14:paraId="236E7A80" w14:textId="1EB09BD0" w:rsidR="00FD406C" w:rsidRDefault="00FD406C">
      <w:r>
        <w:t>DOSEN : ATIK KARTIKA, S</w:t>
      </w:r>
      <w:r w:rsidR="00117241">
        <w:t>.</w:t>
      </w:r>
      <w:r>
        <w:t>Pd.</w:t>
      </w:r>
      <w:r w:rsidR="00117241">
        <w:t>, M.Pd.</w:t>
      </w:r>
    </w:p>
    <w:p w14:paraId="78563E5F" w14:textId="3B5F9B7D" w:rsidR="00117241" w:rsidRDefault="00117241">
      <w:r>
        <w:t>TUGAS MEMBUAT LATAR BELAKANG</w:t>
      </w:r>
    </w:p>
    <w:p w14:paraId="5DDCE6B8" w14:textId="7E8C18A7" w:rsidR="00117241" w:rsidRDefault="00117241"/>
    <w:p w14:paraId="3C1F1280" w14:textId="77777777" w:rsidR="00117241" w:rsidRPr="003025F7" w:rsidRDefault="00117241" w:rsidP="00D12536">
      <w:pPr>
        <w:pStyle w:val="Judul1"/>
        <w:spacing w:before="0"/>
        <w:jc w:val="center"/>
        <w:rPr>
          <w:rFonts w:ascii="Times New Roman" w:eastAsia="Times New Roman" w:hAnsi="Times New Roman" w:cs="Times New Roman"/>
          <w:color w:val="000000" w:themeColor="text1"/>
          <w:sz w:val="24"/>
        </w:rPr>
      </w:pPr>
      <w:bookmarkStart w:id="0" w:name="_Toc536598872"/>
      <w:bookmarkStart w:id="1" w:name="_Toc536601043"/>
      <w:bookmarkStart w:id="2" w:name="_Toc103322"/>
      <w:bookmarkStart w:id="3" w:name="_Toc13420711"/>
      <w:r w:rsidRPr="003025F7">
        <w:rPr>
          <w:rFonts w:ascii="Times New Roman" w:eastAsia="Times New Roman" w:hAnsi="Times New Roman" w:cs="Times New Roman"/>
          <w:color w:val="000000" w:themeColor="text1"/>
          <w:sz w:val="24"/>
        </w:rPr>
        <w:t>BAB I</w:t>
      </w:r>
      <w:bookmarkEnd w:id="0"/>
      <w:bookmarkEnd w:id="1"/>
      <w:bookmarkEnd w:id="2"/>
      <w:bookmarkEnd w:id="3"/>
    </w:p>
    <w:p w14:paraId="0F157C50" w14:textId="77777777" w:rsidR="00117241" w:rsidRPr="003025F7" w:rsidRDefault="00117241" w:rsidP="00D12536">
      <w:pPr>
        <w:pStyle w:val="Judul1"/>
        <w:spacing w:before="0"/>
        <w:jc w:val="center"/>
        <w:rPr>
          <w:rFonts w:ascii="Times New Roman" w:eastAsia="Times New Roman" w:hAnsi="Times New Roman" w:cs="Times New Roman"/>
          <w:color w:val="000000" w:themeColor="text1"/>
          <w:sz w:val="24"/>
        </w:rPr>
      </w:pPr>
      <w:bookmarkStart w:id="4" w:name="_Toc13420712"/>
      <w:r w:rsidRPr="003025F7">
        <w:rPr>
          <w:rFonts w:ascii="Times New Roman" w:eastAsia="Times New Roman" w:hAnsi="Times New Roman" w:cs="Times New Roman"/>
          <w:color w:val="000000" w:themeColor="text1"/>
          <w:sz w:val="24"/>
        </w:rPr>
        <w:t>PENDAHULUAN</w:t>
      </w:r>
      <w:bookmarkEnd w:id="4"/>
    </w:p>
    <w:p w14:paraId="464ECB4D" w14:textId="77777777" w:rsidR="00117241" w:rsidRPr="007115A3" w:rsidRDefault="00117241" w:rsidP="00D12536">
      <w:pPr>
        <w:pStyle w:val="DaftarParagraf"/>
        <w:spacing w:after="0" w:line="360" w:lineRule="auto"/>
        <w:ind w:left="0"/>
        <w:rPr>
          <w:rFonts w:ascii="Times New Roman" w:eastAsia="Times New Roman" w:hAnsi="Times New Roman" w:cs="Times New Roman"/>
          <w:b/>
          <w:sz w:val="24"/>
          <w:szCs w:val="24"/>
          <w:lang w:val="en-US"/>
        </w:rPr>
      </w:pPr>
    </w:p>
    <w:p w14:paraId="57DA1254" w14:textId="77777777" w:rsidR="00117241" w:rsidRPr="006A49CC" w:rsidRDefault="00117241" w:rsidP="00D12536">
      <w:pPr>
        <w:pStyle w:val="Judul2"/>
        <w:numPr>
          <w:ilvl w:val="0"/>
          <w:numId w:val="1"/>
        </w:numPr>
        <w:spacing w:before="0" w:line="480" w:lineRule="auto"/>
        <w:ind w:left="567" w:hanging="567"/>
        <w:rPr>
          <w:lang w:val="en-US"/>
        </w:rPr>
      </w:pPr>
      <w:bookmarkStart w:id="5" w:name="_Toc13420713"/>
      <w:r w:rsidRPr="003025F7">
        <w:t>Latar Belakang</w:t>
      </w:r>
      <w:bookmarkEnd w:id="5"/>
    </w:p>
    <w:p w14:paraId="63FDF3AF" w14:textId="77777777" w:rsidR="00117241" w:rsidRPr="003025F7" w:rsidRDefault="00117241" w:rsidP="00D12536">
      <w:pPr>
        <w:spacing w:line="480" w:lineRule="auto"/>
        <w:jc w:val="both"/>
        <w:rPr>
          <w:rFonts w:ascii="Times New Roman" w:eastAsia="Times New Roman" w:hAnsi="Times New Roman" w:cs="Times New Roman"/>
          <w:sz w:val="24"/>
          <w:szCs w:val="30"/>
          <w:lang w:val="en-US"/>
        </w:rPr>
      </w:pPr>
      <w:r w:rsidRPr="003025F7">
        <w:rPr>
          <w:rFonts w:ascii="Times New Roman" w:eastAsia="Times New Roman" w:hAnsi="Times New Roman" w:cs="Times New Roman"/>
          <w:sz w:val="24"/>
          <w:szCs w:val="30"/>
        </w:rPr>
        <w:t>Negara Indonesia menerapkan sistem pemerintahan demokrasi yaitu pemerintahan dari rakyat, oleh rakyat dan untuk rakyat.</w:t>
      </w:r>
      <w:r w:rsidRPr="003025F7">
        <w:rPr>
          <w:rFonts w:ascii="Times New Roman" w:eastAsia="Times New Roman" w:hAnsi="Times New Roman" w:cs="Times New Roman"/>
          <w:sz w:val="24"/>
          <w:szCs w:val="30"/>
          <w:lang w:val="en-US"/>
        </w:rPr>
        <w:t xml:space="preserve"> </w:t>
      </w:r>
      <w:r w:rsidRPr="003025F7">
        <w:rPr>
          <w:rFonts w:ascii="Times New Roman" w:eastAsia="Times New Roman" w:hAnsi="Times New Roman" w:cs="Times New Roman"/>
          <w:sz w:val="24"/>
          <w:szCs w:val="30"/>
        </w:rPr>
        <w:t>Rakyat bebas untuk menyampaikan pendapatnya secara langsung maupun melalui sosial media.</w:t>
      </w:r>
      <w:r w:rsidRPr="003025F7">
        <w:rPr>
          <w:rFonts w:ascii="Times New Roman" w:eastAsia="Times New Roman" w:hAnsi="Times New Roman" w:cs="Times New Roman"/>
          <w:sz w:val="24"/>
          <w:szCs w:val="30"/>
          <w:lang w:val="en-US"/>
        </w:rPr>
        <w:t xml:space="preserve"> </w:t>
      </w:r>
      <w:r w:rsidRPr="003025F7">
        <w:rPr>
          <w:rFonts w:ascii="Times New Roman" w:eastAsia="Times New Roman" w:hAnsi="Times New Roman" w:cs="Times New Roman"/>
          <w:sz w:val="24"/>
          <w:szCs w:val="30"/>
        </w:rPr>
        <w:t>Pada era reformasi sekarang membuka jalan bagi setiap</w:t>
      </w:r>
      <w:r>
        <w:rPr>
          <w:rFonts w:ascii="Times New Roman" w:eastAsia="Times New Roman" w:hAnsi="Times New Roman" w:cs="Times New Roman"/>
          <w:sz w:val="24"/>
          <w:szCs w:val="30"/>
          <w:lang w:val="en-US"/>
        </w:rPr>
        <w:t xml:space="preserve"> </w:t>
      </w:r>
      <w:r w:rsidRPr="003025F7">
        <w:rPr>
          <w:rFonts w:ascii="Times New Roman" w:eastAsia="Times New Roman" w:hAnsi="Times New Roman" w:cs="Times New Roman"/>
          <w:sz w:val="24"/>
          <w:szCs w:val="30"/>
        </w:rPr>
        <w:t>daerah untuk memajukan daerahnya sendiri. Wujud dari demokrasi dalam pemerintahan adalah adanya asas desentralisasi dan otonomi daerah.</w:t>
      </w:r>
      <w:r w:rsidRPr="003025F7">
        <w:rPr>
          <w:rStyle w:val="ReferensiCatatanKaki"/>
          <w:rFonts w:ascii="Times New Roman" w:eastAsia="Times New Roman" w:hAnsi="Times New Roman" w:cs="Times New Roman"/>
          <w:sz w:val="24"/>
          <w:szCs w:val="30"/>
        </w:rPr>
        <w:footnoteReference w:id="1"/>
      </w:r>
    </w:p>
    <w:p w14:paraId="207A723E" w14:textId="77777777" w:rsidR="00117241" w:rsidRDefault="00117241" w:rsidP="00D12536">
      <w:pPr>
        <w:spacing w:line="480" w:lineRule="auto"/>
        <w:jc w:val="both"/>
        <w:rPr>
          <w:rFonts w:ascii="Times New Roman" w:hAnsi="Times New Roman" w:cs="Times New Roman"/>
          <w:sz w:val="24"/>
          <w:szCs w:val="24"/>
          <w:lang w:val="en-US"/>
        </w:rPr>
      </w:pPr>
      <w:r w:rsidRPr="003025F7">
        <w:rPr>
          <w:rFonts w:ascii="Times New Roman" w:eastAsia="Times New Roman" w:hAnsi="Times New Roman" w:cs="Times New Roman"/>
          <w:sz w:val="24"/>
          <w:szCs w:val="30"/>
        </w:rPr>
        <w:t xml:space="preserve">Berdasarkan Pasal 1 Ayat </w:t>
      </w:r>
      <w:r w:rsidRPr="003025F7">
        <w:rPr>
          <w:rFonts w:ascii="Times New Roman" w:eastAsia="Times New Roman" w:hAnsi="Times New Roman" w:cs="Times New Roman"/>
          <w:sz w:val="24"/>
          <w:szCs w:val="30"/>
          <w:lang w:val="en-US"/>
        </w:rPr>
        <w:t>6</w:t>
      </w:r>
      <w:r w:rsidRPr="003025F7">
        <w:rPr>
          <w:rFonts w:ascii="Times New Roman" w:eastAsia="Times New Roman" w:hAnsi="Times New Roman" w:cs="Times New Roman"/>
          <w:sz w:val="24"/>
          <w:szCs w:val="30"/>
        </w:rPr>
        <w:t xml:space="preserve"> dan </w:t>
      </w:r>
      <w:r w:rsidRPr="003025F7">
        <w:rPr>
          <w:rFonts w:ascii="Times New Roman" w:eastAsia="Times New Roman" w:hAnsi="Times New Roman" w:cs="Times New Roman"/>
          <w:sz w:val="24"/>
          <w:szCs w:val="30"/>
          <w:lang w:val="en-US"/>
        </w:rPr>
        <w:t>12</w:t>
      </w:r>
      <w:r w:rsidRPr="003025F7">
        <w:rPr>
          <w:rFonts w:ascii="Times New Roman" w:eastAsia="Times New Roman" w:hAnsi="Times New Roman" w:cs="Times New Roman"/>
          <w:sz w:val="24"/>
          <w:szCs w:val="30"/>
        </w:rPr>
        <w:t xml:space="preserve"> Undang-undang Nomor </w:t>
      </w:r>
      <w:r w:rsidRPr="003025F7">
        <w:rPr>
          <w:rFonts w:ascii="Times New Roman" w:eastAsia="Times New Roman" w:hAnsi="Times New Roman" w:cs="Times New Roman"/>
          <w:sz w:val="24"/>
          <w:szCs w:val="30"/>
          <w:lang w:val="en-US"/>
        </w:rPr>
        <w:t>23 Tahun 2014</w:t>
      </w:r>
      <w:r w:rsidRPr="003025F7">
        <w:rPr>
          <w:rFonts w:ascii="Times New Roman" w:eastAsia="Times New Roman" w:hAnsi="Times New Roman" w:cs="Times New Roman"/>
          <w:sz w:val="24"/>
          <w:szCs w:val="30"/>
        </w:rPr>
        <w:t xml:space="preserve"> tentang Pemerintahan Daerah menyatakan</w:t>
      </w:r>
      <w:r w:rsidRPr="003025F7">
        <w:rPr>
          <w:rFonts w:ascii="Times New Roman" w:eastAsia="Times New Roman" w:hAnsi="Times New Roman" w:cs="Times New Roman"/>
          <w:sz w:val="24"/>
          <w:szCs w:val="30"/>
          <w:lang w:val="en-US"/>
        </w:rPr>
        <w:t xml:space="preserve"> </w:t>
      </w:r>
      <w:r w:rsidRPr="003025F7">
        <w:rPr>
          <w:rFonts w:ascii="Times New Roman" w:eastAsia="Times New Roman" w:hAnsi="Times New Roman" w:cs="Times New Roman"/>
          <w:sz w:val="24"/>
          <w:szCs w:val="30"/>
        </w:rPr>
        <w:t>bahwa otonomi</w:t>
      </w:r>
      <w:r w:rsidRPr="003025F7">
        <w:rPr>
          <w:rFonts w:ascii="Times New Roman" w:eastAsia="Times New Roman" w:hAnsi="Times New Roman" w:cs="Times New Roman"/>
          <w:sz w:val="24"/>
          <w:szCs w:val="30"/>
          <w:lang w:val="en-US"/>
        </w:rPr>
        <w:t xml:space="preserve"> </w:t>
      </w:r>
      <w:r w:rsidRPr="003025F7">
        <w:rPr>
          <w:rFonts w:ascii="Times New Roman" w:eastAsia="Times New Roman" w:hAnsi="Times New Roman" w:cs="Times New Roman"/>
          <w:sz w:val="24"/>
          <w:szCs w:val="30"/>
        </w:rPr>
        <w:t>daerah adalah hak, wewenang</w:t>
      </w:r>
      <w:r w:rsidRPr="003025F7">
        <w:rPr>
          <w:rFonts w:ascii="Times New Roman" w:eastAsia="Times New Roman" w:hAnsi="Times New Roman" w:cs="Times New Roman"/>
          <w:sz w:val="24"/>
          <w:szCs w:val="30"/>
          <w:lang w:val="en-US"/>
        </w:rPr>
        <w:t xml:space="preserve"> </w:t>
      </w:r>
      <w:r w:rsidRPr="003025F7">
        <w:rPr>
          <w:rFonts w:ascii="Times New Roman" w:eastAsia="Times New Roman" w:hAnsi="Times New Roman" w:cs="Times New Roman"/>
          <w:sz w:val="24"/>
          <w:szCs w:val="30"/>
        </w:rPr>
        <w:t>dan kewajiban daerah otonomi untuk mengatur sendiri urusan pemerintahan dan masyarakat setempat dalam sistem Negara Kesatuan Republik Indonesia. Daerah otonom yang selanjutnya disebut daerah adalah kesatuan masyarakat hukum yang mempunyai batas-batas wilayah yang berwenang mengatur dan mengurus urusan pemerintah dan kepentingan masyarakat setempat menurut prakarsa sendiri berdasarkan aspirasi masyarakat dalam sistem Negara Kesatuan Republik Indonesia.</w:t>
      </w:r>
      <w:r w:rsidRPr="003025F7">
        <w:rPr>
          <w:rFonts w:ascii="Times New Roman" w:hAnsi="Times New Roman" w:cs="Times New Roman"/>
          <w:sz w:val="24"/>
          <w:szCs w:val="24"/>
        </w:rPr>
        <w:t xml:space="preserve"> </w:t>
      </w:r>
    </w:p>
    <w:p w14:paraId="147D7D0F" w14:textId="77777777" w:rsidR="00117241" w:rsidRPr="007115A3" w:rsidRDefault="00117241" w:rsidP="00D12536">
      <w:pPr>
        <w:spacing w:after="0" w:line="480" w:lineRule="auto"/>
        <w:jc w:val="both"/>
        <w:rPr>
          <w:rFonts w:ascii="Times New Roman" w:hAnsi="Times New Roman" w:cs="Times New Roman"/>
          <w:sz w:val="24"/>
          <w:szCs w:val="24"/>
          <w:lang w:val="en-US"/>
        </w:rPr>
      </w:pPr>
      <w:r w:rsidRPr="003025F7">
        <w:rPr>
          <w:rFonts w:ascii="Times New Roman" w:hAnsi="Times New Roman" w:cs="Times New Roman"/>
          <w:color w:val="000000" w:themeColor="text1"/>
          <w:sz w:val="24"/>
          <w:szCs w:val="24"/>
        </w:rPr>
        <w:lastRenderedPageBreak/>
        <w:t>Penyelenggaraan pemerintahan desa tidak terpisahkan dari penyelenggaraan otonomi daerah.</w:t>
      </w:r>
      <w:r w:rsidRPr="003025F7">
        <w:rPr>
          <w:rFonts w:ascii="Times New Roman" w:hAnsi="Times New Roman" w:cs="Times New Roman"/>
          <w:color w:val="000000" w:themeColor="text1"/>
          <w:sz w:val="24"/>
          <w:szCs w:val="24"/>
          <w:lang w:val="en-US"/>
        </w:rPr>
        <w:t xml:space="preserve"> </w:t>
      </w:r>
      <w:r w:rsidRPr="003025F7">
        <w:rPr>
          <w:rFonts w:ascii="Times New Roman" w:hAnsi="Times New Roman" w:cs="Times New Roman"/>
          <w:color w:val="000000" w:themeColor="text1"/>
          <w:sz w:val="24"/>
          <w:szCs w:val="24"/>
        </w:rPr>
        <w:t>Pemerintahan desa merupakan unit terdepan (ujung tombak) dalam pelayanan kepada masyarakat serta tombak strategis untuk keberhasilan semua</w:t>
      </w:r>
      <w:r w:rsidRPr="003025F7">
        <w:rPr>
          <w:rFonts w:ascii="Times New Roman" w:hAnsi="Times New Roman" w:cs="Times New Roman"/>
          <w:sz w:val="24"/>
        </w:rPr>
        <w:t xml:space="preserve"> program.</w:t>
      </w:r>
      <w:r w:rsidRPr="003025F7">
        <w:rPr>
          <w:rFonts w:ascii="Times New Roman" w:hAnsi="Times New Roman" w:cs="Times New Roman"/>
          <w:sz w:val="24"/>
          <w:lang w:val="en-US"/>
        </w:rPr>
        <w:t xml:space="preserve"> </w:t>
      </w:r>
      <w:r w:rsidRPr="003025F7">
        <w:rPr>
          <w:rFonts w:ascii="Times New Roman" w:hAnsi="Times New Roman" w:cs="Times New Roman"/>
          <w:sz w:val="24"/>
        </w:rPr>
        <w:t>Karena</w:t>
      </w:r>
      <w:r w:rsidRPr="003025F7">
        <w:rPr>
          <w:rFonts w:ascii="Times New Roman" w:hAnsi="Times New Roman" w:cs="Times New Roman"/>
          <w:sz w:val="24"/>
          <w:lang w:val="en-US"/>
        </w:rPr>
        <w:t xml:space="preserve"> </w:t>
      </w:r>
      <w:r w:rsidRPr="003025F7">
        <w:rPr>
          <w:rFonts w:ascii="Times New Roman" w:hAnsi="Times New Roman" w:cs="Times New Roman"/>
          <w:sz w:val="24"/>
        </w:rPr>
        <w:t>itu upaya untuk memperkuat desa (Pemerintah Desa dan Lembaga Kemasyarakatan)</w:t>
      </w:r>
      <w:r w:rsidRPr="003025F7">
        <w:rPr>
          <w:rFonts w:ascii="Times New Roman" w:hAnsi="Times New Roman" w:cs="Times New Roman"/>
          <w:sz w:val="24"/>
          <w:lang w:val="en-US"/>
        </w:rPr>
        <w:t xml:space="preserve"> </w:t>
      </w:r>
      <w:r w:rsidRPr="003025F7">
        <w:rPr>
          <w:rFonts w:ascii="Times New Roman" w:hAnsi="Times New Roman" w:cs="Times New Roman"/>
          <w:sz w:val="24"/>
        </w:rPr>
        <w:t>merupakan langkah mempercepat terwujudnya kesejahteraan masyarakat sebagai</w:t>
      </w:r>
      <w:r w:rsidRPr="003025F7">
        <w:rPr>
          <w:rFonts w:ascii="Times New Roman" w:hAnsi="Times New Roman" w:cs="Times New Roman"/>
          <w:sz w:val="24"/>
          <w:lang w:val="en-US"/>
        </w:rPr>
        <w:t xml:space="preserve"> </w:t>
      </w:r>
      <w:r w:rsidRPr="003025F7">
        <w:rPr>
          <w:rFonts w:ascii="Times New Roman" w:hAnsi="Times New Roman" w:cs="Times New Roman"/>
          <w:sz w:val="24"/>
        </w:rPr>
        <w:t xml:space="preserve">tujuan otonomi </w:t>
      </w:r>
      <w:proofErr w:type="spellStart"/>
      <w:r w:rsidRPr="003025F7">
        <w:rPr>
          <w:rFonts w:ascii="Times New Roman" w:hAnsi="Times New Roman" w:cs="Times New Roman"/>
          <w:sz w:val="24"/>
        </w:rPr>
        <w:t>daera</w:t>
      </w:r>
      <w:proofErr w:type="spellEnd"/>
      <w:r w:rsidRPr="003025F7">
        <w:rPr>
          <w:rFonts w:ascii="Times New Roman" w:hAnsi="Times New Roman" w:cs="Times New Roman"/>
          <w:sz w:val="24"/>
          <w:lang w:val="en-US"/>
        </w:rPr>
        <w:t>h, sehingga</w:t>
      </w:r>
      <w:r w:rsidRPr="003025F7">
        <w:rPr>
          <w:rFonts w:ascii="Times New Roman" w:hAnsi="Times New Roman" w:cs="Times New Roman"/>
          <w:sz w:val="24"/>
        </w:rPr>
        <w:t xml:space="preserve"> penyelenggaraan Pemerintahan Desa merupakan sub</w:t>
      </w:r>
      <w:r w:rsidRPr="003025F7">
        <w:rPr>
          <w:rFonts w:ascii="Times New Roman" w:hAnsi="Times New Roman" w:cs="Times New Roman"/>
          <w:sz w:val="24"/>
          <w:lang w:val="en-US"/>
        </w:rPr>
        <w:t xml:space="preserve"> </w:t>
      </w:r>
      <w:r w:rsidRPr="003025F7">
        <w:rPr>
          <w:rFonts w:ascii="Times New Roman" w:hAnsi="Times New Roman" w:cs="Times New Roman"/>
          <w:sz w:val="24"/>
        </w:rPr>
        <w:t>sistem dari sistem penyelenggaraan pemerintahan, sehingga desa memiliki kewenangan</w:t>
      </w:r>
      <w:r w:rsidRPr="003025F7">
        <w:rPr>
          <w:rFonts w:ascii="Times New Roman" w:hAnsi="Times New Roman" w:cs="Times New Roman"/>
          <w:sz w:val="24"/>
          <w:lang w:val="en-US"/>
        </w:rPr>
        <w:t xml:space="preserve"> </w:t>
      </w:r>
      <w:r w:rsidRPr="003025F7">
        <w:rPr>
          <w:rFonts w:ascii="Times New Roman" w:hAnsi="Times New Roman" w:cs="Times New Roman"/>
          <w:sz w:val="24"/>
        </w:rPr>
        <w:t>untuk mengatur dan mengurus kepentingan masyarakatnya.</w:t>
      </w:r>
      <w:r w:rsidRPr="003025F7">
        <w:rPr>
          <w:rStyle w:val="ReferensiCatatanKaki"/>
          <w:rFonts w:ascii="Times New Roman" w:hAnsi="Times New Roman" w:cs="Times New Roman"/>
          <w:sz w:val="24"/>
        </w:rPr>
        <w:footnoteReference w:id="2"/>
      </w:r>
    </w:p>
    <w:p w14:paraId="2D335555" w14:textId="77777777" w:rsidR="00117241" w:rsidRPr="003025F7" w:rsidRDefault="00117241" w:rsidP="00D12536">
      <w:pPr>
        <w:spacing w:line="480" w:lineRule="auto"/>
        <w:jc w:val="both"/>
        <w:rPr>
          <w:rFonts w:ascii="Times New Roman" w:hAnsi="Times New Roman" w:cs="Times New Roman"/>
          <w:sz w:val="24"/>
          <w:szCs w:val="24"/>
        </w:rPr>
      </w:pPr>
      <w:r w:rsidRPr="003025F7">
        <w:rPr>
          <w:rFonts w:ascii="Times New Roman" w:eastAsia="Times New Roman" w:hAnsi="Times New Roman" w:cs="Times New Roman"/>
          <w:sz w:val="24"/>
          <w:szCs w:val="30"/>
        </w:rPr>
        <w:t xml:space="preserve">Desa adalah suatu hasil dari perwujudan antara kegiatan sekelompok manusia dengan lingkungannya. Hasil dari perpaduan itu ialah suatu wujud atau penampakan di muka bumi yang ditimbulkan oleh unsur-unsur </w:t>
      </w:r>
      <w:proofErr w:type="spellStart"/>
      <w:r w:rsidRPr="003025F7">
        <w:rPr>
          <w:rFonts w:ascii="Times New Roman" w:eastAsia="Times New Roman" w:hAnsi="Times New Roman" w:cs="Times New Roman"/>
          <w:sz w:val="24"/>
          <w:szCs w:val="30"/>
        </w:rPr>
        <w:t>fisiografi</w:t>
      </w:r>
      <w:proofErr w:type="spellEnd"/>
      <w:r w:rsidRPr="003025F7">
        <w:rPr>
          <w:rFonts w:ascii="Times New Roman" w:eastAsia="Times New Roman" w:hAnsi="Times New Roman" w:cs="Times New Roman"/>
          <w:sz w:val="24"/>
          <w:szCs w:val="30"/>
        </w:rPr>
        <w:t>, sosial ekonomis, politis dan kultural yang saling berinteraksi antar unsur tersebut dan juga dalam hubungannya dengan daerah lai</w:t>
      </w:r>
      <w:r w:rsidRPr="003025F7">
        <w:rPr>
          <w:rFonts w:ascii="Times New Roman" w:eastAsia="Times New Roman" w:hAnsi="Times New Roman" w:cs="Times New Roman"/>
          <w:sz w:val="24"/>
          <w:szCs w:val="30"/>
          <w:lang w:val="en-US"/>
        </w:rPr>
        <w:t>n.</w:t>
      </w:r>
      <w:r w:rsidRPr="003025F7">
        <w:rPr>
          <w:rStyle w:val="ReferensiCatatanKaki"/>
          <w:rFonts w:ascii="Times New Roman" w:eastAsia="Times New Roman" w:hAnsi="Times New Roman" w:cs="Times New Roman"/>
          <w:sz w:val="24"/>
          <w:szCs w:val="30"/>
        </w:rPr>
        <w:footnoteReference w:id="3"/>
      </w:r>
      <w:r w:rsidRPr="003025F7">
        <w:rPr>
          <w:rFonts w:ascii="Times New Roman" w:hAnsi="Times New Roman" w:cs="Times New Roman"/>
          <w:sz w:val="24"/>
          <w:szCs w:val="24"/>
        </w:rPr>
        <w:t>Desa dibentuk atas prakarsa masyarakat dengan memperhatikan asal usul desa dan kondisi sosial budaya masyarakat setempat.</w:t>
      </w:r>
      <w:r w:rsidRPr="003025F7">
        <w:rPr>
          <w:rFonts w:ascii="Times New Roman" w:hAnsi="Times New Roman" w:cs="Times New Roman"/>
          <w:sz w:val="24"/>
          <w:szCs w:val="24"/>
          <w:lang w:val="en-US"/>
        </w:rPr>
        <w:t xml:space="preserve"> </w:t>
      </w:r>
      <w:r w:rsidRPr="003025F7">
        <w:rPr>
          <w:rFonts w:ascii="Times New Roman" w:hAnsi="Times New Roman" w:cs="Times New Roman"/>
          <w:sz w:val="24"/>
          <w:szCs w:val="24"/>
        </w:rPr>
        <w:t xml:space="preserve">Pembentukan desa harus memenuhi persyaratan, </w:t>
      </w:r>
      <w:proofErr w:type="spellStart"/>
      <w:r w:rsidRPr="003025F7">
        <w:rPr>
          <w:rFonts w:ascii="Times New Roman" w:hAnsi="Times New Roman" w:cs="Times New Roman"/>
          <w:sz w:val="24"/>
          <w:szCs w:val="24"/>
        </w:rPr>
        <w:t>diantaranya</w:t>
      </w:r>
      <w:proofErr w:type="spellEnd"/>
      <w:r w:rsidRPr="003025F7">
        <w:rPr>
          <w:rFonts w:ascii="Times New Roman" w:hAnsi="Times New Roman" w:cs="Times New Roman"/>
          <w:sz w:val="24"/>
          <w:szCs w:val="24"/>
        </w:rPr>
        <w:t xml:space="preserve"> jumlah penduduk, luas wilayah, bagian wilayah kerja perangkat, dan sarana serta prasarana pemerintahan.</w:t>
      </w:r>
      <w:r w:rsidRPr="003025F7">
        <w:rPr>
          <w:rFonts w:ascii="Times New Roman" w:hAnsi="Times New Roman" w:cs="Times New Roman"/>
          <w:sz w:val="24"/>
          <w:szCs w:val="24"/>
          <w:lang w:val="en-US"/>
        </w:rPr>
        <w:t xml:space="preserve"> </w:t>
      </w:r>
      <w:r w:rsidRPr="003025F7">
        <w:rPr>
          <w:rFonts w:ascii="Times New Roman" w:hAnsi="Times New Roman" w:cs="Times New Roman"/>
          <w:sz w:val="24"/>
          <w:szCs w:val="24"/>
        </w:rPr>
        <w:t xml:space="preserve">Pembentukan desa dapat berupa penggabungan beberapa desa, atau bagian desa yang </w:t>
      </w:r>
      <w:proofErr w:type="spellStart"/>
      <w:r w:rsidRPr="003025F7">
        <w:rPr>
          <w:rFonts w:ascii="Times New Roman" w:hAnsi="Times New Roman" w:cs="Times New Roman"/>
          <w:sz w:val="24"/>
          <w:szCs w:val="24"/>
        </w:rPr>
        <w:t>bersandingan</w:t>
      </w:r>
      <w:proofErr w:type="spellEnd"/>
      <w:r w:rsidRPr="003025F7">
        <w:rPr>
          <w:rFonts w:ascii="Times New Roman" w:hAnsi="Times New Roman" w:cs="Times New Roman"/>
          <w:sz w:val="24"/>
          <w:szCs w:val="24"/>
        </w:rPr>
        <w:t>, atau pemekaran dari suatu desa menjadi dua desa atau lebih, atau pembentukan desa di luar desa yang telah ada.</w:t>
      </w:r>
    </w:p>
    <w:p w14:paraId="255D7027" w14:textId="77777777" w:rsidR="00117241" w:rsidRPr="003025F7" w:rsidRDefault="00117241" w:rsidP="00D12536">
      <w:pPr>
        <w:spacing w:line="480" w:lineRule="auto"/>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Undang-</w:t>
      </w:r>
      <w:r>
        <w:rPr>
          <w:rFonts w:ascii="Times New Roman" w:eastAsia="Times New Roman" w:hAnsi="Times New Roman" w:cs="Times New Roman"/>
          <w:sz w:val="24"/>
          <w:szCs w:val="24"/>
          <w:lang w:val="en-US"/>
        </w:rPr>
        <w:t>U</w:t>
      </w:r>
      <w:proofErr w:type="spellStart"/>
      <w:r w:rsidRPr="003025F7">
        <w:rPr>
          <w:rFonts w:ascii="Times New Roman" w:eastAsia="Times New Roman" w:hAnsi="Times New Roman" w:cs="Times New Roman"/>
          <w:sz w:val="24"/>
          <w:szCs w:val="24"/>
        </w:rPr>
        <w:t>ndang</w:t>
      </w:r>
      <w:proofErr w:type="spellEnd"/>
      <w:r w:rsidRPr="003025F7">
        <w:rPr>
          <w:rFonts w:ascii="Times New Roman" w:eastAsia="Times New Roman" w:hAnsi="Times New Roman" w:cs="Times New Roman"/>
          <w:sz w:val="24"/>
          <w:szCs w:val="24"/>
        </w:rPr>
        <w:t xml:space="preserve"> Nomor </w:t>
      </w:r>
      <w:r w:rsidRPr="003025F7">
        <w:rPr>
          <w:rFonts w:ascii="Times New Roman" w:eastAsia="Times New Roman" w:hAnsi="Times New Roman" w:cs="Times New Roman"/>
          <w:sz w:val="24"/>
          <w:szCs w:val="24"/>
          <w:lang w:val="en-US"/>
        </w:rPr>
        <w:t>23 Tahun 2014</w:t>
      </w:r>
      <w:r w:rsidRPr="003025F7">
        <w:rPr>
          <w:rFonts w:ascii="Times New Roman" w:eastAsia="Times New Roman" w:hAnsi="Times New Roman" w:cs="Times New Roman"/>
          <w:sz w:val="24"/>
          <w:szCs w:val="24"/>
        </w:rPr>
        <w:t xml:space="preserve"> tentang Pemerintahan Daerah, Desa Sebagai kesatuan masyarakat hukum yang memiliki batas wilayah,</w:t>
      </w:r>
      <w:r w:rsidRPr="003025F7">
        <w:rPr>
          <w:rFonts w:ascii="Times New Roman" w:eastAsia="Times New Roman" w:hAnsi="Times New Roman" w:cs="Times New Roman"/>
          <w:sz w:val="24"/>
          <w:szCs w:val="24"/>
          <w:lang w:val="en-US"/>
        </w:rPr>
        <w:t xml:space="preserve"> </w:t>
      </w:r>
      <w:r w:rsidRPr="003025F7">
        <w:rPr>
          <w:rFonts w:ascii="Times New Roman" w:eastAsia="Times New Roman" w:hAnsi="Times New Roman" w:cs="Times New Roman"/>
          <w:sz w:val="24"/>
          <w:szCs w:val="24"/>
        </w:rPr>
        <w:t xml:space="preserve">yang berwenang untuk mengatur dan mengurus </w:t>
      </w:r>
      <w:r w:rsidRPr="003025F7">
        <w:rPr>
          <w:rFonts w:ascii="Times New Roman" w:eastAsia="Times New Roman" w:hAnsi="Times New Roman" w:cs="Times New Roman"/>
          <w:sz w:val="24"/>
          <w:szCs w:val="24"/>
          <w:lang w:val="en-US"/>
        </w:rPr>
        <w:t xml:space="preserve">Urusan Pemerintahan, kepentingan masyarakat setempat </w:t>
      </w:r>
      <w:r w:rsidRPr="003025F7">
        <w:rPr>
          <w:rFonts w:ascii="Times New Roman" w:eastAsia="Times New Roman" w:hAnsi="Times New Roman" w:cs="Times New Roman"/>
          <w:sz w:val="24"/>
          <w:szCs w:val="24"/>
          <w:lang w:val="en-US"/>
        </w:rPr>
        <w:lastRenderedPageBreak/>
        <w:t>berdasarkan prakarsa masyarakat, hak asal-usul, dan/atau hak tradisional yang diakui dan dihormati dalam sistem pemerintahan Negara Kesatuan Republik Indonesia</w:t>
      </w:r>
      <w:r w:rsidRPr="003025F7">
        <w:rPr>
          <w:rFonts w:ascii="Times New Roman" w:eastAsia="Times New Roman" w:hAnsi="Times New Roman" w:cs="Times New Roman"/>
          <w:sz w:val="24"/>
          <w:szCs w:val="24"/>
        </w:rPr>
        <w:t xml:space="preserve">. Untuk dapat mengemban amanat Undang-undang penyelenggaraan pemerintahan daerah tersebut, maka pemerintah membutuhkan dukungan dari aparatur pemerintah yang tangguh, </w:t>
      </w:r>
      <w:proofErr w:type="spellStart"/>
      <w:r w:rsidRPr="003025F7">
        <w:rPr>
          <w:rFonts w:ascii="Times New Roman" w:eastAsia="Times New Roman" w:hAnsi="Times New Roman" w:cs="Times New Roman"/>
          <w:sz w:val="24"/>
          <w:szCs w:val="24"/>
        </w:rPr>
        <w:t>professional</w:t>
      </w:r>
      <w:proofErr w:type="spellEnd"/>
      <w:r w:rsidRPr="003025F7">
        <w:rPr>
          <w:rFonts w:ascii="Times New Roman" w:eastAsia="Times New Roman" w:hAnsi="Times New Roman" w:cs="Times New Roman"/>
          <w:sz w:val="24"/>
          <w:szCs w:val="24"/>
        </w:rPr>
        <w:t xml:space="preserve"> dan mampu berbuat lokal serta bersaing secara global.</w:t>
      </w:r>
    </w:p>
    <w:p w14:paraId="0CA44C95" w14:textId="77777777" w:rsidR="00117241" w:rsidRPr="003025F7" w:rsidRDefault="00117241" w:rsidP="00D12536">
      <w:pPr>
        <w:spacing w:line="480" w:lineRule="auto"/>
        <w:jc w:val="both"/>
        <w:rPr>
          <w:rFonts w:ascii="Times New Roman" w:eastAsia="Times New Roman" w:hAnsi="Times New Roman" w:cs="Times New Roman"/>
          <w:sz w:val="24"/>
          <w:szCs w:val="24"/>
          <w:lang w:val="en-US"/>
        </w:rPr>
      </w:pPr>
      <w:r w:rsidRPr="003025F7">
        <w:rPr>
          <w:rFonts w:ascii="Times New Roman" w:eastAsia="Times New Roman" w:hAnsi="Times New Roman" w:cs="Times New Roman"/>
          <w:sz w:val="24"/>
          <w:szCs w:val="30"/>
        </w:rPr>
        <w:t xml:space="preserve">Dalam lingkungan pemerintah desa, kepala desa dan seluruh perangkat desa sebagai pelaksana tugas pemerintah di desa diharapkan dapat melaksanakan tugas pemerintah desa dengan baik demi terciptanya kesejahteraan dan pembangunan rakyat di desa. </w:t>
      </w:r>
      <w:r w:rsidRPr="003025F7">
        <w:rPr>
          <w:rFonts w:ascii="Times New Roman" w:eastAsia="Times New Roman" w:hAnsi="Times New Roman" w:cs="Times New Roman"/>
          <w:sz w:val="24"/>
          <w:szCs w:val="24"/>
        </w:rPr>
        <w:t>Kinerja aparatur pemerintah desa merupakan satu ukuran yang menyatakan seberapa jauh target (kuantitas, kualitas dan waktu) yang telah dicapai oleh manajemen, yang mana target tersebut sudah ditentukan</w:t>
      </w:r>
      <w:r w:rsidRPr="003025F7">
        <w:rPr>
          <w:rFonts w:ascii="Times New Roman" w:eastAsia="Times New Roman" w:hAnsi="Times New Roman" w:cs="Times New Roman"/>
          <w:sz w:val="24"/>
          <w:szCs w:val="24"/>
          <w:lang w:val="en-US"/>
        </w:rPr>
        <w:t xml:space="preserve"> </w:t>
      </w:r>
      <w:r w:rsidRPr="003025F7">
        <w:rPr>
          <w:rFonts w:ascii="Times New Roman" w:eastAsia="Times New Roman" w:hAnsi="Times New Roman" w:cs="Times New Roman"/>
          <w:sz w:val="24"/>
          <w:szCs w:val="24"/>
        </w:rPr>
        <w:t xml:space="preserve">terlebih dahulu. Sesuai dengan </w:t>
      </w:r>
      <w:proofErr w:type="spellStart"/>
      <w:r w:rsidRPr="003025F7">
        <w:rPr>
          <w:rFonts w:ascii="Times New Roman" w:eastAsia="Times New Roman" w:hAnsi="Times New Roman" w:cs="Times New Roman"/>
          <w:sz w:val="24"/>
          <w:szCs w:val="24"/>
        </w:rPr>
        <w:t>Undang-Undang</w:t>
      </w:r>
      <w:proofErr w:type="spellEnd"/>
      <w:r w:rsidRPr="003025F7">
        <w:rPr>
          <w:rFonts w:ascii="Times New Roman" w:eastAsia="Times New Roman" w:hAnsi="Times New Roman" w:cs="Times New Roman"/>
          <w:sz w:val="24"/>
          <w:szCs w:val="24"/>
        </w:rPr>
        <w:t xml:space="preserve"> Nomor 6 Tahun 2014 tentang Desa, Pemerintah Desa adalah penyelenggara urusan pemerintahan oleh Pemerintah Desa dalam mengatur dan mengurus kepentingan masyarakat setempat berdasarkan asal-usul dan adat istiadat setempat yang diakui dan dihormati dalam sistem Pemerintahan Negara Kesatuan Republik Indonesia.</w:t>
      </w:r>
    </w:p>
    <w:p w14:paraId="161A9D63" w14:textId="77777777" w:rsidR="00117241" w:rsidRPr="003025F7" w:rsidRDefault="00117241" w:rsidP="00D12536">
      <w:pPr>
        <w:spacing w:line="480" w:lineRule="auto"/>
        <w:jc w:val="both"/>
        <w:rPr>
          <w:rFonts w:ascii="Times New Roman" w:eastAsia="Times New Roman" w:hAnsi="Times New Roman" w:cs="Times New Roman"/>
          <w:sz w:val="24"/>
          <w:szCs w:val="24"/>
          <w:lang w:val="en-US"/>
        </w:rPr>
      </w:pPr>
      <w:r w:rsidRPr="003025F7">
        <w:rPr>
          <w:rFonts w:ascii="Times New Roman" w:eastAsia="Times New Roman" w:hAnsi="Times New Roman" w:cs="Times New Roman"/>
          <w:sz w:val="24"/>
          <w:szCs w:val="24"/>
        </w:rPr>
        <w:t xml:space="preserve">Di sisi lain para perangkat desa sering kali </w:t>
      </w:r>
      <w:proofErr w:type="spellStart"/>
      <w:r w:rsidRPr="003025F7">
        <w:rPr>
          <w:rFonts w:ascii="Times New Roman" w:eastAsia="Times New Roman" w:hAnsi="Times New Roman" w:cs="Times New Roman"/>
          <w:sz w:val="24"/>
          <w:szCs w:val="24"/>
        </w:rPr>
        <w:t>dikontruksikan</w:t>
      </w:r>
      <w:proofErr w:type="spellEnd"/>
      <w:r w:rsidRPr="003025F7">
        <w:rPr>
          <w:rFonts w:ascii="Times New Roman" w:eastAsia="Times New Roman" w:hAnsi="Times New Roman" w:cs="Times New Roman"/>
          <w:sz w:val="24"/>
          <w:szCs w:val="24"/>
        </w:rPr>
        <w:t xml:space="preserve"> sebagai pamong desa yang diharapkan dapat menjadi pengayom masyarakat</w:t>
      </w:r>
      <w:r w:rsidRPr="003025F7">
        <w:rPr>
          <w:rFonts w:ascii="Times New Roman" w:eastAsia="Times New Roman" w:hAnsi="Times New Roman" w:cs="Times New Roman"/>
          <w:sz w:val="24"/>
          <w:szCs w:val="24"/>
          <w:lang w:val="en-US"/>
        </w:rPr>
        <w:t>, n</w:t>
      </w:r>
      <w:proofErr w:type="spellStart"/>
      <w:r w:rsidRPr="003025F7">
        <w:rPr>
          <w:rFonts w:ascii="Times New Roman" w:eastAsia="Times New Roman" w:hAnsi="Times New Roman" w:cs="Times New Roman"/>
          <w:sz w:val="24"/>
          <w:szCs w:val="24"/>
        </w:rPr>
        <w:t>amun</w:t>
      </w:r>
      <w:proofErr w:type="spellEnd"/>
      <w:r w:rsidRPr="003025F7">
        <w:rPr>
          <w:rFonts w:ascii="Times New Roman" w:eastAsia="Times New Roman" w:hAnsi="Times New Roman" w:cs="Times New Roman"/>
          <w:sz w:val="24"/>
          <w:szCs w:val="24"/>
        </w:rPr>
        <w:t xml:space="preserve"> masih ada pengelolaan pemerintah desa dalam konteks ini yang masih lemah dalam akuntabilitas dan </w:t>
      </w:r>
      <w:proofErr w:type="spellStart"/>
      <w:r w:rsidRPr="003025F7">
        <w:rPr>
          <w:rFonts w:ascii="Times New Roman" w:eastAsia="Times New Roman" w:hAnsi="Times New Roman" w:cs="Times New Roman"/>
          <w:sz w:val="24"/>
          <w:szCs w:val="24"/>
        </w:rPr>
        <w:t>transparasi</w:t>
      </w:r>
      <w:proofErr w:type="spellEnd"/>
      <w:r w:rsidRPr="003025F7">
        <w:rPr>
          <w:rFonts w:ascii="Times New Roman" w:eastAsia="Times New Roman" w:hAnsi="Times New Roman" w:cs="Times New Roman"/>
          <w:sz w:val="24"/>
          <w:szCs w:val="24"/>
        </w:rPr>
        <w:t xml:space="preserve"> pemerintah desa.</w:t>
      </w:r>
      <w:r w:rsidRPr="003025F7">
        <w:rPr>
          <w:rFonts w:ascii="Times New Roman" w:eastAsia="Times New Roman" w:hAnsi="Times New Roman" w:cs="Times New Roman"/>
          <w:sz w:val="24"/>
          <w:szCs w:val="24"/>
          <w:lang w:val="en-US"/>
        </w:rPr>
        <w:t xml:space="preserve"> </w:t>
      </w:r>
      <w:r w:rsidRPr="003025F7">
        <w:rPr>
          <w:rFonts w:ascii="Times New Roman" w:eastAsia="Times New Roman" w:hAnsi="Times New Roman" w:cs="Times New Roman"/>
          <w:sz w:val="24"/>
          <w:szCs w:val="24"/>
        </w:rPr>
        <w:t>Hal yang paling mencolok di kalangan pemerintah desa adalah adanya fenomena bahwa seorang sekretaris desa (</w:t>
      </w:r>
      <w:proofErr w:type="spellStart"/>
      <w:r w:rsidRPr="003025F7">
        <w:rPr>
          <w:rFonts w:ascii="Times New Roman" w:eastAsia="Times New Roman" w:hAnsi="Times New Roman" w:cs="Times New Roman"/>
          <w:sz w:val="24"/>
          <w:szCs w:val="24"/>
        </w:rPr>
        <w:t>Sekdes</w:t>
      </w:r>
      <w:proofErr w:type="spellEnd"/>
      <w:r w:rsidRPr="003025F7">
        <w:rPr>
          <w:rFonts w:ascii="Times New Roman" w:eastAsia="Times New Roman" w:hAnsi="Times New Roman" w:cs="Times New Roman"/>
          <w:sz w:val="24"/>
          <w:szCs w:val="24"/>
        </w:rPr>
        <w:t>) di isi dari Aparatur Sipil Negara (ASN) yang memenuhi persyaratan.</w:t>
      </w:r>
      <w:r w:rsidRPr="003025F7">
        <w:rPr>
          <w:rFonts w:ascii="Times New Roman" w:eastAsia="Times New Roman" w:hAnsi="Times New Roman" w:cs="Times New Roman"/>
          <w:sz w:val="24"/>
          <w:szCs w:val="24"/>
          <w:lang w:val="en-US"/>
        </w:rPr>
        <w:t xml:space="preserve"> </w:t>
      </w:r>
      <w:r w:rsidRPr="003025F7">
        <w:rPr>
          <w:rFonts w:ascii="Times New Roman" w:eastAsia="Times New Roman" w:hAnsi="Times New Roman" w:cs="Times New Roman"/>
          <w:sz w:val="24"/>
          <w:szCs w:val="24"/>
        </w:rPr>
        <w:t>Selain itu adanya batasan SMA atau sederajat bagi seorang aparat juga masih menjadi masalah yang sering diperdebatkan.</w:t>
      </w:r>
    </w:p>
    <w:p w14:paraId="1614ADB8" w14:textId="77777777" w:rsidR="00117241" w:rsidRPr="003025F7" w:rsidRDefault="00117241" w:rsidP="00D12536">
      <w:pPr>
        <w:spacing w:line="480" w:lineRule="auto"/>
        <w:jc w:val="both"/>
        <w:rPr>
          <w:rFonts w:ascii="Times New Roman" w:eastAsia="Times New Roman" w:hAnsi="Times New Roman" w:cs="Times New Roman"/>
          <w:sz w:val="24"/>
          <w:szCs w:val="24"/>
        </w:rPr>
      </w:pPr>
      <w:r w:rsidRPr="003025F7">
        <w:rPr>
          <w:rFonts w:ascii="Times New Roman" w:eastAsia="Times New Roman" w:hAnsi="Times New Roman" w:cs="Times New Roman"/>
          <w:sz w:val="24"/>
          <w:szCs w:val="24"/>
        </w:rPr>
        <w:lastRenderedPageBreak/>
        <w:t>Se</w:t>
      </w:r>
      <w:r>
        <w:rPr>
          <w:rFonts w:ascii="Times New Roman" w:eastAsia="Times New Roman" w:hAnsi="Times New Roman" w:cs="Times New Roman"/>
          <w:sz w:val="24"/>
          <w:szCs w:val="24"/>
          <w:lang w:val="en-US"/>
        </w:rPr>
        <w:t>i</w:t>
      </w:r>
      <w:r w:rsidRPr="003025F7">
        <w:rPr>
          <w:rFonts w:ascii="Times New Roman" w:eastAsia="Times New Roman" w:hAnsi="Times New Roman" w:cs="Times New Roman"/>
          <w:sz w:val="24"/>
          <w:szCs w:val="24"/>
        </w:rPr>
        <w:t>ring dengan perubahan kelembagaan di desa</w:t>
      </w:r>
      <w:r w:rsidRPr="003025F7">
        <w:rPr>
          <w:rFonts w:ascii="Times New Roman" w:eastAsia="Times New Roman" w:hAnsi="Times New Roman" w:cs="Times New Roman"/>
          <w:sz w:val="24"/>
          <w:szCs w:val="24"/>
          <w:lang w:val="en-US"/>
        </w:rPr>
        <w:t xml:space="preserve">, hal tersebut </w:t>
      </w:r>
      <w:r w:rsidRPr="003025F7">
        <w:rPr>
          <w:rFonts w:ascii="Times New Roman" w:eastAsia="Times New Roman" w:hAnsi="Times New Roman" w:cs="Times New Roman"/>
          <w:sz w:val="24"/>
          <w:szCs w:val="24"/>
        </w:rPr>
        <w:t>mendorong sumber daya manusia (aparat) desa untuk bekerja sesuai dengan target yang hendak dicapai. Untuk itu aparat desa harus dapat bekerja secara maksimal.</w:t>
      </w:r>
      <w:r w:rsidRPr="003025F7">
        <w:rPr>
          <w:rFonts w:ascii="Times New Roman" w:eastAsia="Times New Roman" w:hAnsi="Times New Roman" w:cs="Times New Roman"/>
          <w:sz w:val="24"/>
          <w:szCs w:val="24"/>
          <w:lang w:val="en-US"/>
        </w:rPr>
        <w:t xml:space="preserve"> </w:t>
      </w:r>
      <w:r w:rsidRPr="003025F7">
        <w:rPr>
          <w:rFonts w:ascii="Times New Roman" w:eastAsia="Times New Roman" w:hAnsi="Times New Roman" w:cs="Times New Roman"/>
          <w:sz w:val="24"/>
          <w:szCs w:val="24"/>
        </w:rPr>
        <w:t>Sumber daya manusia tidak lagi dipandang sebagai salah satu faktor produksi sebagaimana pendapat manajemen kuno, yang memperlakukan manusia seperti halnya mesin</w:t>
      </w:r>
      <w:r w:rsidRPr="003025F7">
        <w:rPr>
          <w:rFonts w:ascii="Times New Roman" w:eastAsia="Times New Roman" w:hAnsi="Times New Roman" w:cs="Times New Roman"/>
          <w:sz w:val="24"/>
          <w:szCs w:val="24"/>
          <w:lang w:val="en-US"/>
        </w:rPr>
        <w:t xml:space="preserve">. </w:t>
      </w:r>
      <w:r w:rsidRPr="003025F7">
        <w:rPr>
          <w:rFonts w:ascii="Times New Roman" w:eastAsia="Times New Roman" w:hAnsi="Times New Roman" w:cs="Times New Roman"/>
          <w:sz w:val="24"/>
          <w:szCs w:val="24"/>
        </w:rPr>
        <w:t xml:space="preserve">Tetapi sekarang ini aparat desa </w:t>
      </w:r>
      <w:r w:rsidRPr="003025F7">
        <w:rPr>
          <w:rFonts w:ascii="Times New Roman" w:eastAsia="Times New Roman" w:hAnsi="Times New Roman" w:cs="Times New Roman"/>
          <w:sz w:val="24"/>
          <w:szCs w:val="24"/>
          <w:lang w:val="en-US"/>
        </w:rPr>
        <w:t>bertindak</w:t>
      </w:r>
      <w:r w:rsidRPr="003025F7">
        <w:rPr>
          <w:rFonts w:ascii="Times New Roman" w:eastAsia="Times New Roman" w:hAnsi="Times New Roman" w:cs="Times New Roman"/>
          <w:sz w:val="24"/>
          <w:szCs w:val="24"/>
        </w:rPr>
        <w:t xml:space="preserve"> sebagai </w:t>
      </w:r>
      <w:r w:rsidRPr="003025F7">
        <w:rPr>
          <w:rFonts w:ascii="Times New Roman" w:eastAsia="Times New Roman" w:hAnsi="Times New Roman" w:cs="Times New Roman"/>
          <w:i/>
          <w:sz w:val="24"/>
          <w:szCs w:val="24"/>
        </w:rPr>
        <w:t>Human Capital</w:t>
      </w:r>
      <w:r w:rsidRPr="003025F7">
        <w:rPr>
          <w:rFonts w:ascii="Times New Roman" w:eastAsia="Times New Roman" w:hAnsi="Times New Roman" w:cs="Times New Roman"/>
          <w:sz w:val="24"/>
          <w:szCs w:val="24"/>
        </w:rPr>
        <w:t xml:space="preserve"> yang sangat berperan sesuai dengan pandangan manajemen modern.</w:t>
      </w:r>
    </w:p>
    <w:p w14:paraId="32591BA6" w14:textId="77777777" w:rsidR="00117241" w:rsidRPr="003025F7" w:rsidRDefault="00117241" w:rsidP="00D12536">
      <w:pPr>
        <w:spacing w:line="480" w:lineRule="auto"/>
        <w:jc w:val="both"/>
        <w:rPr>
          <w:rFonts w:ascii="Times New Roman" w:eastAsia="Times New Roman" w:hAnsi="Times New Roman" w:cs="Times New Roman"/>
          <w:sz w:val="24"/>
          <w:szCs w:val="24"/>
          <w:lang w:val="en-US"/>
        </w:rPr>
      </w:pPr>
      <w:r w:rsidRPr="003025F7">
        <w:rPr>
          <w:rFonts w:ascii="Times New Roman" w:eastAsia="Times New Roman" w:hAnsi="Times New Roman" w:cs="Times New Roman"/>
          <w:sz w:val="24"/>
          <w:szCs w:val="24"/>
        </w:rPr>
        <w:t>Perbedaan pandangan itu membawa indikasi pada perlakuan atas sumber daya manusia.</w:t>
      </w:r>
      <w:r w:rsidRPr="003025F7">
        <w:rPr>
          <w:rFonts w:ascii="Times New Roman" w:eastAsia="Times New Roman" w:hAnsi="Times New Roman" w:cs="Times New Roman"/>
          <w:sz w:val="24"/>
          <w:szCs w:val="24"/>
          <w:lang w:val="en-US"/>
        </w:rPr>
        <w:t xml:space="preserve"> </w:t>
      </w:r>
      <w:r w:rsidRPr="003025F7">
        <w:rPr>
          <w:rFonts w:ascii="Times New Roman" w:eastAsia="Times New Roman" w:hAnsi="Times New Roman" w:cs="Times New Roman"/>
          <w:sz w:val="24"/>
          <w:szCs w:val="24"/>
        </w:rPr>
        <w:t>Dalam pandangan yang pertama sumber daya manusia dikelola sejajar dengan manajemen produksi.</w:t>
      </w:r>
      <w:r w:rsidRPr="003025F7">
        <w:rPr>
          <w:rFonts w:ascii="Times New Roman" w:eastAsia="Times New Roman" w:hAnsi="Times New Roman" w:cs="Times New Roman"/>
          <w:sz w:val="24"/>
          <w:szCs w:val="24"/>
          <w:lang w:val="en-US"/>
        </w:rPr>
        <w:t xml:space="preserve"> </w:t>
      </w:r>
      <w:r w:rsidRPr="003025F7">
        <w:rPr>
          <w:rFonts w:ascii="Times New Roman" w:eastAsia="Times New Roman" w:hAnsi="Times New Roman" w:cs="Times New Roman"/>
          <w:sz w:val="24"/>
          <w:szCs w:val="24"/>
        </w:rPr>
        <w:t>Keuangan dan pemasaran yang tentunya tidak sesuai dengan harkat martabat manusia. Karena manusia bukan sekedar sumber melainkan pelaksanaan yang menjalankan lembaga atau motor pengarah organisasi.</w:t>
      </w:r>
      <w:r w:rsidRPr="003025F7">
        <w:rPr>
          <w:rFonts w:ascii="Times New Roman" w:eastAsia="Times New Roman" w:hAnsi="Times New Roman" w:cs="Times New Roman"/>
          <w:sz w:val="24"/>
          <w:szCs w:val="24"/>
          <w:lang w:val="en-US"/>
        </w:rPr>
        <w:t xml:space="preserve"> </w:t>
      </w:r>
      <w:r w:rsidRPr="003025F7">
        <w:rPr>
          <w:rFonts w:ascii="Times New Roman" w:eastAsia="Times New Roman" w:hAnsi="Times New Roman" w:cs="Times New Roman"/>
          <w:sz w:val="24"/>
          <w:szCs w:val="24"/>
        </w:rPr>
        <w:t>Masyarakat secara umum masih sering mengeluhkan para aparatur pemerintah desa yang kurang pengertian pada kebutuhan warga. Untuk memperoleh pelayanan yang sederhana saja masyarakat sering dihadapkan pada kesulitan, misalnya prosedur yang berbelit-belit.</w:t>
      </w:r>
      <w:r w:rsidRPr="003025F7">
        <w:rPr>
          <w:rFonts w:ascii="Times New Roman" w:eastAsia="Times New Roman" w:hAnsi="Times New Roman" w:cs="Times New Roman"/>
          <w:sz w:val="24"/>
          <w:szCs w:val="24"/>
          <w:lang w:val="en-US"/>
        </w:rPr>
        <w:t xml:space="preserve"> </w:t>
      </w:r>
      <w:r w:rsidRPr="003025F7">
        <w:rPr>
          <w:rFonts w:ascii="Times New Roman" w:eastAsia="Times New Roman" w:hAnsi="Times New Roman" w:cs="Times New Roman"/>
          <w:sz w:val="24"/>
          <w:szCs w:val="24"/>
        </w:rPr>
        <w:t>Aparat pemerintah desa kurang merasa terpanggil untuk meningkatkan efisiensi dan memperbaiki prosedur kerja.</w:t>
      </w:r>
    </w:p>
    <w:p w14:paraId="1F8684CD" w14:textId="77777777" w:rsidR="00117241" w:rsidRPr="003025F7" w:rsidRDefault="00117241" w:rsidP="00D12536">
      <w:pPr>
        <w:spacing w:line="480" w:lineRule="auto"/>
        <w:jc w:val="both"/>
        <w:rPr>
          <w:rFonts w:ascii="Times New Roman" w:eastAsia="Times New Roman" w:hAnsi="Times New Roman" w:cs="Times New Roman"/>
          <w:sz w:val="24"/>
          <w:szCs w:val="24"/>
          <w:lang w:val="en-US"/>
        </w:rPr>
      </w:pPr>
      <w:r w:rsidRPr="003025F7">
        <w:rPr>
          <w:rFonts w:ascii="Times New Roman" w:eastAsia="Times New Roman" w:hAnsi="Times New Roman" w:cs="Times New Roman"/>
          <w:color w:val="000000"/>
          <w:sz w:val="24"/>
          <w:szCs w:val="24"/>
        </w:rPr>
        <w:t xml:space="preserve">Berangkat dari pemikiran tersebut, dikaitkan dengan kondisi </w:t>
      </w:r>
      <w:proofErr w:type="spellStart"/>
      <w:r w:rsidRPr="003025F7">
        <w:rPr>
          <w:rFonts w:ascii="Times New Roman" w:eastAsia="Times New Roman" w:hAnsi="Times New Roman" w:cs="Times New Roman"/>
          <w:color w:val="000000"/>
          <w:sz w:val="24"/>
          <w:szCs w:val="24"/>
        </w:rPr>
        <w:t>rill</w:t>
      </w:r>
      <w:proofErr w:type="spellEnd"/>
      <w:r w:rsidRPr="003025F7">
        <w:rPr>
          <w:rFonts w:ascii="Times New Roman" w:eastAsia="Times New Roman" w:hAnsi="Times New Roman" w:cs="Times New Roman"/>
          <w:color w:val="000000"/>
          <w:sz w:val="24"/>
          <w:szCs w:val="24"/>
        </w:rPr>
        <w:t xml:space="preserve"> </w:t>
      </w:r>
      <w:r w:rsidRPr="003025F7">
        <w:rPr>
          <w:rFonts w:ascii="Times New Roman" w:eastAsia="Times New Roman" w:hAnsi="Times New Roman" w:cs="Times New Roman"/>
          <w:color w:val="000000"/>
          <w:sz w:val="24"/>
          <w:szCs w:val="24"/>
          <w:lang w:val="en-US"/>
        </w:rPr>
        <w:t>sementara</w:t>
      </w:r>
      <w:r w:rsidRPr="003025F7">
        <w:rPr>
          <w:rFonts w:ascii="Times New Roman" w:eastAsia="Times New Roman" w:hAnsi="Times New Roman" w:cs="Times New Roman"/>
          <w:color w:val="000000"/>
          <w:sz w:val="24"/>
          <w:szCs w:val="24"/>
        </w:rPr>
        <w:t xml:space="preserve"> Aparat </w:t>
      </w:r>
      <w:r>
        <w:rPr>
          <w:rFonts w:ascii="Times New Roman" w:eastAsia="Times New Roman" w:hAnsi="Times New Roman" w:cs="Times New Roman"/>
          <w:color w:val="000000"/>
          <w:sz w:val="24"/>
          <w:szCs w:val="24"/>
        </w:rPr>
        <w:t xml:space="preserve">Desa Bakung Udik </w:t>
      </w:r>
      <w:r w:rsidRPr="003025F7">
        <w:rPr>
          <w:rFonts w:ascii="Times New Roman" w:eastAsia="Times New Roman" w:hAnsi="Times New Roman" w:cs="Times New Roman"/>
          <w:color w:val="000000"/>
          <w:sz w:val="24"/>
          <w:szCs w:val="24"/>
        </w:rPr>
        <w:t xml:space="preserve">Kecamatan Gedung </w:t>
      </w:r>
      <w:proofErr w:type="spellStart"/>
      <w:r w:rsidRPr="003025F7">
        <w:rPr>
          <w:rFonts w:ascii="Times New Roman" w:eastAsia="Times New Roman" w:hAnsi="Times New Roman" w:cs="Times New Roman"/>
          <w:color w:val="000000"/>
          <w:sz w:val="24"/>
          <w:szCs w:val="24"/>
        </w:rPr>
        <w:t>Meneng</w:t>
      </w:r>
      <w:proofErr w:type="spellEnd"/>
      <w:r w:rsidRPr="003025F7">
        <w:rPr>
          <w:rFonts w:ascii="Times New Roman" w:eastAsia="Times New Roman" w:hAnsi="Times New Roman" w:cs="Times New Roman"/>
          <w:color w:val="000000"/>
          <w:sz w:val="24"/>
          <w:szCs w:val="24"/>
        </w:rPr>
        <w:t xml:space="preserve"> Kabu</w:t>
      </w:r>
      <w:r w:rsidRPr="003025F7">
        <w:rPr>
          <w:rFonts w:ascii="Times New Roman" w:eastAsia="Times New Roman" w:hAnsi="Times New Roman" w:cs="Times New Roman"/>
          <w:color w:val="000000"/>
          <w:sz w:val="24"/>
          <w:szCs w:val="24"/>
          <w:lang w:val="en-US"/>
        </w:rPr>
        <w:t>pa</w:t>
      </w:r>
      <w:proofErr w:type="spellStart"/>
      <w:r w:rsidRPr="003025F7">
        <w:rPr>
          <w:rFonts w:ascii="Times New Roman" w:eastAsia="Times New Roman" w:hAnsi="Times New Roman" w:cs="Times New Roman"/>
          <w:color w:val="000000"/>
          <w:sz w:val="24"/>
          <w:szCs w:val="24"/>
        </w:rPr>
        <w:t>ten</w:t>
      </w:r>
      <w:proofErr w:type="spellEnd"/>
      <w:r w:rsidRPr="003025F7">
        <w:rPr>
          <w:rFonts w:ascii="Times New Roman" w:eastAsia="Times New Roman" w:hAnsi="Times New Roman" w:cs="Times New Roman"/>
          <w:color w:val="000000"/>
          <w:sz w:val="24"/>
          <w:szCs w:val="24"/>
        </w:rPr>
        <w:t xml:space="preserve"> Tulang Bawang sebagai tempat penelitian yang direncanakan ini, menurut pengamatan awal penulis, menunjukkan bahwa kemampuan aparat Desa dalam pelaksanaan tugas terutama dalam menyiapkan bahan dan informasi yang dibutuhkan untuk kepentingan perencanaan pembangunan, hasilnya masih minim atau belum terlaksana secara optimal. Hal ini terbukti dari pelaksanaan tugas-tugas administrasi yang tidak </w:t>
      </w:r>
      <w:r w:rsidRPr="003025F7">
        <w:rPr>
          <w:rFonts w:ascii="Times New Roman" w:eastAsia="Times New Roman" w:hAnsi="Times New Roman" w:cs="Times New Roman"/>
          <w:color w:val="000000"/>
          <w:sz w:val="24"/>
          <w:szCs w:val="24"/>
        </w:rPr>
        <w:lastRenderedPageBreak/>
        <w:t>terlaksana dengan baik dan konsisten sesuai ketentuan, baik administrasi umum, administrasi penduduk, maupun administrasi keuangan.</w:t>
      </w:r>
    </w:p>
    <w:p w14:paraId="06A1699E" w14:textId="77777777" w:rsidR="00117241" w:rsidRPr="003025F7" w:rsidRDefault="00117241" w:rsidP="00D12536">
      <w:pPr>
        <w:widowControl w:val="0"/>
        <w:autoSpaceDE w:val="0"/>
        <w:autoSpaceDN w:val="0"/>
        <w:spacing w:after="0" w:line="480" w:lineRule="auto"/>
        <w:jc w:val="both"/>
        <w:rPr>
          <w:rFonts w:ascii="Times New Roman" w:eastAsia="Times New Roman" w:hAnsi="Times New Roman" w:cs="Times New Roman"/>
          <w:color w:val="000000"/>
          <w:sz w:val="24"/>
          <w:szCs w:val="24"/>
          <w:lang w:val="en-US"/>
        </w:rPr>
      </w:pPr>
      <w:r w:rsidRPr="003025F7">
        <w:rPr>
          <w:rFonts w:ascii="Times New Roman" w:eastAsia="Times New Roman" w:hAnsi="Times New Roman" w:cs="Times New Roman"/>
          <w:color w:val="000000"/>
          <w:sz w:val="24"/>
          <w:szCs w:val="24"/>
          <w:lang w:val="en-US"/>
        </w:rPr>
        <w:t xml:space="preserve">Berdasarkan uraian latar belakang tersebut, penulis tertarik untuk menulis karya ilmiah skripsi yang berjudul </w:t>
      </w:r>
      <w:r w:rsidRPr="003025F7">
        <w:rPr>
          <w:rFonts w:ascii="Times New Roman" w:eastAsia="Times New Roman" w:hAnsi="Times New Roman" w:cs="Times New Roman"/>
          <w:b/>
          <w:color w:val="000000"/>
          <w:sz w:val="24"/>
          <w:szCs w:val="24"/>
        </w:rPr>
        <w:t xml:space="preserve">Kinerja Aparat Desa dalam Pelaksanaan Administrasi Pemerintahan </w:t>
      </w:r>
      <w:r>
        <w:rPr>
          <w:rFonts w:ascii="Times New Roman" w:eastAsia="Times New Roman" w:hAnsi="Times New Roman" w:cs="Times New Roman"/>
          <w:b/>
          <w:color w:val="000000"/>
          <w:sz w:val="24"/>
          <w:szCs w:val="24"/>
        </w:rPr>
        <w:t>Desa</w:t>
      </w:r>
      <w:r>
        <w:rPr>
          <w:rFonts w:ascii="Times New Roman" w:eastAsia="Times New Roman" w:hAnsi="Times New Roman" w:cs="Times New Roman"/>
          <w:b/>
          <w:color w:val="000000"/>
          <w:sz w:val="24"/>
          <w:szCs w:val="24"/>
          <w:lang w:val="en-US"/>
        </w:rPr>
        <w:t xml:space="preserve"> di Desa</w:t>
      </w:r>
      <w:r>
        <w:rPr>
          <w:rFonts w:ascii="Times New Roman" w:eastAsia="Times New Roman" w:hAnsi="Times New Roman" w:cs="Times New Roman"/>
          <w:b/>
          <w:color w:val="000000"/>
          <w:sz w:val="24"/>
          <w:szCs w:val="24"/>
        </w:rPr>
        <w:t xml:space="preserve"> Bakung Udik </w:t>
      </w:r>
      <w:r w:rsidRPr="003025F7">
        <w:rPr>
          <w:rFonts w:ascii="Times New Roman" w:eastAsia="Times New Roman" w:hAnsi="Times New Roman" w:cs="Times New Roman"/>
          <w:b/>
          <w:color w:val="000000"/>
          <w:sz w:val="24"/>
          <w:szCs w:val="24"/>
        </w:rPr>
        <w:t xml:space="preserve">Kecamatan Gedung </w:t>
      </w:r>
      <w:proofErr w:type="spellStart"/>
      <w:r w:rsidRPr="003025F7">
        <w:rPr>
          <w:rFonts w:ascii="Times New Roman" w:eastAsia="Times New Roman" w:hAnsi="Times New Roman" w:cs="Times New Roman"/>
          <w:b/>
          <w:color w:val="000000"/>
          <w:sz w:val="24"/>
          <w:szCs w:val="24"/>
        </w:rPr>
        <w:t>Meneng</w:t>
      </w:r>
      <w:proofErr w:type="spellEnd"/>
      <w:r w:rsidRPr="003025F7">
        <w:rPr>
          <w:rFonts w:ascii="Times New Roman" w:eastAsia="Times New Roman" w:hAnsi="Times New Roman" w:cs="Times New Roman"/>
          <w:b/>
          <w:color w:val="000000"/>
          <w:sz w:val="24"/>
          <w:szCs w:val="24"/>
        </w:rPr>
        <w:t xml:space="preserve"> Kabupaten Tulang Bawang.</w:t>
      </w:r>
    </w:p>
    <w:p w14:paraId="5F9AA984" w14:textId="77777777" w:rsidR="00117241" w:rsidRDefault="00117241"/>
    <w:sectPr w:rsidR="001172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CB516" w14:textId="77777777" w:rsidR="007B1349" w:rsidRDefault="007B1349" w:rsidP="00117241">
      <w:pPr>
        <w:spacing w:after="0" w:line="240" w:lineRule="auto"/>
      </w:pPr>
      <w:r>
        <w:separator/>
      </w:r>
    </w:p>
  </w:endnote>
  <w:endnote w:type="continuationSeparator" w:id="0">
    <w:p w14:paraId="00AF0CC1" w14:textId="77777777" w:rsidR="007B1349" w:rsidRDefault="007B1349" w:rsidP="0011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96D75" w14:textId="77777777" w:rsidR="007B1349" w:rsidRDefault="007B1349" w:rsidP="00117241">
      <w:pPr>
        <w:spacing w:after="0" w:line="240" w:lineRule="auto"/>
      </w:pPr>
      <w:r>
        <w:separator/>
      </w:r>
    </w:p>
  </w:footnote>
  <w:footnote w:type="continuationSeparator" w:id="0">
    <w:p w14:paraId="3B4273D6" w14:textId="77777777" w:rsidR="007B1349" w:rsidRDefault="007B1349" w:rsidP="00117241">
      <w:pPr>
        <w:spacing w:after="0" w:line="240" w:lineRule="auto"/>
      </w:pPr>
      <w:r>
        <w:continuationSeparator/>
      </w:r>
    </w:p>
  </w:footnote>
  <w:footnote w:id="1">
    <w:p w14:paraId="795D8E43" w14:textId="77777777" w:rsidR="00117241" w:rsidRPr="003778AA" w:rsidRDefault="00117241" w:rsidP="003778AA">
      <w:pPr>
        <w:pStyle w:val="TeksCatatanKaki"/>
        <w:jc w:val="both"/>
        <w:rPr>
          <w:rFonts w:ascii="Times New Roman" w:hAnsi="Times New Roman" w:cs="Times New Roman"/>
        </w:rPr>
      </w:pPr>
      <w:r w:rsidRPr="003778AA">
        <w:rPr>
          <w:rStyle w:val="ReferensiCatatanKaki"/>
          <w:rFonts w:ascii="Times New Roman" w:hAnsi="Times New Roman" w:cs="Times New Roman"/>
        </w:rPr>
        <w:footnoteRef/>
      </w:r>
      <w:r w:rsidRPr="003778AA">
        <w:rPr>
          <w:rFonts w:ascii="Times New Roman" w:hAnsi="Times New Roman" w:cs="Times New Roman"/>
        </w:rPr>
        <w:t xml:space="preserve"> Sudikno</w:t>
      </w:r>
      <w:r>
        <w:rPr>
          <w:rFonts w:ascii="Times New Roman" w:hAnsi="Times New Roman" w:cs="Times New Roman"/>
          <w:lang w:val="en-US"/>
        </w:rPr>
        <w:t xml:space="preserve"> </w:t>
      </w:r>
      <w:r>
        <w:rPr>
          <w:rFonts w:ascii="Times New Roman" w:hAnsi="Times New Roman" w:cs="Times New Roman"/>
        </w:rPr>
        <w:t>Mertokusumo</w:t>
      </w:r>
      <w:r w:rsidRPr="003778AA">
        <w:rPr>
          <w:rFonts w:ascii="Times New Roman" w:hAnsi="Times New Roman" w:cs="Times New Roman"/>
        </w:rPr>
        <w:t xml:space="preserve">. </w:t>
      </w:r>
      <w:r w:rsidRPr="003778AA">
        <w:rPr>
          <w:rFonts w:ascii="Times New Roman" w:hAnsi="Times New Roman" w:cs="Times New Roman"/>
          <w:i/>
        </w:rPr>
        <w:t>Mengenal Hukum</w:t>
      </w:r>
      <w:r w:rsidRPr="003778AA">
        <w:rPr>
          <w:rFonts w:ascii="Times New Roman" w:hAnsi="Times New Roman" w:cs="Times New Roman"/>
        </w:rPr>
        <w:t>.Yogyakarta : Liberty</w:t>
      </w:r>
      <w:r w:rsidRPr="003778AA">
        <w:rPr>
          <w:rFonts w:ascii="Times New Roman" w:hAnsi="Times New Roman" w:cs="Times New Roman"/>
          <w:lang w:val="en-US"/>
        </w:rPr>
        <w:t>.</w:t>
      </w:r>
      <w:r>
        <w:rPr>
          <w:rFonts w:ascii="Times New Roman" w:hAnsi="Times New Roman" w:cs="Times New Roman"/>
          <w:lang w:val="en-US"/>
        </w:rPr>
        <w:t xml:space="preserve"> 1985.</w:t>
      </w:r>
      <w:r w:rsidRPr="003778AA">
        <w:rPr>
          <w:rFonts w:ascii="Times New Roman" w:hAnsi="Times New Roman" w:cs="Times New Roman"/>
        </w:rPr>
        <w:t xml:space="preserve"> hlm 67</w:t>
      </w:r>
    </w:p>
  </w:footnote>
  <w:footnote w:id="2">
    <w:p w14:paraId="1527A591" w14:textId="77777777" w:rsidR="00117241" w:rsidRPr="003778AA" w:rsidRDefault="00117241" w:rsidP="003778AA">
      <w:pPr>
        <w:pStyle w:val="TeksCatatanKaki"/>
        <w:jc w:val="both"/>
        <w:rPr>
          <w:rFonts w:ascii="Times New Roman" w:hAnsi="Times New Roman" w:cs="Times New Roman"/>
          <w:lang w:val="en-US"/>
        </w:rPr>
      </w:pPr>
      <w:r w:rsidRPr="003778AA">
        <w:rPr>
          <w:rStyle w:val="ReferensiCatatanKaki"/>
          <w:rFonts w:ascii="Times New Roman" w:hAnsi="Times New Roman" w:cs="Times New Roman"/>
        </w:rPr>
        <w:footnoteRef/>
      </w:r>
      <w:r>
        <w:rPr>
          <w:rFonts w:ascii="Times New Roman" w:hAnsi="Times New Roman" w:cs="Times New Roman"/>
          <w:lang w:val="en-US"/>
        </w:rPr>
        <w:t xml:space="preserve">W </w:t>
      </w:r>
      <w:r w:rsidRPr="003778AA">
        <w:rPr>
          <w:rFonts w:ascii="Times New Roman" w:hAnsi="Times New Roman" w:cs="Times New Roman"/>
        </w:rPr>
        <w:t xml:space="preserve">Juliantara. </w:t>
      </w:r>
      <w:r w:rsidRPr="003778AA">
        <w:rPr>
          <w:rFonts w:ascii="Times New Roman" w:hAnsi="Times New Roman" w:cs="Times New Roman"/>
          <w:i/>
        </w:rPr>
        <w:t>Pembaharuan Arah Realisasi di Era Otonomi Daerah</w:t>
      </w:r>
      <w:r w:rsidRPr="003778AA">
        <w:rPr>
          <w:rFonts w:ascii="Times New Roman" w:hAnsi="Times New Roman" w:cs="Times New Roman"/>
        </w:rPr>
        <w:t>.</w:t>
      </w:r>
      <w:r>
        <w:rPr>
          <w:rFonts w:ascii="Times New Roman" w:hAnsi="Times New Roman" w:cs="Times New Roman"/>
          <w:lang w:val="en-US"/>
        </w:rPr>
        <w:t xml:space="preserve"> </w:t>
      </w:r>
      <w:r w:rsidRPr="003778AA">
        <w:rPr>
          <w:rFonts w:ascii="Times New Roman" w:hAnsi="Times New Roman" w:cs="Times New Roman"/>
        </w:rPr>
        <w:t>Yogyakarta:</w:t>
      </w:r>
      <w:r w:rsidRPr="003778AA">
        <w:rPr>
          <w:rFonts w:ascii="Times New Roman" w:hAnsi="Times New Roman" w:cs="Times New Roman"/>
          <w:lang w:val="en-US"/>
        </w:rPr>
        <w:t xml:space="preserve">: </w:t>
      </w:r>
      <w:r>
        <w:rPr>
          <w:rFonts w:ascii="Times New Roman" w:hAnsi="Times New Roman" w:cs="Times New Roman"/>
        </w:rPr>
        <w:t>Pembaharuan</w:t>
      </w:r>
      <w:r>
        <w:rPr>
          <w:rFonts w:ascii="Times New Roman" w:hAnsi="Times New Roman" w:cs="Times New Roman"/>
          <w:lang w:val="en-US"/>
        </w:rPr>
        <w:t>. 2000.</w:t>
      </w:r>
      <w:r w:rsidRPr="003778AA">
        <w:rPr>
          <w:rFonts w:ascii="Times New Roman" w:hAnsi="Times New Roman" w:cs="Times New Roman"/>
        </w:rPr>
        <w:t xml:space="preserve"> hlm 76</w:t>
      </w:r>
    </w:p>
  </w:footnote>
  <w:footnote w:id="3">
    <w:p w14:paraId="2D075DA8" w14:textId="77777777" w:rsidR="00117241" w:rsidRPr="003778AA" w:rsidRDefault="00117241" w:rsidP="003778AA">
      <w:pPr>
        <w:spacing w:after="0"/>
        <w:jc w:val="both"/>
        <w:rPr>
          <w:rFonts w:ascii="Times New Roman" w:eastAsia="Times New Roman" w:hAnsi="Times New Roman" w:cs="Times New Roman"/>
          <w:sz w:val="20"/>
          <w:szCs w:val="20"/>
          <w:lang w:val="en-US"/>
        </w:rPr>
      </w:pPr>
      <w:r w:rsidRPr="003778AA">
        <w:rPr>
          <w:rStyle w:val="ReferensiCatatanKaki"/>
          <w:rFonts w:ascii="Times New Roman" w:hAnsi="Times New Roman" w:cs="Times New Roman"/>
          <w:sz w:val="20"/>
          <w:szCs w:val="20"/>
        </w:rPr>
        <w:footnoteRef/>
      </w:r>
      <w:r w:rsidRPr="003778AA">
        <w:rPr>
          <w:rFonts w:ascii="Times New Roman" w:eastAsia="Times New Roman" w:hAnsi="Times New Roman" w:cs="Times New Roman"/>
          <w:sz w:val="20"/>
          <w:szCs w:val="20"/>
        </w:rPr>
        <w:t xml:space="preserve">Sadu </w:t>
      </w:r>
      <w:r>
        <w:rPr>
          <w:rFonts w:ascii="Times New Roman" w:eastAsia="Times New Roman" w:hAnsi="Times New Roman" w:cs="Times New Roman"/>
          <w:sz w:val="20"/>
          <w:szCs w:val="20"/>
        </w:rPr>
        <w:t>Wasistiono</w:t>
      </w:r>
      <w:r>
        <w:rPr>
          <w:rFonts w:ascii="Times New Roman" w:eastAsia="Times New Roman" w:hAnsi="Times New Roman" w:cs="Times New Roman"/>
          <w:sz w:val="20"/>
          <w:szCs w:val="20"/>
          <w:lang w:val="en-US"/>
        </w:rPr>
        <w:t xml:space="preserve"> </w:t>
      </w:r>
      <w:r w:rsidRPr="003778AA">
        <w:rPr>
          <w:rFonts w:ascii="Times New Roman" w:eastAsia="Times New Roman" w:hAnsi="Times New Roman" w:cs="Times New Roman"/>
          <w:sz w:val="20"/>
          <w:szCs w:val="20"/>
        </w:rPr>
        <w:t xml:space="preserve">dan Irwan Tahir. </w:t>
      </w:r>
      <w:r w:rsidRPr="003778AA">
        <w:rPr>
          <w:rFonts w:ascii="Times New Roman" w:eastAsia="Times New Roman" w:hAnsi="Times New Roman" w:cs="Times New Roman"/>
          <w:i/>
          <w:sz w:val="20"/>
          <w:szCs w:val="20"/>
        </w:rPr>
        <w:t>Prospek Pembangunan Desa</w:t>
      </w:r>
      <w:r>
        <w:rPr>
          <w:rFonts w:ascii="Times New Roman" w:eastAsia="Times New Roman" w:hAnsi="Times New Roman" w:cs="Times New Roman"/>
          <w:sz w:val="20"/>
          <w:szCs w:val="20"/>
        </w:rPr>
        <w:t>. Bandung: Fokusmedia</w:t>
      </w:r>
      <w:r>
        <w:rPr>
          <w:rFonts w:ascii="Times New Roman" w:eastAsia="Times New Roman" w:hAnsi="Times New Roman" w:cs="Times New Roman"/>
          <w:sz w:val="20"/>
          <w:szCs w:val="20"/>
          <w:lang w:val="en-US"/>
        </w:rPr>
        <w:t xml:space="preserve">. 2007. </w:t>
      </w:r>
      <w:r w:rsidRPr="003778AA">
        <w:rPr>
          <w:rFonts w:ascii="Times New Roman" w:eastAsia="Times New Roman" w:hAnsi="Times New Roman" w:cs="Times New Roman"/>
          <w:sz w:val="20"/>
          <w:szCs w:val="20"/>
        </w:rPr>
        <w:t xml:space="preserve">hlm </w:t>
      </w:r>
      <w:r w:rsidRPr="003778AA">
        <w:rPr>
          <w:rFonts w:ascii="Times New Roman" w:eastAsia="Times New Roman" w:hAnsi="Times New Roman" w:cs="Times New Roman"/>
          <w:sz w:val="20"/>
          <w:szCs w:val="20"/>
          <w:lang w:val="en-US"/>
        </w:rPr>
        <w:t>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280EC1"/>
    <w:multiLevelType w:val="hybridMultilevel"/>
    <w:tmpl w:val="CA4A1B42"/>
    <w:lvl w:ilvl="0" w:tplc="DFEE43B0">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6C"/>
    <w:rsid w:val="00117241"/>
    <w:rsid w:val="00557727"/>
    <w:rsid w:val="007B1349"/>
    <w:rsid w:val="009976AE"/>
    <w:rsid w:val="00FD40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6CE9"/>
  <w15:chartTrackingRefBased/>
  <w15:docId w15:val="{7F456DE1-6427-E144-8BC9-70BF2B3F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1172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117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17241"/>
    <w:rPr>
      <w:rFonts w:asciiTheme="majorHAnsi" w:eastAsiaTheme="majorEastAsia" w:hAnsiTheme="majorHAnsi" w:cstheme="majorBidi"/>
      <w:color w:val="2F5496" w:themeColor="accent1" w:themeShade="BF"/>
      <w:sz w:val="32"/>
      <w:szCs w:val="32"/>
    </w:rPr>
  </w:style>
  <w:style w:type="character" w:customStyle="1" w:styleId="Judul2KAR">
    <w:name w:val="Judul 2 KAR"/>
    <w:basedOn w:val="FontParagrafDefault"/>
    <w:link w:val="Judul2"/>
    <w:uiPriority w:val="9"/>
    <w:rsid w:val="00117241"/>
    <w:rPr>
      <w:rFonts w:asciiTheme="majorHAnsi" w:eastAsiaTheme="majorEastAsia" w:hAnsiTheme="majorHAnsi" w:cstheme="majorBidi"/>
      <w:color w:val="2F5496" w:themeColor="accent1" w:themeShade="BF"/>
      <w:sz w:val="26"/>
      <w:szCs w:val="26"/>
    </w:rPr>
  </w:style>
  <w:style w:type="paragraph" w:styleId="DaftarParagraf">
    <w:name w:val="List Paragraph"/>
    <w:basedOn w:val="Normal"/>
    <w:uiPriority w:val="34"/>
    <w:qFormat/>
    <w:rsid w:val="00117241"/>
    <w:pPr>
      <w:spacing w:after="200" w:line="276" w:lineRule="auto"/>
      <w:ind w:left="720"/>
      <w:contextualSpacing/>
    </w:pPr>
  </w:style>
  <w:style w:type="paragraph" w:styleId="TeksCatatanKaki">
    <w:name w:val="footnote text"/>
    <w:basedOn w:val="Normal"/>
    <w:link w:val="TeksCatatanKakiKAR"/>
    <w:uiPriority w:val="99"/>
    <w:unhideWhenUsed/>
    <w:rsid w:val="00117241"/>
    <w:pPr>
      <w:spacing w:after="0" w:line="240" w:lineRule="auto"/>
    </w:pPr>
    <w:rPr>
      <w:sz w:val="20"/>
      <w:szCs w:val="20"/>
    </w:rPr>
  </w:style>
  <w:style w:type="character" w:customStyle="1" w:styleId="TeksCatatanKakiKAR">
    <w:name w:val="Teks Catatan Kaki KAR"/>
    <w:basedOn w:val="FontParagrafDefault"/>
    <w:link w:val="TeksCatatanKaki"/>
    <w:uiPriority w:val="99"/>
    <w:rsid w:val="00117241"/>
    <w:rPr>
      <w:sz w:val="20"/>
      <w:szCs w:val="20"/>
    </w:rPr>
  </w:style>
  <w:style w:type="character" w:styleId="ReferensiCatatanKaki">
    <w:name w:val="footnote reference"/>
    <w:basedOn w:val="FontParagrafDefault"/>
    <w:uiPriority w:val="99"/>
    <w:semiHidden/>
    <w:unhideWhenUsed/>
    <w:rsid w:val="001172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azizaaulia.xiips1@gmail.com</dc:creator>
  <cp:keywords/>
  <dc:description/>
  <cp:lastModifiedBy>azizaaulia.xiips1@gmail.com</cp:lastModifiedBy>
  <cp:revision>2</cp:revision>
  <dcterms:created xsi:type="dcterms:W3CDTF">2020-12-23T01:44:00Z</dcterms:created>
  <dcterms:modified xsi:type="dcterms:W3CDTF">2020-12-23T01:44:00Z</dcterms:modified>
</cp:coreProperties>
</file>