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E8" w:rsidRPr="007A1918" w:rsidRDefault="00F07319">
      <w:pPr>
        <w:rPr>
          <w:rFonts w:asciiTheme="majorBidi" w:hAnsiTheme="majorBidi" w:cstheme="majorBidi"/>
          <w:sz w:val="24"/>
          <w:szCs w:val="24"/>
        </w:rPr>
      </w:pPr>
      <w:r w:rsidRPr="007A1918">
        <w:rPr>
          <w:rFonts w:asciiTheme="majorBidi" w:hAnsiTheme="majorBidi" w:cstheme="majorBidi"/>
          <w:sz w:val="24"/>
          <w:szCs w:val="24"/>
        </w:rPr>
        <w:t>Nama</w:t>
      </w:r>
      <w:r w:rsidR="00994CF5">
        <w:rPr>
          <w:rFonts w:asciiTheme="majorBidi" w:hAnsiTheme="majorBidi" w:cstheme="majorBidi"/>
          <w:sz w:val="24"/>
          <w:szCs w:val="24"/>
        </w:rPr>
        <w:tab/>
      </w:r>
      <w:r w:rsidR="00994CF5">
        <w:rPr>
          <w:rFonts w:asciiTheme="majorBidi" w:hAnsiTheme="majorBidi" w:cstheme="majorBidi"/>
          <w:sz w:val="24"/>
          <w:szCs w:val="24"/>
        </w:rPr>
        <w:tab/>
        <w:t>: Orynawa Oxdefa</w:t>
      </w:r>
    </w:p>
    <w:p w:rsidR="00F07319" w:rsidRPr="007A1918" w:rsidRDefault="00F07319" w:rsidP="00994CF5">
      <w:pPr>
        <w:rPr>
          <w:rFonts w:asciiTheme="majorBidi" w:hAnsiTheme="majorBidi" w:cstheme="majorBidi"/>
          <w:sz w:val="24"/>
          <w:szCs w:val="24"/>
        </w:rPr>
      </w:pPr>
      <w:r w:rsidRPr="007A1918">
        <w:rPr>
          <w:rFonts w:asciiTheme="majorBidi" w:hAnsiTheme="majorBidi" w:cstheme="majorBidi"/>
          <w:sz w:val="24"/>
          <w:szCs w:val="24"/>
        </w:rPr>
        <w:t>NPM</w:t>
      </w:r>
      <w:r w:rsidR="00994CF5">
        <w:rPr>
          <w:rFonts w:asciiTheme="majorBidi" w:hAnsiTheme="majorBidi" w:cstheme="majorBidi"/>
          <w:sz w:val="24"/>
          <w:szCs w:val="24"/>
        </w:rPr>
        <w:tab/>
      </w:r>
      <w:r w:rsidR="00994CF5">
        <w:rPr>
          <w:rFonts w:asciiTheme="majorBidi" w:hAnsiTheme="majorBidi" w:cstheme="majorBidi"/>
          <w:sz w:val="24"/>
          <w:szCs w:val="24"/>
        </w:rPr>
        <w:tab/>
        <w:t>: 2012011244</w:t>
      </w:r>
    </w:p>
    <w:p w:rsidR="00F07319" w:rsidRPr="007A1918" w:rsidRDefault="00F07319">
      <w:pPr>
        <w:rPr>
          <w:rFonts w:asciiTheme="majorBidi" w:hAnsiTheme="majorBidi" w:cstheme="majorBidi"/>
          <w:sz w:val="24"/>
          <w:szCs w:val="24"/>
        </w:rPr>
      </w:pPr>
      <w:r w:rsidRPr="007A1918">
        <w:rPr>
          <w:rFonts w:asciiTheme="majorBidi" w:hAnsiTheme="majorBidi" w:cstheme="majorBidi"/>
          <w:sz w:val="24"/>
          <w:szCs w:val="24"/>
        </w:rPr>
        <w:t>Mata kuliah</w:t>
      </w:r>
      <w:r w:rsidR="00994CF5">
        <w:rPr>
          <w:rFonts w:asciiTheme="majorBidi" w:hAnsiTheme="majorBidi" w:cstheme="majorBidi"/>
          <w:sz w:val="24"/>
          <w:szCs w:val="24"/>
        </w:rPr>
        <w:tab/>
        <w:t>: Pendidikan Bahasa Indonesia</w:t>
      </w:r>
    </w:p>
    <w:p w:rsidR="00F07319" w:rsidRPr="007A1918" w:rsidRDefault="00F07319">
      <w:pPr>
        <w:rPr>
          <w:rFonts w:asciiTheme="majorBidi" w:hAnsiTheme="majorBidi" w:cstheme="majorBidi"/>
          <w:sz w:val="24"/>
          <w:szCs w:val="24"/>
        </w:rPr>
      </w:pPr>
      <w:r w:rsidRPr="007A1918">
        <w:rPr>
          <w:rFonts w:asciiTheme="majorBidi" w:hAnsiTheme="majorBidi" w:cstheme="majorBidi"/>
          <w:sz w:val="24"/>
          <w:szCs w:val="24"/>
        </w:rPr>
        <w:t>Dosen</w:t>
      </w:r>
      <w:r w:rsidR="00994CF5">
        <w:rPr>
          <w:rFonts w:asciiTheme="majorBidi" w:hAnsiTheme="majorBidi" w:cstheme="majorBidi"/>
          <w:sz w:val="24"/>
          <w:szCs w:val="24"/>
        </w:rPr>
        <w:tab/>
      </w:r>
      <w:r w:rsidR="00994CF5">
        <w:rPr>
          <w:rFonts w:asciiTheme="majorBidi" w:hAnsiTheme="majorBidi" w:cstheme="majorBidi"/>
          <w:sz w:val="24"/>
          <w:szCs w:val="24"/>
        </w:rPr>
        <w:tab/>
        <w:t xml:space="preserve">: Atik Kartika, </w:t>
      </w:r>
      <w:proofErr w:type="gramStart"/>
      <w:r w:rsidR="00994CF5">
        <w:rPr>
          <w:rFonts w:asciiTheme="majorBidi" w:hAnsiTheme="majorBidi" w:cstheme="majorBidi"/>
          <w:sz w:val="24"/>
          <w:szCs w:val="24"/>
        </w:rPr>
        <w:t>S.Pd.,</w:t>
      </w:r>
      <w:proofErr w:type="gramEnd"/>
      <w:r w:rsidR="00994CF5">
        <w:rPr>
          <w:rFonts w:asciiTheme="majorBidi" w:hAnsiTheme="majorBidi" w:cstheme="majorBidi"/>
          <w:sz w:val="24"/>
          <w:szCs w:val="24"/>
        </w:rPr>
        <w:t xml:space="preserve"> M.Pd.</w:t>
      </w:r>
      <w:bookmarkStart w:id="0" w:name="_GoBack"/>
      <w:bookmarkEnd w:id="0"/>
    </w:p>
    <w:p w:rsidR="00F07319" w:rsidRPr="007A1918" w:rsidRDefault="00F07319">
      <w:pPr>
        <w:rPr>
          <w:rFonts w:asciiTheme="majorBidi" w:hAnsiTheme="majorBidi" w:cstheme="majorBidi"/>
          <w:sz w:val="24"/>
          <w:szCs w:val="24"/>
        </w:rPr>
      </w:pPr>
      <w:r w:rsidRPr="007A1918">
        <w:rPr>
          <w:rFonts w:asciiTheme="majorBidi" w:hAnsiTheme="majorBidi" w:cstheme="majorBidi"/>
          <w:sz w:val="24"/>
          <w:szCs w:val="24"/>
        </w:rPr>
        <w:t>Latar Belakang Masalah</w:t>
      </w:r>
    </w:p>
    <w:p w:rsidR="00942682" w:rsidRPr="007A1918" w:rsidRDefault="00F07319" w:rsidP="0094268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7A1918">
        <w:rPr>
          <w:rFonts w:asciiTheme="majorBidi" w:hAnsiTheme="majorBidi" w:cstheme="majorBidi"/>
          <w:sz w:val="24"/>
          <w:szCs w:val="24"/>
        </w:rPr>
        <w:t>Indonesia sering disebut negara bahari, hal ini dikarenakan sebagian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wilayahnya terdiri dari laut.</w:t>
      </w:r>
      <w:proofErr w:type="gramEnd"/>
      <w:r w:rsidRPr="007A1918">
        <w:rPr>
          <w:rFonts w:asciiTheme="majorBidi" w:hAnsiTheme="majorBidi" w:cstheme="majorBidi"/>
          <w:sz w:val="24"/>
          <w:szCs w:val="24"/>
        </w:rPr>
        <w:t xml:space="preserve"> Menurut catatan Wahana Lingkungan Hidup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Indonesia (WALHI) Indonesia adalah negara kepulauan terbesar di dunia,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dimana jarak dari satu pulau dengan pulau lain dipisahkan oleh perairan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 xml:space="preserve">khususnya lautan. </w:t>
      </w:r>
      <w:proofErr w:type="gramStart"/>
      <w:r w:rsidRPr="007A1918">
        <w:rPr>
          <w:rFonts w:asciiTheme="majorBidi" w:hAnsiTheme="majorBidi" w:cstheme="majorBidi"/>
          <w:sz w:val="24"/>
          <w:szCs w:val="24"/>
        </w:rPr>
        <w:t>Indonesia memiliki wilayah laut yang sangat luas, dua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pertiga wilayah Indonesia merupakan wilayah perairan.</w:t>
      </w:r>
      <w:proofErr w:type="gramEnd"/>
      <w:r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="00942682" w:rsidRPr="007A1918">
        <w:rPr>
          <w:rFonts w:asciiTheme="majorBidi" w:hAnsiTheme="majorBidi" w:cstheme="majorBidi"/>
          <w:sz w:val="24"/>
          <w:szCs w:val="24"/>
        </w:rPr>
        <w:t>L</w:t>
      </w:r>
      <w:r w:rsidRPr="007A1918">
        <w:rPr>
          <w:rFonts w:asciiTheme="majorBidi" w:hAnsiTheme="majorBidi" w:cstheme="majorBidi"/>
          <w:sz w:val="24"/>
          <w:szCs w:val="24"/>
        </w:rPr>
        <w:t>uas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laut sebesar 5,8 Juta km² yang terdiri dari laut teritorial dengan luas 0,8 juta</w:t>
      </w:r>
      <w:r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="00942682" w:rsidRPr="007A1918">
        <w:rPr>
          <w:rFonts w:asciiTheme="majorBidi" w:hAnsiTheme="majorBidi" w:cstheme="majorBidi"/>
          <w:sz w:val="24"/>
          <w:szCs w:val="24"/>
        </w:rPr>
        <w:t>km</w:t>
      </w:r>
      <w:r w:rsidR="00942682" w:rsidRPr="007A1918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942682" w:rsidRPr="007A1918">
        <w:rPr>
          <w:rFonts w:asciiTheme="majorBidi" w:hAnsiTheme="majorBidi" w:cstheme="majorBidi"/>
          <w:sz w:val="24"/>
          <w:szCs w:val="24"/>
        </w:rPr>
        <w:t>,</w:t>
      </w:r>
      <w:r w:rsidR="007A1918">
        <w:rPr>
          <w:rFonts w:asciiTheme="majorBidi" w:hAnsiTheme="majorBidi" w:cstheme="majorBidi"/>
          <w:sz w:val="24"/>
          <w:szCs w:val="24"/>
        </w:rPr>
        <w:t xml:space="preserve"> </w:t>
      </w:r>
      <w:r w:rsidR="00942682" w:rsidRPr="007A1918">
        <w:rPr>
          <w:rFonts w:asciiTheme="majorBidi" w:hAnsiTheme="majorBidi" w:cstheme="majorBidi"/>
          <w:sz w:val="24"/>
          <w:szCs w:val="24"/>
        </w:rPr>
        <w:t>laut nusantara 2,3 juta km</w:t>
      </w:r>
      <w:r w:rsidR="00942682" w:rsidRPr="007A1918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dan Zona Ekonomi Eksklusif Indonesia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 xml:space="preserve">(ZEEI) 2,7 juta. </w:t>
      </w:r>
    </w:p>
    <w:p w:rsidR="00DC22C8" w:rsidRPr="007A1918" w:rsidRDefault="00F07319" w:rsidP="007A1918">
      <w:pPr>
        <w:rPr>
          <w:rFonts w:asciiTheme="majorBidi" w:hAnsiTheme="majorBidi" w:cstheme="majorBidi"/>
          <w:sz w:val="24"/>
          <w:szCs w:val="24"/>
        </w:rPr>
      </w:pPr>
      <w:r w:rsidRPr="007A1918">
        <w:rPr>
          <w:rFonts w:asciiTheme="majorBidi" w:hAnsiTheme="majorBidi" w:cstheme="majorBidi"/>
          <w:sz w:val="24"/>
          <w:szCs w:val="24"/>
        </w:rPr>
        <w:t>Di</w:t>
      </w:r>
      <w:r w:rsidR="007A191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samping itu</w:t>
      </w:r>
      <w:r w:rsidR="007A1918" w:rsidRPr="007A1918">
        <w:rPr>
          <w:rFonts w:asciiTheme="majorBidi" w:hAnsiTheme="majorBidi" w:cstheme="majorBidi"/>
          <w:sz w:val="24"/>
          <w:szCs w:val="24"/>
        </w:rPr>
        <w:t>,</w:t>
      </w:r>
      <w:r w:rsidRPr="007A1918">
        <w:rPr>
          <w:rFonts w:asciiTheme="majorBidi" w:hAnsiTheme="majorBidi" w:cstheme="majorBidi"/>
          <w:sz w:val="24"/>
          <w:szCs w:val="24"/>
        </w:rPr>
        <w:t xml:space="preserve"> Indonesia memiliki pulau sebanyak 17.508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pulau dan mempunyai garis pantai sepanjang 95.181 km</w:t>
      </w:r>
      <w:r w:rsidR="00DC22C8" w:rsidRPr="007A1918">
        <w:rPr>
          <w:rFonts w:asciiTheme="majorBidi" w:hAnsiTheme="majorBidi" w:cstheme="majorBidi"/>
          <w:sz w:val="24"/>
          <w:szCs w:val="24"/>
        </w:rPr>
        <w:t>. Sumber perikanan l</w:t>
      </w:r>
      <w:r w:rsidR="00DC22C8" w:rsidRPr="007A1918">
        <w:rPr>
          <w:rFonts w:asciiTheme="majorBidi" w:hAnsiTheme="majorBidi" w:cstheme="majorBidi"/>
          <w:sz w:val="24"/>
          <w:szCs w:val="24"/>
        </w:rPr>
        <w:t>aut Indonesia diperkirakan mencapai</w:t>
      </w:r>
      <w:r w:rsidR="00DC22C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="00DC22C8" w:rsidRPr="007A1918">
        <w:rPr>
          <w:rFonts w:asciiTheme="majorBidi" w:hAnsiTheme="majorBidi" w:cstheme="majorBidi"/>
          <w:sz w:val="24"/>
          <w:szCs w:val="24"/>
        </w:rPr>
        <w:t xml:space="preserve">6.167.940 ton per tahunnya. </w:t>
      </w:r>
      <w:r w:rsidR="00DC22C8" w:rsidRPr="007A191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A1918">
        <w:rPr>
          <w:rFonts w:asciiTheme="majorBidi" w:hAnsiTheme="majorBidi" w:cstheme="majorBidi"/>
          <w:sz w:val="24"/>
          <w:szCs w:val="24"/>
        </w:rPr>
        <w:t>Melihat dar</w:t>
      </w:r>
      <w:r w:rsidR="00942682" w:rsidRPr="007A1918">
        <w:rPr>
          <w:rFonts w:asciiTheme="majorBidi" w:hAnsiTheme="majorBidi" w:cstheme="majorBidi"/>
          <w:sz w:val="24"/>
          <w:szCs w:val="24"/>
        </w:rPr>
        <w:t>i potensi kekayaan a</w:t>
      </w:r>
      <w:r w:rsidRPr="007A1918">
        <w:rPr>
          <w:rFonts w:asciiTheme="majorBidi" w:hAnsiTheme="majorBidi" w:cstheme="majorBidi"/>
          <w:sz w:val="24"/>
          <w:szCs w:val="24"/>
        </w:rPr>
        <w:t>lam Indonesia tentu sudah jelas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bahwa Indonesia memiliki sumber daya a</w:t>
      </w:r>
      <w:r w:rsidRPr="007A1918">
        <w:rPr>
          <w:rFonts w:asciiTheme="majorBidi" w:hAnsiTheme="majorBidi" w:cstheme="majorBidi"/>
          <w:sz w:val="24"/>
          <w:szCs w:val="24"/>
        </w:rPr>
        <w:t>lam khususnya kekayaan laut yang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sangat melimpah.</w:t>
      </w:r>
      <w:proofErr w:type="gramEnd"/>
      <w:r w:rsidRPr="007A191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A1918">
        <w:rPr>
          <w:rFonts w:asciiTheme="majorBidi" w:hAnsiTheme="majorBidi" w:cstheme="majorBidi"/>
          <w:sz w:val="24"/>
          <w:szCs w:val="24"/>
        </w:rPr>
        <w:t>Hal ini juga menjadi masalah jika tanpa adanya pengamatan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="007A1918">
        <w:rPr>
          <w:rFonts w:asciiTheme="majorBidi" w:hAnsiTheme="majorBidi" w:cstheme="majorBidi"/>
          <w:sz w:val="24"/>
          <w:szCs w:val="24"/>
        </w:rPr>
        <w:t>terintegrasi yang memadai.</w:t>
      </w:r>
      <w:proofErr w:type="gramEnd"/>
      <w:r w:rsidR="007A1918">
        <w:rPr>
          <w:rFonts w:asciiTheme="majorBidi" w:hAnsiTheme="majorBidi" w:cstheme="majorBidi"/>
          <w:sz w:val="24"/>
          <w:szCs w:val="24"/>
        </w:rPr>
        <w:t xml:space="preserve"> L</w:t>
      </w:r>
      <w:r w:rsidRPr="007A1918">
        <w:rPr>
          <w:rFonts w:asciiTheme="majorBidi" w:hAnsiTheme="majorBidi" w:cstheme="majorBidi"/>
          <w:sz w:val="24"/>
          <w:szCs w:val="24"/>
        </w:rPr>
        <w:t xml:space="preserve">etak geografis Indonesia yang </w:t>
      </w:r>
      <w:r w:rsidR="00DC22C8" w:rsidRPr="007A1918">
        <w:rPr>
          <w:rFonts w:asciiTheme="majorBidi" w:hAnsiTheme="majorBidi" w:cstheme="majorBidi"/>
          <w:sz w:val="24"/>
          <w:szCs w:val="24"/>
        </w:rPr>
        <w:t>strategis, di antara benua Asia dan Australia dan Samudra Pasifik dan Hindia</w:t>
      </w:r>
      <w:r w:rsidRPr="007A1918">
        <w:rPr>
          <w:rFonts w:asciiTheme="majorBidi" w:hAnsiTheme="majorBidi" w:cstheme="majorBidi"/>
          <w:sz w:val="24"/>
          <w:szCs w:val="24"/>
        </w:rPr>
        <w:t xml:space="preserve"> membuka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peluang terjadinya pencurian dan pemanfaatan sumber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daya laut secara illegal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oleh pihak-pihak yang merugikan negara apabila kemampuan pengawasan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terbatas.</w:t>
      </w:r>
      <w:r w:rsidR="00DC22C8" w:rsidRPr="007A1918">
        <w:rPr>
          <w:rFonts w:asciiTheme="majorBidi" w:hAnsiTheme="majorBidi" w:cstheme="majorBidi"/>
          <w:sz w:val="24"/>
          <w:szCs w:val="24"/>
        </w:rPr>
        <w:t xml:space="preserve"> </w:t>
      </w:r>
    </w:p>
    <w:p w:rsidR="00F07319" w:rsidRPr="007A1918" w:rsidRDefault="00F07319" w:rsidP="007A1918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7A1918">
        <w:rPr>
          <w:rFonts w:asciiTheme="majorBidi" w:hAnsiTheme="majorBidi" w:cstheme="majorBidi"/>
          <w:sz w:val="24"/>
          <w:szCs w:val="24"/>
        </w:rPr>
        <w:t xml:space="preserve">Salah satu masalah yang muncul akibat pengawasan wilayah </w:t>
      </w:r>
      <w:r w:rsidR="007A1918">
        <w:rPr>
          <w:rFonts w:asciiTheme="majorBidi" w:hAnsiTheme="majorBidi" w:cstheme="majorBidi"/>
          <w:sz w:val="24"/>
          <w:szCs w:val="24"/>
        </w:rPr>
        <w:t>ter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itorial </w:t>
      </w:r>
      <w:r w:rsidRPr="007A1918">
        <w:rPr>
          <w:rFonts w:asciiTheme="majorBidi" w:hAnsiTheme="majorBidi" w:cstheme="majorBidi"/>
          <w:sz w:val="24"/>
          <w:szCs w:val="24"/>
        </w:rPr>
        <w:t>yang belum berja</w:t>
      </w:r>
      <w:r w:rsidR="007A1918">
        <w:rPr>
          <w:rFonts w:asciiTheme="majorBidi" w:hAnsiTheme="majorBidi" w:cstheme="majorBidi"/>
          <w:sz w:val="24"/>
          <w:szCs w:val="24"/>
        </w:rPr>
        <w:t>lan dengan baik adalah</w:t>
      </w:r>
      <w:r w:rsidRPr="007A1918">
        <w:rPr>
          <w:rFonts w:asciiTheme="majorBidi" w:hAnsiTheme="majorBidi" w:cstheme="majorBidi"/>
          <w:sz w:val="24"/>
          <w:szCs w:val="24"/>
        </w:rPr>
        <w:t xml:space="preserve"> penangkapan ikan secara ilegal (</w:t>
      </w:r>
      <w:r w:rsidRPr="007A1918">
        <w:rPr>
          <w:rFonts w:asciiTheme="majorBidi" w:hAnsiTheme="majorBidi" w:cstheme="majorBidi"/>
          <w:i/>
          <w:iCs/>
          <w:sz w:val="24"/>
          <w:szCs w:val="24"/>
        </w:rPr>
        <w:t>illegal</w:t>
      </w:r>
      <w:r w:rsidR="00942682" w:rsidRPr="007A191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i/>
          <w:iCs/>
          <w:sz w:val="24"/>
          <w:szCs w:val="24"/>
        </w:rPr>
        <w:t>fishing</w:t>
      </w:r>
      <w:r w:rsidRPr="007A1918">
        <w:rPr>
          <w:rFonts w:asciiTheme="majorBidi" w:hAnsiTheme="majorBidi" w:cstheme="majorBidi"/>
          <w:sz w:val="24"/>
          <w:szCs w:val="24"/>
        </w:rPr>
        <w:t>).</w:t>
      </w:r>
      <w:proofErr w:type="gramEnd"/>
      <w:r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942682" w:rsidRPr="007A1918">
        <w:rPr>
          <w:rFonts w:asciiTheme="majorBidi" w:hAnsiTheme="majorBidi" w:cstheme="majorBidi"/>
          <w:sz w:val="24"/>
          <w:szCs w:val="24"/>
        </w:rPr>
        <w:t xml:space="preserve">Istilah </w:t>
      </w:r>
      <w:r w:rsidR="00942682" w:rsidRPr="007A1918">
        <w:rPr>
          <w:rFonts w:asciiTheme="majorBidi" w:hAnsiTheme="majorBidi" w:cstheme="majorBidi"/>
          <w:i/>
          <w:iCs/>
          <w:sz w:val="24"/>
          <w:szCs w:val="24"/>
        </w:rPr>
        <w:t>illegal f</w:t>
      </w:r>
      <w:r w:rsidRPr="007A1918">
        <w:rPr>
          <w:rFonts w:asciiTheme="majorBidi" w:hAnsiTheme="majorBidi" w:cstheme="majorBidi"/>
          <w:i/>
          <w:iCs/>
          <w:sz w:val="24"/>
          <w:szCs w:val="24"/>
        </w:rPr>
        <w:t>ishing</w:t>
      </w:r>
      <w:r w:rsidRPr="007A1918">
        <w:rPr>
          <w:rFonts w:asciiTheme="majorBidi" w:hAnsiTheme="majorBidi" w:cstheme="majorBidi"/>
          <w:sz w:val="24"/>
          <w:szCs w:val="24"/>
        </w:rPr>
        <w:t xml:space="preserve"> adalah istilah populer yang dipakai untuk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menyebut ti</w:t>
      </w:r>
      <w:r w:rsidR="00942682" w:rsidRPr="007A1918">
        <w:rPr>
          <w:rFonts w:asciiTheme="majorBidi" w:hAnsiTheme="majorBidi" w:cstheme="majorBidi"/>
          <w:sz w:val="24"/>
          <w:szCs w:val="24"/>
        </w:rPr>
        <w:t>ndak pidana dibidang perikanan.</w:t>
      </w:r>
      <w:proofErr w:type="gramEnd"/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942682" w:rsidRPr="007A1918">
        <w:rPr>
          <w:rFonts w:asciiTheme="majorBidi" w:hAnsiTheme="majorBidi" w:cstheme="majorBidi"/>
          <w:sz w:val="24"/>
          <w:szCs w:val="24"/>
        </w:rPr>
        <w:t xml:space="preserve">Kegiatan </w:t>
      </w:r>
      <w:r w:rsidR="00942682" w:rsidRPr="007A1918">
        <w:rPr>
          <w:rFonts w:asciiTheme="majorBidi" w:hAnsiTheme="majorBidi" w:cstheme="majorBidi"/>
          <w:i/>
          <w:iCs/>
          <w:sz w:val="24"/>
          <w:szCs w:val="24"/>
        </w:rPr>
        <w:t>illegal f</w:t>
      </w:r>
      <w:r w:rsidRPr="007A1918">
        <w:rPr>
          <w:rFonts w:asciiTheme="majorBidi" w:hAnsiTheme="majorBidi" w:cstheme="majorBidi"/>
          <w:i/>
          <w:iCs/>
          <w:sz w:val="24"/>
          <w:szCs w:val="24"/>
        </w:rPr>
        <w:t>ishing</w:t>
      </w:r>
      <w:r w:rsidRPr="007A1918">
        <w:rPr>
          <w:rFonts w:asciiTheme="majorBidi" w:hAnsiTheme="majorBidi" w:cstheme="majorBidi"/>
          <w:sz w:val="24"/>
          <w:szCs w:val="24"/>
        </w:rPr>
        <w:t xml:space="preserve"> oleh kapal asing yaitu kegiatan penangkapan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ikan yang dilakukan oleh orang atau kapal asing pada suatu perairan yang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menjadi yurisdiksi suatu negara tanpa izin dari negara tersebut atau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bertentangan dengan peraturan perundang-undangan yang berlaku.</w:t>
      </w:r>
      <w:proofErr w:type="gramEnd"/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A1918">
        <w:rPr>
          <w:rFonts w:asciiTheme="majorBidi" w:hAnsiTheme="majorBidi" w:cstheme="majorBidi"/>
          <w:sz w:val="24"/>
          <w:szCs w:val="24"/>
        </w:rPr>
        <w:t>Bertentangan dengan peraturan nasional yang berlaku atau kewajiban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 xml:space="preserve">internasional yang dilakukan oleh kapal mengibarkan bendera suatu </w:t>
      </w:r>
      <w:r w:rsidR="007A1918">
        <w:rPr>
          <w:rFonts w:asciiTheme="majorBidi" w:hAnsiTheme="majorBidi" w:cstheme="majorBidi"/>
          <w:sz w:val="24"/>
          <w:szCs w:val="24"/>
        </w:rPr>
        <w:t>n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egara </w:t>
      </w:r>
      <w:r w:rsidRPr="007A1918">
        <w:rPr>
          <w:rFonts w:asciiTheme="majorBidi" w:hAnsiTheme="majorBidi" w:cstheme="majorBidi"/>
          <w:sz w:val="24"/>
          <w:szCs w:val="24"/>
        </w:rPr>
        <w:t>yang menjadi anggota organisasi pengelolaan perikanan regional tetapi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beroperasi tidak sesuai dengan ketentuan pelestarian dan pengelolaan yang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diterapkan oleh organisasi tersebut atau ketentuan hukum internasional yang</w:t>
      </w:r>
      <w:r w:rsidR="00942682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berlaku.</w:t>
      </w:r>
      <w:proofErr w:type="gramEnd"/>
    </w:p>
    <w:p w:rsidR="00F07319" w:rsidRPr="007A1918" w:rsidRDefault="00F07319" w:rsidP="007A1918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7A1918">
        <w:rPr>
          <w:rFonts w:asciiTheme="majorBidi" w:hAnsiTheme="majorBidi" w:cstheme="majorBidi"/>
          <w:sz w:val="24"/>
          <w:szCs w:val="24"/>
        </w:rPr>
        <w:lastRenderedPageBreak/>
        <w:t xml:space="preserve">Kasus </w:t>
      </w:r>
      <w:r w:rsidRPr="007A1918">
        <w:rPr>
          <w:rFonts w:asciiTheme="majorBidi" w:hAnsiTheme="majorBidi" w:cstheme="majorBidi"/>
          <w:i/>
          <w:iCs/>
          <w:sz w:val="24"/>
          <w:szCs w:val="24"/>
        </w:rPr>
        <w:t>illegal fishing</w:t>
      </w:r>
      <w:r w:rsidRPr="007A1918">
        <w:rPr>
          <w:rFonts w:asciiTheme="majorBidi" w:hAnsiTheme="majorBidi" w:cstheme="majorBidi"/>
          <w:sz w:val="24"/>
          <w:szCs w:val="24"/>
        </w:rPr>
        <w:t xml:space="preserve"> di Indonesia sendiri sepertinya kurang mendapat</w:t>
      </w:r>
      <w:r w:rsidR="00DC22C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perhatian dari pemerintah Indonesia sendiri.</w:t>
      </w:r>
      <w:proofErr w:type="gramEnd"/>
      <w:r w:rsidRPr="007A191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A1918">
        <w:rPr>
          <w:rFonts w:asciiTheme="majorBidi" w:hAnsiTheme="majorBidi" w:cstheme="majorBidi"/>
          <w:sz w:val="24"/>
          <w:szCs w:val="24"/>
        </w:rPr>
        <w:t xml:space="preserve">Padahal kejahatan </w:t>
      </w:r>
      <w:r w:rsidRPr="007A1918">
        <w:rPr>
          <w:rFonts w:asciiTheme="majorBidi" w:hAnsiTheme="majorBidi" w:cstheme="majorBidi"/>
          <w:i/>
          <w:iCs/>
          <w:sz w:val="24"/>
          <w:szCs w:val="24"/>
        </w:rPr>
        <w:t>illegal fishing</w:t>
      </w:r>
      <w:r w:rsidR="00DC22C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di ZEE (Zona Ekonomi Eksklusif) Indonesia mengakibatkan kerugian yang</w:t>
      </w:r>
      <w:r w:rsidR="00DC22C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tidak sedikit bagi pemerintah Indonesia.</w:t>
      </w:r>
      <w:proofErr w:type="gramEnd"/>
      <w:r w:rsidRPr="007A1918">
        <w:rPr>
          <w:rFonts w:asciiTheme="majorBidi" w:hAnsiTheme="majorBidi" w:cstheme="majorBidi"/>
          <w:sz w:val="24"/>
          <w:szCs w:val="24"/>
        </w:rPr>
        <w:t xml:space="preserve"> Selain itu sumber perikanan di</w:t>
      </w:r>
      <w:r w:rsidR="00DC22C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Indonesia masih merupakan sumber kekayaan yang memberikan</w:t>
      </w:r>
      <w:r w:rsidR="00DC22C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kemungkinan yang sangat besar untuk dapat dikembangkan bagi kemakmuran</w:t>
      </w:r>
      <w:r w:rsidR="00DC22C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 xml:space="preserve">bangsa Indonesia, baik </w:t>
      </w:r>
      <w:r w:rsidR="007A1918">
        <w:rPr>
          <w:rFonts w:asciiTheme="majorBidi" w:hAnsiTheme="majorBidi" w:cstheme="majorBidi"/>
          <w:sz w:val="24"/>
          <w:szCs w:val="24"/>
        </w:rPr>
        <w:t>untuk memenuhi kebutuhan hidup</w:t>
      </w:r>
      <w:r w:rsidRPr="007A1918">
        <w:rPr>
          <w:rFonts w:asciiTheme="majorBidi" w:hAnsiTheme="majorBidi" w:cstheme="majorBidi"/>
          <w:sz w:val="24"/>
          <w:szCs w:val="24"/>
        </w:rPr>
        <w:t xml:space="preserve"> rakyatnya,</w:t>
      </w:r>
      <w:r w:rsidR="00DC22C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 xml:space="preserve">maupun untuk keperluan ekspor guna mendapatkan </w:t>
      </w:r>
      <w:proofErr w:type="gramStart"/>
      <w:r w:rsidRPr="007A1918">
        <w:rPr>
          <w:rFonts w:asciiTheme="majorBidi" w:hAnsiTheme="majorBidi" w:cstheme="majorBidi"/>
          <w:sz w:val="24"/>
          <w:szCs w:val="24"/>
        </w:rPr>
        <w:t>dana</w:t>
      </w:r>
      <w:proofErr w:type="gramEnd"/>
      <w:r w:rsidRPr="007A1918">
        <w:rPr>
          <w:rFonts w:asciiTheme="majorBidi" w:hAnsiTheme="majorBidi" w:cstheme="majorBidi"/>
          <w:sz w:val="24"/>
          <w:szCs w:val="24"/>
        </w:rPr>
        <w:t xml:space="preserve"> bagi usaha-usaha</w:t>
      </w:r>
      <w:r w:rsidR="00DC22C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="007A1918">
        <w:rPr>
          <w:rFonts w:asciiTheme="majorBidi" w:hAnsiTheme="majorBidi" w:cstheme="majorBidi"/>
          <w:sz w:val="24"/>
          <w:szCs w:val="24"/>
        </w:rPr>
        <w:t>pembangunan.</w:t>
      </w:r>
    </w:p>
    <w:p w:rsidR="00F07319" w:rsidRPr="007A1918" w:rsidRDefault="00F07319" w:rsidP="007A1918">
      <w:pPr>
        <w:tabs>
          <w:tab w:val="left" w:pos="1985"/>
        </w:tabs>
        <w:rPr>
          <w:rFonts w:asciiTheme="majorBidi" w:hAnsiTheme="majorBidi" w:cstheme="majorBidi"/>
          <w:sz w:val="24"/>
          <w:szCs w:val="24"/>
        </w:rPr>
      </w:pPr>
      <w:proofErr w:type="gramStart"/>
      <w:r w:rsidRPr="007A1918">
        <w:rPr>
          <w:rFonts w:asciiTheme="majorBidi" w:hAnsiTheme="majorBidi" w:cstheme="majorBidi"/>
          <w:sz w:val="24"/>
          <w:szCs w:val="24"/>
        </w:rPr>
        <w:t xml:space="preserve">Banyak faktor yang menyebabkan terjadinya </w:t>
      </w:r>
      <w:r w:rsidRPr="007A1918">
        <w:rPr>
          <w:rFonts w:asciiTheme="majorBidi" w:hAnsiTheme="majorBidi" w:cstheme="majorBidi"/>
          <w:i/>
          <w:iCs/>
          <w:sz w:val="24"/>
          <w:szCs w:val="24"/>
        </w:rPr>
        <w:t>illegal fishing</w:t>
      </w:r>
      <w:r w:rsidRPr="007A1918">
        <w:rPr>
          <w:rFonts w:asciiTheme="majorBidi" w:hAnsiTheme="majorBidi" w:cstheme="majorBidi"/>
          <w:sz w:val="24"/>
          <w:szCs w:val="24"/>
        </w:rPr>
        <w:t xml:space="preserve"> di ZEE</w:t>
      </w:r>
      <w:r w:rsidR="007A191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Indonesia.</w:t>
      </w:r>
      <w:proofErr w:type="gramEnd"/>
      <w:r w:rsidRPr="007A191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A1918">
        <w:rPr>
          <w:rFonts w:asciiTheme="majorBidi" w:hAnsiTheme="majorBidi" w:cstheme="majorBidi"/>
          <w:sz w:val="24"/>
          <w:szCs w:val="24"/>
        </w:rPr>
        <w:t>Salah satunya yaitu celah hukum yang terdapat dalam ketentuan</w:t>
      </w:r>
      <w:r w:rsidR="007A191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Pasal 29 Undang-Undang No. 31 Tahun 2004 tentang Perikanan.</w:t>
      </w:r>
      <w:proofErr w:type="gramEnd"/>
      <w:r w:rsidRPr="007A1918">
        <w:rPr>
          <w:rFonts w:asciiTheme="majorBidi" w:hAnsiTheme="majorBidi" w:cstheme="majorBidi"/>
          <w:sz w:val="24"/>
          <w:szCs w:val="24"/>
        </w:rPr>
        <w:t xml:space="preserve"> Dalam</w:t>
      </w:r>
      <w:r w:rsidR="007A191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ketentuan Pasal 29 ayat (2) Undang-Undang No. 31 Tahun 2004 tentang</w:t>
      </w:r>
      <w:r w:rsidR="007A191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Perikanan disebutkan bahwa orang atau badan hukum asing itu dapat masuk</w:t>
      </w:r>
      <w:r w:rsidR="007A191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ke wilayah ZEE Indonesia untuk melakukan usaha penangkapan ikan</w:t>
      </w:r>
      <w:r w:rsidR="007A191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berdasarkan persetujuan internasional atau ketentuan hukum internasional</w:t>
      </w:r>
      <w:r w:rsidR="007A191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yang berlaku. Ketentuan Pasal 29 ayat (2) Undang-Undang No. 31 Tahun</w:t>
      </w:r>
      <w:r w:rsidR="007A191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2004 tentang Perikanan seakan membuka jalan bagi nelayan atau badan</w:t>
      </w:r>
      <w:r w:rsidR="007A1918" w:rsidRPr="007A1918">
        <w:rPr>
          <w:rFonts w:asciiTheme="majorBidi" w:hAnsiTheme="majorBidi" w:cstheme="majorBidi"/>
          <w:sz w:val="24"/>
          <w:szCs w:val="24"/>
        </w:rPr>
        <w:t xml:space="preserve"> </w:t>
      </w:r>
      <w:r w:rsidRPr="007A1918">
        <w:rPr>
          <w:rFonts w:asciiTheme="majorBidi" w:hAnsiTheme="majorBidi" w:cstheme="majorBidi"/>
          <w:sz w:val="24"/>
          <w:szCs w:val="24"/>
        </w:rPr>
        <w:t>hukum asing untuk masuk ke ZEE Indonesia untuk kemudian mengeksplorasi</w:t>
      </w:r>
      <w:r w:rsidR="007A1918" w:rsidRPr="007A1918">
        <w:rPr>
          <w:rFonts w:asciiTheme="majorBidi" w:hAnsiTheme="majorBidi" w:cstheme="majorBidi"/>
          <w:sz w:val="24"/>
          <w:szCs w:val="24"/>
        </w:rPr>
        <w:t xml:space="preserve"> s</w:t>
      </w:r>
      <w:r w:rsidRPr="007A1918">
        <w:rPr>
          <w:rFonts w:asciiTheme="majorBidi" w:hAnsiTheme="majorBidi" w:cstheme="majorBidi"/>
          <w:sz w:val="24"/>
          <w:szCs w:val="24"/>
        </w:rPr>
        <w:t>erta mengeksploitasi kekayaan hayati di wilayah ZEE Indonesia.</w:t>
      </w:r>
    </w:p>
    <w:p w:rsidR="00F07319" w:rsidRPr="007A1918" w:rsidRDefault="007A1918" w:rsidP="007A1918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7A1918">
        <w:rPr>
          <w:rFonts w:asciiTheme="majorBidi" w:hAnsiTheme="majorBidi" w:cstheme="majorBidi"/>
          <w:sz w:val="24"/>
          <w:szCs w:val="24"/>
        </w:rPr>
        <w:t xml:space="preserve">Kegiatan </w:t>
      </w:r>
      <w:r w:rsidRPr="007A1918">
        <w:rPr>
          <w:rFonts w:asciiTheme="majorBidi" w:hAnsiTheme="majorBidi" w:cstheme="majorBidi"/>
          <w:i/>
          <w:iCs/>
          <w:sz w:val="24"/>
          <w:szCs w:val="24"/>
        </w:rPr>
        <w:t>illegal fishing</w:t>
      </w:r>
      <w:r w:rsidRPr="007A1918">
        <w:rPr>
          <w:rFonts w:asciiTheme="majorBidi" w:hAnsiTheme="majorBidi" w:cstheme="majorBidi"/>
          <w:sz w:val="24"/>
          <w:szCs w:val="24"/>
        </w:rPr>
        <w:t xml:space="preserve"> yang dilakukan oleh nelayan asing telah m</w:t>
      </w:r>
      <w:r>
        <w:rPr>
          <w:rFonts w:asciiTheme="majorBidi" w:hAnsiTheme="majorBidi" w:cstheme="majorBidi"/>
          <w:sz w:val="24"/>
          <w:szCs w:val="24"/>
        </w:rPr>
        <w:t>emberikan banyak kerugian bagi n</w:t>
      </w:r>
      <w:r w:rsidRPr="007A1918">
        <w:rPr>
          <w:rFonts w:asciiTheme="majorBidi" w:hAnsiTheme="majorBidi" w:cstheme="majorBidi"/>
          <w:sz w:val="24"/>
          <w:szCs w:val="24"/>
        </w:rPr>
        <w:t>egara sehingga tindakan pemerintah Indonesia melalui Kementerian Kelautan dan Perikanan mulai menyusun program pengawasan dan pengendalian sumber daya kelautan dan perikanan.</w:t>
      </w:r>
      <w:proofErr w:type="gramEnd"/>
      <w:r w:rsidRPr="007A191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A1918">
        <w:rPr>
          <w:rFonts w:asciiTheme="majorBidi" w:hAnsiTheme="majorBidi" w:cstheme="majorBidi"/>
          <w:sz w:val="24"/>
          <w:szCs w:val="24"/>
        </w:rPr>
        <w:t xml:space="preserve">Upaya pengawasan ini juga menjadi prioritas dalam memberantas </w:t>
      </w:r>
      <w:r w:rsidRPr="007A1918">
        <w:rPr>
          <w:rFonts w:asciiTheme="majorBidi" w:hAnsiTheme="majorBidi" w:cstheme="majorBidi"/>
          <w:i/>
          <w:iCs/>
          <w:sz w:val="24"/>
          <w:szCs w:val="24"/>
        </w:rPr>
        <w:t>illegal fishing</w:t>
      </w:r>
      <w:r w:rsidRPr="007A1918">
        <w:rPr>
          <w:rFonts w:asciiTheme="majorBidi" w:hAnsiTheme="majorBidi" w:cstheme="majorBidi"/>
          <w:sz w:val="24"/>
          <w:szCs w:val="24"/>
        </w:rPr>
        <w:t xml:space="preserve"> dan diharapkan dapat meminimalisasi jumlah pelanggaran yang terjadi.</w:t>
      </w:r>
      <w:proofErr w:type="gramEnd"/>
    </w:p>
    <w:sectPr w:rsidR="00F07319" w:rsidRPr="007A1918" w:rsidSect="00942682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19"/>
    <w:rsid w:val="00705DE8"/>
    <w:rsid w:val="007A1918"/>
    <w:rsid w:val="00942682"/>
    <w:rsid w:val="00994CF5"/>
    <w:rsid w:val="00DC22C8"/>
    <w:rsid w:val="00F0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2020-12-22T03:46:00Z</dcterms:created>
  <dcterms:modified xsi:type="dcterms:W3CDTF">2020-12-22T04:34:00Z</dcterms:modified>
</cp:coreProperties>
</file>