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60" w:rsidRDefault="00006C6F" w:rsidP="00006C6F">
      <w:pPr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Nama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Mita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Nurfadilah</w:t>
      </w:r>
      <w:proofErr w:type="spellEnd"/>
    </w:p>
    <w:p w:rsidR="00006C6F" w:rsidRDefault="00006C6F" w:rsidP="00006C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NPM: 2012011130</w:t>
      </w:r>
    </w:p>
    <w:p w:rsidR="00006C6F" w:rsidRDefault="00006C6F" w:rsidP="00006C6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Mata </w:t>
      </w:r>
      <w:proofErr w:type="spellStart"/>
      <w:r>
        <w:rPr>
          <w:b/>
          <w:sz w:val="24"/>
          <w:szCs w:val="24"/>
        </w:rPr>
        <w:t>kuliah</w:t>
      </w:r>
      <w:proofErr w:type="spellEnd"/>
      <w:r>
        <w:rPr>
          <w:b/>
          <w:sz w:val="24"/>
          <w:szCs w:val="24"/>
        </w:rPr>
        <w:t xml:space="preserve">: </w:t>
      </w:r>
      <w:proofErr w:type="spellStart"/>
      <w:r>
        <w:rPr>
          <w:b/>
          <w:sz w:val="24"/>
          <w:szCs w:val="24"/>
        </w:rPr>
        <w:t>Bahasa</w:t>
      </w:r>
      <w:proofErr w:type="spellEnd"/>
      <w:r>
        <w:rPr>
          <w:b/>
          <w:sz w:val="24"/>
          <w:szCs w:val="24"/>
        </w:rPr>
        <w:t xml:space="preserve"> Indonesia</w:t>
      </w:r>
    </w:p>
    <w:p w:rsidR="00006C6F" w:rsidRDefault="00006C6F" w:rsidP="00006C6F">
      <w:pPr>
        <w:jc w:val="both"/>
        <w:rPr>
          <w:b/>
          <w:sz w:val="24"/>
          <w:szCs w:val="24"/>
        </w:rPr>
      </w:pPr>
    </w:p>
    <w:p w:rsidR="00006C6F" w:rsidRDefault="00006C6F" w:rsidP="00006C6F"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BAB </w:t>
      </w:r>
      <w:proofErr w:type="gramStart"/>
      <w:r>
        <w:rPr>
          <w:b/>
          <w:sz w:val="28"/>
          <w:szCs w:val="28"/>
        </w:rPr>
        <w:t>I :</w:t>
      </w:r>
      <w:proofErr w:type="gramEnd"/>
      <w:r>
        <w:rPr>
          <w:b/>
          <w:sz w:val="28"/>
          <w:szCs w:val="28"/>
        </w:rPr>
        <w:t xml:space="preserve"> PENDAHULUAN</w:t>
      </w:r>
    </w:p>
    <w:p w:rsidR="00006C6F" w:rsidRDefault="00006C6F" w:rsidP="00006C6F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LATAR BELAKANG MASALAH</w:t>
      </w:r>
    </w:p>
    <w:p w:rsidR="00006C6F" w:rsidRDefault="00006C6F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perkembangan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kehidupan</w:t>
      </w:r>
      <w:proofErr w:type="spellEnd"/>
      <w:r>
        <w:rPr>
          <w:sz w:val="24"/>
          <w:szCs w:val="24"/>
        </w:rPr>
        <w:t xml:space="preserve"> modern, </w:t>
      </w:r>
      <w:proofErr w:type="spellStart"/>
      <w:r>
        <w:rPr>
          <w:sz w:val="24"/>
          <w:szCs w:val="24"/>
        </w:rPr>
        <w:t>pranata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banyak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diminati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disebabkan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kebutuhan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diimbangi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keinginan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produknya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terdistribusi</w:t>
      </w:r>
      <w:proofErr w:type="spellEnd"/>
      <w:r>
        <w:rPr>
          <w:sz w:val="24"/>
          <w:szCs w:val="24"/>
        </w:rPr>
        <w:t>.</w:t>
      </w:r>
    </w:p>
    <w:p w:rsidR="00006C6F" w:rsidRDefault="00006C6F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Disamping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timbulnya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barang-barang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menyempit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Ha</w:t>
      </w:r>
      <w:r w:rsidR="00533E23">
        <w:rPr>
          <w:sz w:val="24"/>
          <w:szCs w:val="24"/>
        </w:rPr>
        <w:t xml:space="preserve">l </w:t>
      </w:r>
      <w:proofErr w:type="spellStart"/>
      <w:r w:rsidR="00533E23">
        <w:rPr>
          <w:sz w:val="24"/>
          <w:szCs w:val="24"/>
        </w:rPr>
        <w:t>ini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disebabkan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antara</w:t>
      </w:r>
      <w:proofErr w:type="spellEnd"/>
      <w:r>
        <w:rPr>
          <w:sz w:val="24"/>
          <w:szCs w:val="24"/>
        </w:rPr>
        <w:t xml:space="preserve"> lain,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saing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semakin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 w:rsidR="00533E23">
        <w:rPr>
          <w:sz w:val="24"/>
          <w:szCs w:val="24"/>
        </w:rPr>
        <w:t>iantara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perusahaan</w:t>
      </w:r>
      <w:proofErr w:type="spellEnd"/>
      <w:r w:rsidR="00533E23">
        <w:rPr>
          <w:sz w:val="24"/>
          <w:szCs w:val="24"/>
        </w:rPr>
        <w:t xml:space="preserve"> yang </w:t>
      </w:r>
      <w:proofErr w:type="spellStart"/>
      <w:r w:rsidR="00533E23">
        <w:rPr>
          <w:sz w:val="24"/>
          <w:szCs w:val="24"/>
        </w:rPr>
        <w:t>sejenis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pihak</w:t>
      </w:r>
      <w:proofErr w:type="spellEnd"/>
      <w:r>
        <w:rPr>
          <w:sz w:val="24"/>
          <w:szCs w:val="24"/>
        </w:rPr>
        <w:t xml:space="preserve"> lain </w:t>
      </w:r>
      <w:proofErr w:type="spellStart"/>
      <w:r>
        <w:rPr>
          <w:sz w:val="24"/>
          <w:szCs w:val="24"/>
        </w:rPr>
        <w:t>berkekurangan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r w:rsidR="00533E23">
        <w:rPr>
          <w:sz w:val="24"/>
          <w:szCs w:val="24"/>
        </w:rPr>
        <w:t>u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sendiri</w:t>
      </w:r>
      <w:proofErr w:type="spellEnd"/>
      <w:r w:rsidR="00533E23">
        <w:rPr>
          <w:sz w:val="24"/>
          <w:szCs w:val="24"/>
        </w:rPr>
        <w:t xml:space="preserve">, </w:t>
      </w:r>
      <w:proofErr w:type="spellStart"/>
      <w:r w:rsidR="00533E23">
        <w:rPr>
          <w:sz w:val="24"/>
          <w:szCs w:val="24"/>
        </w:rPr>
        <w:t>gejala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ini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disadari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 w:rsidR="00073E23">
        <w:rPr>
          <w:sz w:val="24"/>
          <w:szCs w:val="24"/>
        </w:rPr>
        <w:t>u</w:t>
      </w:r>
      <w:r>
        <w:rPr>
          <w:sz w:val="24"/>
          <w:szCs w:val="24"/>
        </w:rPr>
        <w:t>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menjaga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kontinuitas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produksinya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keluar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.  </w:t>
      </w:r>
    </w:p>
    <w:p w:rsidR="00006C6F" w:rsidRDefault="00006C6F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Pembelian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 w:rsidR="00AC12C1">
        <w:rPr>
          <w:sz w:val="24"/>
          <w:szCs w:val="24"/>
        </w:rPr>
        <w:t xml:space="preserve">, </w:t>
      </w:r>
      <w:proofErr w:type="spellStart"/>
      <w:r w:rsidR="00AC12C1">
        <w:rPr>
          <w:sz w:val="24"/>
          <w:szCs w:val="24"/>
        </w:rPr>
        <w:t>misalnya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alat-alat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si</w:t>
      </w:r>
      <w:r>
        <w:rPr>
          <w:sz w:val="24"/>
          <w:szCs w:val="24"/>
        </w:rPr>
        <w:t>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kemampuan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keuangan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mereka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memiliki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barang</w:t>
      </w:r>
      <w:proofErr w:type="spellEnd"/>
      <w:r w:rsidR="00AC12C1">
        <w:rPr>
          <w:sz w:val="24"/>
          <w:szCs w:val="24"/>
        </w:rPr>
        <w:t xml:space="preserve"> yang </w:t>
      </w:r>
      <w:proofErr w:type="spellStart"/>
      <w:r w:rsidR="00AC12C1">
        <w:rPr>
          <w:sz w:val="24"/>
          <w:szCs w:val="24"/>
        </w:rPr>
        <w:t>diinginkan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tersebut</w:t>
      </w:r>
      <w:proofErr w:type="spellEnd"/>
      <w:r w:rsidR="00AC12C1">
        <w:rPr>
          <w:sz w:val="24"/>
          <w:szCs w:val="24"/>
        </w:rPr>
        <w:t>.</w:t>
      </w:r>
      <w:proofErr w:type="gramEnd"/>
      <w:r w:rsidR="00AC12C1">
        <w:rPr>
          <w:sz w:val="24"/>
          <w:szCs w:val="24"/>
        </w:rPr>
        <w:t xml:space="preserve"> </w:t>
      </w:r>
      <w:proofErr w:type="spellStart"/>
      <w:r w:rsidR="00D474E0">
        <w:rPr>
          <w:sz w:val="24"/>
          <w:szCs w:val="24"/>
        </w:rPr>
        <w:t>Sistem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ini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menawarkan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proofErr w:type="gramStart"/>
      <w:r w:rsidR="00AC12C1">
        <w:rPr>
          <w:sz w:val="24"/>
          <w:szCs w:val="24"/>
        </w:rPr>
        <w:t>cara</w:t>
      </w:r>
      <w:proofErr w:type="spellEnd"/>
      <w:proofErr w:type="gram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pembayaran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angsuran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dalam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beberapa</w:t>
      </w:r>
      <w:proofErr w:type="spellEnd"/>
      <w:r w:rsidR="00AC12C1">
        <w:rPr>
          <w:sz w:val="24"/>
          <w:szCs w:val="24"/>
        </w:rPr>
        <w:t xml:space="preserve"> kali </w:t>
      </w:r>
      <w:proofErr w:type="spellStart"/>
      <w:r w:rsidR="00AC12C1">
        <w:rPr>
          <w:sz w:val="24"/>
          <w:szCs w:val="24"/>
        </w:rPr>
        <w:t>dalam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jangka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waktu</w:t>
      </w:r>
      <w:proofErr w:type="spellEnd"/>
      <w:r w:rsidR="00AC12C1">
        <w:rPr>
          <w:sz w:val="24"/>
          <w:szCs w:val="24"/>
        </w:rPr>
        <w:t xml:space="preserve"> yang </w:t>
      </w:r>
      <w:proofErr w:type="spellStart"/>
      <w:r w:rsidR="00AC12C1">
        <w:rPr>
          <w:sz w:val="24"/>
          <w:szCs w:val="24"/>
        </w:rPr>
        <w:t>relatif</w:t>
      </w:r>
      <w:proofErr w:type="spellEnd"/>
      <w:r w:rsidR="00533E23">
        <w:rPr>
          <w:sz w:val="24"/>
          <w:szCs w:val="24"/>
        </w:rPr>
        <w:t xml:space="preserve"> </w:t>
      </w:r>
      <w:proofErr w:type="spellStart"/>
      <w:r w:rsidR="00533E23">
        <w:rPr>
          <w:sz w:val="24"/>
          <w:szCs w:val="24"/>
        </w:rPr>
        <w:t>panjang</w:t>
      </w:r>
      <w:proofErr w:type="spellEnd"/>
      <w:r w:rsidR="00533E23">
        <w:rPr>
          <w:sz w:val="24"/>
          <w:szCs w:val="24"/>
        </w:rPr>
        <w:t xml:space="preserve"> </w:t>
      </w:r>
      <w:r w:rsidR="00AC12C1">
        <w:rPr>
          <w:sz w:val="24"/>
          <w:szCs w:val="24"/>
        </w:rPr>
        <w:t xml:space="preserve">yang </w:t>
      </w:r>
      <w:proofErr w:type="spellStart"/>
      <w:r w:rsidR="00AC12C1">
        <w:rPr>
          <w:sz w:val="24"/>
          <w:szCs w:val="24"/>
        </w:rPr>
        <w:t>tidak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dijumpai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pada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D474E0">
        <w:rPr>
          <w:sz w:val="24"/>
          <w:szCs w:val="24"/>
        </w:rPr>
        <w:t>sistem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pembayaran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tunai</w:t>
      </w:r>
      <w:proofErr w:type="spellEnd"/>
      <w:r w:rsidR="00AC12C1">
        <w:rPr>
          <w:sz w:val="24"/>
          <w:szCs w:val="24"/>
        </w:rPr>
        <w:t xml:space="preserve">. </w:t>
      </w:r>
      <w:proofErr w:type="spellStart"/>
      <w:proofErr w:type="gramStart"/>
      <w:r w:rsidR="00AC12C1">
        <w:rPr>
          <w:sz w:val="24"/>
          <w:szCs w:val="24"/>
        </w:rPr>
        <w:t>Inilah</w:t>
      </w:r>
      <w:proofErr w:type="spellEnd"/>
      <w:r w:rsidR="00AC12C1">
        <w:rPr>
          <w:sz w:val="24"/>
          <w:szCs w:val="24"/>
        </w:rPr>
        <w:t xml:space="preserve"> yang </w:t>
      </w:r>
      <w:proofErr w:type="spellStart"/>
      <w:r w:rsidR="00AC12C1">
        <w:rPr>
          <w:sz w:val="24"/>
          <w:szCs w:val="24"/>
        </w:rPr>
        <w:t>menyebabkan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pranata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D474E0">
        <w:rPr>
          <w:sz w:val="24"/>
          <w:szCs w:val="24"/>
        </w:rPr>
        <w:t>sistem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sewa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beli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semakin</w:t>
      </w:r>
      <w:proofErr w:type="spellEnd"/>
      <w:r w:rsidR="00AC12C1">
        <w:rPr>
          <w:sz w:val="24"/>
          <w:szCs w:val="24"/>
        </w:rPr>
        <w:t xml:space="preserve"> popular </w:t>
      </w:r>
      <w:proofErr w:type="spellStart"/>
      <w:r w:rsidR="00AC12C1">
        <w:rPr>
          <w:sz w:val="24"/>
          <w:szCs w:val="24"/>
        </w:rPr>
        <w:t>di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masyarakat</w:t>
      </w:r>
      <w:proofErr w:type="spellEnd"/>
      <w:r w:rsidR="00AC12C1">
        <w:rPr>
          <w:sz w:val="24"/>
          <w:szCs w:val="24"/>
        </w:rPr>
        <w:t xml:space="preserve">, </w:t>
      </w:r>
      <w:proofErr w:type="spellStart"/>
      <w:r w:rsidR="00AC12C1">
        <w:rPr>
          <w:sz w:val="24"/>
          <w:szCs w:val="24"/>
        </w:rPr>
        <w:t>tanpa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terpikirkan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persoalan-persoalan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hukum</w:t>
      </w:r>
      <w:proofErr w:type="spellEnd"/>
      <w:r w:rsidR="00AC12C1">
        <w:rPr>
          <w:sz w:val="24"/>
          <w:szCs w:val="24"/>
        </w:rPr>
        <w:t xml:space="preserve"> yang </w:t>
      </w:r>
      <w:proofErr w:type="spellStart"/>
      <w:r w:rsidR="00AC12C1">
        <w:rPr>
          <w:sz w:val="24"/>
          <w:szCs w:val="24"/>
        </w:rPr>
        <w:t>mungkin</w:t>
      </w:r>
      <w:proofErr w:type="spellEnd"/>
      <w:r w:rsidR="00AC12C1">
        <w:rPr>
          <w:sz w:val="24"/>
          <w:szCs w:val="24"/>
        </w:rPr>
        <w:t xml:space="preserve"> </w:t>
      </w:r>
      <w:proofErr w:type="spellStart"/>
      <w:r w:rsidR="00AC12C1">
        <w:rPr>
          <w:sz w:val="24"/>
          <w:szCs w:val="24"/>
        </w:rPr>
        <w:t>timbul</w:t>
      </w:r>
      <w:proofErr w:type="spellEnd"/>
      <w:r w:rsidR="00AC12C1">
        <w:rPr>
          <w:sz w:val="24"/>
          <w:szCs w:val="24"/>
        </w:rPr>
        <w:t>.</w:t>
      </w:r>
      <w:proofErr w:type="gramEnd"/>
    </w:p>
    <w:p w:rsidR="00AC12C1" w:rsidRDefault="00AC12C1" w:rsidP="00006C6F">
      <w:pPr>
        <w:pStyle w:val="ListParagraph"/>
        <w:ind w:left="108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Dari </w:t>
      </w:r>
      <w:proofErr w:type="spellStart"/>
      <w:r>
        <w:rPr>
          <w:sz w:val="24"/>
          <w:szCs w:val="24"/>
        </w:rPr>
        <w:t>segi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perkembangannya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berkontrak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</w:t>
      </w:r>
      <w:r w:rsidR="00533E23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1338 </w:t>
      </w:r>
      <w:proofErr w:type="spellStart"/>
      <w:r>
        <w:rPr>
          <w:sz w:val="24"/>
          <w:szCs w:val="24"/>
        </w:rPr>
        <w:t>juncto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Pasal</w:t>
      </w:r>
      <w:proofErr w:type="spellEnd"/>
      <w:r>
        <w:rPr>
          <w:sz w:val="24"/>
          <w:szCs w:val="24"/>
        </w:rPr>
        <w:t xml:space="preserve"> 1320 KUH </w:t>
      </w:r>
      <w:proofErr w:type="spellStart"/>
      <w:r>
        <w:rPr>
          <w:sz w:val="24"/>
          <w:szCs w:val="24"/>
        </w:rPr>
        <w:t>Perdata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Tingginya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minat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alat-alat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menyebabkan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pengkajian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hak-hak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No. 8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1999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>.</w:t>
      </w:r>
      <w:proofErr w:type="gramEnd"/>
    </w:p>
    <w:p w:rsidR="00533E23" w:rsidRDefault="00533E23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Selama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praktik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diserahkan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berkontrak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asas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didasari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SK </w:t>
      </w:r>
      <w:proofErr w:type="spellStart"/>
      <w:r>
        <w:rPr>
          <w:sz w:val="24"/>
          <w:szCs w:val="24"/>
        </w:rPr>
        <w:t>Menperdagkop</w:t>
      </w:r>
      <w:proofErr w:type="spellEnd"/>
      <w:r>
        <w:rPr>
          <w:sz w:val="24"/>
          <w:szCs w:val="24"/>
        </w:rPr>
        <w:t xml:space="preserve"> No. 34/KP/II/1980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Perizinan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Usaha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sesungguhnya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bergerak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>.</w:t>
      </w:r>
    </w:p>
    <w:p w:rsidR="00AC12C1" w:rsidRDefault="00AC12C1" w:rsidP="00006C6F">
      <w:pPr>
        <w:pStyle w:val="ListParagraph"/>
        <w:ind w:left="1080" w:firstLine="360"/>
        <w:jc w:val="both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Dalam</w:t>
      </w:r>
      <w:proofErr w:type="spellEnd"/>
      <w:r>
        <w:rPr>
          <w:sz w:val="24"/>
          <w:szCs w:val="24"/>
        </w:rPr>
        <w:t xml:space="preserve"> SK No. 34/KP/II/1980 </w:t>
      </w:r>
      <w:proofErr w:type="spellStart"/>
      <w:r>
        <w:rPr>
          <w:sz w:val="24"/>
          <w:szCs w:val="24"/>
        </w:rPr>
        <w:t>ditegaskan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 xml:space="preserve">Hire Purchase)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melaksanakan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memperhitungkan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pembayaran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pelunasan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disepakati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beralih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dari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penjual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kepada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pembeli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setelah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sejumlah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harganya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dibayar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lunas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oleh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pembeli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kepada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penjual</w:t>
      </w:r>
      <w:proofErr w:type="spellEnd"/>
      <w:r w:rsidR="00073E23">
        <w:rPr>
          <w:sz w:val="24"/>
          <w:szCs w:val="24"/>
        </w:rPr>
        <w:t xml:space="preserve">. </w:t>
      </w:r>
      <w:proofErr w:type="spellStart"/>
      <w:proofErr w:type="gramStart"/>
      <w:r w:rsidR="00073E23">
        <w:rPr>
          <w:sz w:val="24"/>
          <w:szCs w:val="24"/>
        </w:rPr>
        <w:t>Pada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perjanjian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sewa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beli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dengan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pembayaran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pertama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dan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diikuti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penyerahan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barang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maka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hak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milik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langsung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beralih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kepada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pembeli</w:t>
      </w:r>
      <w:proofErr w:type="spellEnd"/>
      <w:r w:rsidR="00073E23">
        <w:rPr>
          <w:sz w:val="24"/>
          <w:szCs w:val="24"/>
        </w:rPr>
        <w:t>.</w:t>
      </w:r>
      <w:proofErr w:type="gramEnd"/>
      <w:r w:rsidR="00073E23">
        <w:rPr>
          <w:sz w:val="24"/>
          <w:szCs w:val="24"/>
        </w:rPr>
        <w:t xml:space="preserve"> </w:t>
      </w:r>
      <w:proofErr w:type="spellStart"/>
      <w:proofErr w:type="gramStart"/>
      <w:r w:rsidR="00073E23">
        <w:rPr>
          <w:sz w:val="24"/>
          <w:szCs w:val="24"/>
        </w:rPr>
        <w:t>Pembeli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langsung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menjadi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pemilik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dengan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penyerahan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barang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tersebut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meskipun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pembayaran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belum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lunas</w:t>
      </w:r>
      <w:proofErr w:type="spellEnd"/>
      <w:r w:rsidR="00073E23">
        <w:rPr>
          <w:sz w:val="24"/>
          <w:szCs w:val="24"/>
        </w:rPr>
        <w:t>.</w:t>
      </w:r>
      <w:proofErr w:type="gramEnd"/>
      <w:r w:rsidR="00073E23">
        <w:rPr>
          <w:sz w:val="24"/>
          <w:szCs w:val="24"/>
        </w:rPr>
        <w:t xml:space="preserve"> </w:t>
      </w:r>
      <w:proofErr w:type="spellStart"/>
      <w:proofErr w:type="gramStart"/>
      <w:r w:rsidR="00073E23">
        <w:rPr>
          <w:sz w:val="24"/>
          <w:szCs w:val="24"/>
        </w:rPr>
        <w:t>Sedangkan</w:t>
      </w:r>
      <w:proofErr w:type="spellEnd"/>
      <w:r w:rsidR="00073E23">
        <w:rPr>
          <w:sz w:val="24"/>
          <w:szCs w:val="24"/>
        </w:rPr>
        <w:t xml:space="preserve"> </w:t>
      </w:r>
      <w:r w:rsidR="00073E23">
        <w:rPr>
          <w:i/>
          <w:sz w:val="24"/>
          <w:szCs w:val="24"/>
        </w:rPr>
        <w:t xml:space="preserve">Leasing </w:t>
      </w:r>
      <w:r w:rsidR="00073E23">
        <w:rPr>
          <w:sz w:val="24"/>
          <w:szCs w:val="24"/>
        </w:rPr>
        <w:t>(</w:t>
      </w:r>
      <w:proofErr w:type="spellStart"/>
      <w:r w:rsidR="00073E23">
        <w:rPr>
          <w:sz w:val="24"/>
          <w:szCs w:val="24"/>
        </w:rPr>
        <w:t>Sewa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Guna</w:t>
      </w:r>
      <w:proofErr w:type="spellEnd"/>
      <w:r w:rsidR="00073E23">
        <w:rPr>
          <w:sz w:val="24"/>
          <w:szCs w:val="24"/>
        </w:rPr>
        <w:t xml:space="preserve"> Usaha) </w:t>
      </w:r>
      <w:proofErr w:type="spellStart"/>
      <w:r w:rsidR="00073E23">
        <w:rPr>
          <w:sz w:val="24"/>
          <w:szCs w:val="24"/>
        </w:rPr>
        <w:t>dilandasi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oleh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Keputusan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Menteri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Keuangan</w:t>
      </w:r>
      <w:proofErr w:type="spellEnd"/>
      <w:r w:rsidR="00073E23">
        <w:rPr>
          <w:sz w:val="24"/>
          <w:szCs w:val="24"/>
        </w:rPr>
        <w:t xml:space="preserve"> SK. No. 48/KMK/013/1991 </w:t>
      </w:r>
      <w:proofErr w:type="spellStart"/>
      <w:r w:rsidR="00073E23">
        <w:rPr>
          <w:sz w:val="24"/>
          <w:szCs w:val="24"/>
        </w:rPr>
        <w:t>tentang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kegiatan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Sewa</w:t>
      </w:r>
      <w:proofErr w:type="spellEnd"/>
      <w:r w:rsidR="00073E23">
        <w:rPr>
          <w:sz w:val="24"/>
          <w:szCs w:val="24"/>
        </w:rPr>
        <w:t xml:space="preserve"> </w:t>
      </w:r>
      <w:proofErr w:type="spellStart"/>
      <w:r w:rsidR="00073E23">
        <w:rPr>
          <w:sz w:val="24"/>
          <w:szCs w:val="24"/>
        </w:rPr>
        <w:t>Guna</w:t>
      </w:r>
      <w:proofErr w:type="spellEnd"/>
      <w:r w:rsidR="00073E23">
        <w:rPr>
          <w:sz w:val="24"/>
          <w:szCs w:val="24"/>
        </w:rPr>
        <w:t xml:space="preserve"> Usaha (</w:t>
      </w:r>
      <w:r w:rsidR="00073E23">
        <w:rPr>
          <w:i/>
          <w:sz w:val="24"/>
          <w:szCs w:val="24"/>
        </w:rPr>
        <w:t>Leasing).</w:t>
      </w:r>
      <w:proofErr w:type="gramEnd"/>
      <w:r w:rsidR="00073E23">
        <w:rPr>
          <w:i/>
          <w:sz w:val="24"/>
          <w:szCs w:val="24"/>
        </w:rPr>
        <w:t xml:space="preserve"> </w:t>
      </w:r>
    </w:p>
    <w:p w:rsidR="005C0A5B" w:rsidRPr="005C0A5B" w:rsidRDefault="005C0A5B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Penggunaan</w:t>
      </w:r>
      <w:proofErr w:type="spellEnd"/>
      <w:r>
        <w:rPr>
          <w:sz w:val="24"/>
          <w:szCs w:val="24"/>
        </w:rPr>
        <w:t xml:space="preserve"> standard </w:t>
      </w:r>
      <w:proofErr w:type="spellStart"/>
      <w:r>
        <w:rPr>
          <w:sz w:val="24"/>
          <w:szCs w:val="24"/>
        </w:rPr>
        <w:t>kontrak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merugikan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Menurut</w:t>
      </w:r>
      <w:proofErr w:type="spellEnd"/>
      <w:r>
        <w:rPr>
          <w:sz w:val="24"/>
          <w:szCs w:val="24"/>
        </w:rPr>
        <w:t xml:space="preserve"> Hartono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maupun</w:t>
      </w:r>
      <w:proofErr w:type="spellEnd"/>
      <w:r>
        <w:rPr>
          <w:sz w:val="24"/>
          <w:szCs w:val="24"/>
        </w:rPr>
        <w:t xml:space="preserve"> formal </w:t>
      </w:r>
      <w:proofErr w:type="spellStart"/>
      <w:r>
        <w:rPr>
          <w:sz w:val="24"/>
          <w:szCs w:val="24"/>
        </w:rPr>
        <w:t>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mengingat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lajunya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teknologi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motor </w:t>
      </w:r>
      <w:proofErr w:type="spellStart"/>
      <w:r>
        <w:rPr>
          <w:sz w:val="24"/>
          <w:szCs w:val="24"/>
        </w:rPr>
        <w:t>penggerak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produktifitas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efisiensi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produsen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dihasilkannya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usaha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mencap</w:t>
      </w:r>
      <w:r w:rsidR="003709A6">
        <w:rPr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kedua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langsung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konsumenlah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umu</w:t>
      </w:r>
      <w:r w:rsidR="003709A6">
        <w:rPr>
          <w:sz w:val="24"/>
          <w:szCs w:val="24"/>
        </w:rPr>
        <w:t>m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3709A6">
        <w:rPr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dampaknya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upaya-upaya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memadai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kepentingan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penting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mendesak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dicari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solusinya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terutama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proofErr w:type="spellEnd"/>
      <w:r>
        <w:rPr>
          <w:sz w:val="24"/>
          <w:szCs w:val="24"/>
        </w:rPr>
        <w:t xml:space="preserve"> Indonesia, </w:t>
      </w:r>
      <w:proofErr w:type="spellStart"/>
      <w:r>
        <w:rPr>
          <w:sz w:val="24"/>
          <w:szCs w:val="24"/>
        </w:rPr>
        <w:t>mengingat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kompleksnya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permasalahan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menyangkut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lebih-lebih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menyongsong</w:t>
      </w:r>
      <w:proofErr w:type="spellEnd"/>
      <w:r>
        <w:rPr>
          <w:sz w:val="24"/>
          <w:szCs w:val="24"/>
        </w:rPr>
        <w:t xml:space="preserve"> era </w:t>
      </w:r>
      <w:proofErr w:type="spellStart"/>
      <w:r>
        <w:rPr>
          <w:sz w:val="24"/>
          <w:szCs w:val="24"/>
        </w:rPr>
        <w:t>perdagangan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bebas</w:t>
      </w:r>
      <w:proofErr w:type="spellEnd"/>
      <w:r>
        <w:rPr>
          <w:sz w:val="24"/>
          <w:szCs w:val="24"/>
        </w:rPr>
        <w:t xml:space="preserve"> yang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 w:rsidR="003709A6">
        <w:rPr>
          <w:sz w:val="24"/>
          <w:szCs w:val="24"/>
        </w:rPr>
        <w:t>data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>.</w:t>
      </w:r>
    </w:p>
    <w:p w:rsidR="00073E23" w:rsidRDefault="00073E23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standard form contract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disodori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syarat-syarat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ditetapkan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hal-hal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tertentu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umpamanya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tempat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penyerahan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cara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pembayaran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pun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dimungkinkan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penjual</w:t>
      </w:r>
      <w:proofErr w:type="spellEnd"/>
      <w:r>
        <w:rPr>
          <w:sz w:val="24"/>
          <w:szCs w:val="24"/>
        </w:rPr>
        <w:t>.</w:t>
      </w:r>
    </w:p>
    <w:p w:rsidR="00073E23" w:rsidRPr="00073E23" w:rsidRDefault="00073E23" w:rsidP="00006C6F">
      <w:pPr>
        <w:pStyle w:val="ListParagraph"/>
        <w:ind w:left="1080" w:firstLine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Bentuk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melakukan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perjanjian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diatur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Perlindungan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(UUPK) No. 8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1999, </w:t>
      </w:r>
      <w:proofErr w:type="spellStart"/>
      <w:r>
        <w:rPr>
          <w:sz w:val="24"/>
          <w:szCs w:val="24"/>
        </w:rPr>
        <w:t>namun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praktik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sangat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merugikan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kebebasan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kenyamanan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</w:t>
      </w:r>
      <w:proofErr w:type="spellEnd"/>
      <w:r>
        <w:rPr>
          <w:sz w:val="24"/>
          <w:szCs w:val="24"/>
        </w:rPr>
        <w:t>.</w:t>
      </w:r>
    </w:p>
    <w:p w:rsidR="00006C6F" w:rsidRPr="00006C6F" w:rsidRDefault="00006C6F" w:rsidP="00006C6F">
      <w:pPr>
        <w:pStyle w:val="ListParagraph"/>
        <w:ind w:left="1080"/>
        <w:jc w:val="both"/>
        <w:rPr>
          <w:sz w:val="24"/>
          <w:szCs w:val="24"/>
        </w:rPr>
      </w:pPr>
    </w:p>
    <w:sectPr w:rsidR="00006C6F" w:rsidRPr="00006C6F" w:rsidSect="00694A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D08D5"/>
    <w:multiLevelType w:val="hybridMultilevel"/>
    <w:tmpl w:val="B54EEED4"/>
    <w:lvl w:ilvl="0" w:tplc="CA4C3E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3E3136"/>
    <w:multiLevelType w:val="hybridMultilevel"/>
    <w:tmpl w:val="A2C01F80"/>
    <w:lvl w:ilvl="0" w:tplc="A496BD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006C6F"/>
    <w:rsid w:val="00006C6F"/>
    <w:rsid w:val="00073E23"/>
    <w:rsid w:val="003709A6"/>
    <w:rsid w:val="00533E23"/>
    <w:rsid w:val="005C0A5B"/>
    <w:rsid w:val="00694A60"/>
    <w:rsid w:val="00AC12C1"/>
    <w:rsid w:val="00D4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A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2020-12-22T01:13:00Z</dcterms:created>
  <dcterms:modified xsi:type="dcterms:W3CDTF">2020-12-22T02:46:00Z</dcterms:modified>
</cp:coreProperties>
</file>