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9A" w:rsidRDefault="0001769A" w:rsidP="0001769A">
      <w:pPr>
        <w:pStyle w:val="NormalWeb"/>
      </w:pPr>
      <w:proofErr w:type="spellStart"/>
      <w:r>
        <w:t>Nama</w:t>
      </w:r>
      <w:proofErr w:type="gramStart"/>
      <w:r>
        <w:t>:Zaskia</w:t>
      </w:r>
      <w:proofErr w:type="spellEnd"/>
      <w:proofErr w:type="gramEnd"/>
      <w:r>
        <w:t xml:space="preserve"> </w:t>
      </w:r>
      <w:proofErr w:type="spellStart"/>
      <w:r>
        <w:t>Syifa</w:t>
      </w:r>
      <w:proofErr w:type="spellEnd"/>
      <w:r>
        <w:t xml:space="preserve"> </w:t>
      </w:r>
      <w:proofErr w:type="spellStart"/>
      <w:r>
        <w:t>Aulia</w:t>
      </w:r>
      <w:proofErr w:type="spellEnd"/>
      <w:r>
        <w:t xml:space="preserve"> </w:t>
      </w:r>
    </w:p>
    <w:p w:rsidR="0001769A" w:rsidRDefault="0001769A" w:rsidP="0001769A">
      <w:pPr>
        <w:pStyle w:val="NormalWeb"/>
      </w:pPr>
      <w:r>
        <w:t>Npm:2513053176</w:t>
      </w:r>
      <w:bookmarkStart w:id="0" w:name="_GoBack"/>
      <w:bookmarkEnd w:id="0"/>
    </w:p>
    <w:p w:rsidR="0001769A" w:rsidRDefault="0001769A" w:rsidP="0001769A">
      <w:pPr>
        <w:pStyle w:val="NormalWeb"/>
      </w:pPr>
    </w:p>
    <w:p w:rsidR="0001769A" w:rsidRDefault="0001769A" w:rsidP="0001769A">
      <w:pPr>
        <w:pStyle w:val="NormalWeb"/>
      </w:pPr>
      <w:proofErr w:type="spellStart"/>
      <w:proofErr w:type="gramStart"/>
      <w:r>
        <w:t>Jurnal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IPTEK </w:t>
      </w:r>
      <w:proofErr w:type="spellStart"/>
      <w:r>
        <w:t>terhadap</w:t>
      </w:r>
      <w:proofErr w:type="spellEnd"/>
      <w:r>
        <w:t xml:space="preserve"> Indonesia yang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>.</w:t>
      </w:r>
      <w:proofErr w:type="gram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IPTEK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: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serius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diarahkan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benar</w:t>
      </w:r>
      <w:proofErr w:type="spellEnd"/>
      <w:r>
        <w:t>.</w:t>
      </w:r>
    </w:p>
    <w:p w:rsidR="0001769A" w:rsidRDefault="0001769A" w:rsidP="0001769A">
      <w:pPr>
        <w:pStyle w:val="NormalWeb"/>
      </w:pPr>
      <w:proofErr w:type="gramStart"/>
      <w:r>
        <w:t xml:space="preserve">Dari </w:t>
      </w:r>
      <w:proofErr w:type="spellStart"/>
      <w:r>
        <w:t>sisi</w:t>
      </w:r>
      <w:proofErr w:type="spellEnd"/>
      <w:r>
        <w:t xml:space="preserve"> </w:t>
      </w:r>
      <w:proofErr w:type="spellStart"/>
      <w:r w:rsidRPr="0001769A">
        <w:rPr>
          <w:rStyle w:val="Strong"/>
          <w:b w:val="0"/>
        </w:rPr>
        <w:t>positif</w:t>
      </w:r>
      <w:proofErr w:type="spellEnd"/>
      <w:r>
        <w:t xml:space="preserve">, IPTEK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keterbukaan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demokrasi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diawasi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transparan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perkembangan</w:t>
      </w:r>
      <w:proofErr w:type="spellEnd"/>
      <w:r>
        <w:t xml:space="preserve"> IPTEK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,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baru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Pada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,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Sementara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IPTEK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akuntabilitas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HAM.</w:t>
      </w:r>
      <w:proofErr w:type="gramEnd"/>
    </w:p>
    <w:p w:rsidR="0001769A" w:rsidRDefault="0001769A" w:rsidP="0001769A">
      <w:pPr>
        <w:pStyle w:val="NormalWeb"/>
      </w:pPr>
      <w:proofErr w:type="spellStart"/>
      <w:proofErr w:type="gramStart"/>
      <w:r>
        <w:t>Namun</w:t>
      </w:r>
      <w:proofErr w:type="spellEnd"/>
      <w:r>
        <w:t xml:space="preserve">,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 w:rsidRPr="0001769A">
        <w:rPr>
          <w:rStyle w:val="Strong"/>
          <w:b w:val="0"/>
        </w:rPr>
        <w:t>dampak</w:t>
      </w:r>
      <w:proofErr w:type="spellEnd"/>
      <w:r w:rsidRPr="0001769A">
        <w:rPr>
          <w:rStyle w:val="Strong"/>
          <w:b w:val="0"/>
        </w:rPr>
        <w:t xml:space="preserve"> </w:t>
      </w:r>
      <w:proofErr w:type="spellStart"/>
      <w:r w:rsidRPr="0001769A">
        <w:rPr>
          <w:rStyle w:val="Strong"/>
          <w:b w:val="0"/>
        </w:rPr>
        <w:t>negatif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keterbukaan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disalahartikan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memicu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instabilitas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memperlebar</w:t>
      </w:r>
      <w:proofErr w:type="spellEnd"/>
      <w:r>
        <w:t xml:space="preserve"> </w:t>
      </w:r>
      <w:proofErr w:type="spellStart"/>
      <w:r>
        <w:t>kesenjangan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>.</w:t>
      </w:r>
      <w:proofErr w:type="gramEnd"/>
      <w:r>
        <w:t xml:space="preserve"> Di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, </w:t>
      </w:r>
      <w:proofErr w:type="spellStart"/>
      <w:r>
        <w:t>muncul</w:t>
      </w:r>
      <w:proofErr w:type="spellEnd"/>
      <w:r>
        <w:t xml:space="preserve"> </w:t>
      </w:r>
      <w:proofErr w:type="spellStart"/>
      <w:proofErr w:type="gramStart"/>
      <w:r>
        <w:t>gaya</w:t>
      </w:r>
      <w:proofErr w:type="spellEnd"/>
      <w:proofErr w:type="gram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konsumtif</w:t>
      </w:r>
      <w:proofErr w:type="spellEnd"/>
      <w:r>
        <w:t xml:space="preserve">, </w:t>
      </w:r>
      <w:proofErr w:type="spellStart"/>
      <w:r>
        <w:t>individualis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lunturnya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moral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. </w:t>
      </w:r>
      <w:proofErr w:type="gramStart"/>
      <w:r>
        <w:t xml:space="preserve">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penyalahgunaan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memicu</w:t>
      </w:r>
      <w:proofErr w:type="spellEnd"/>
      <w:r>
        <w:t xml:space="preserve"> cybercrime, </w:t>
      </w:r>
      <w:proofErr w:type="spellStart"/>
      <w:r>
        <w:t>provokasi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>.</w:t>
      </w:r>
      <w:proofErr w:type="gramEnd"/>
    </w:p>
    <w:p w:rsidR="0001769A" w:rsidRDefault="0001769A" w:rsidP="0001769A">
      <w:pPr>
        <w:pStyle w:val="NormalWeb"/>
      </w:pPr>
      <w:proofErr w:type="spellStart"/>
      <w:proofErr w:type="gramStart"/>
      <w:r>
        <w:t>Penulis</w:t>
      </w:r>
      <w:proofErr w:type="spellEnd"/>
      <w:r>
        <w:t xml:space="preserve">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IPTEK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berlandaskan</w:t>
      </w:r>
      <w:proofErr w:type="spellEnd"/>
      <w:r>
        <w:t xml:space="preserve"> </w:t>
      </w:r>
      <w:proofErr w:type="spellStart"/>
      <w:r w:rsidRPr="0001769A">
        <w:rPr>
          <w:rStyle w:val="Strong"/>
          <w:b w:val="0"/>
        </w:rPr>
        <w:t>nilai-nilai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Pancasila</w:t>
      </w:r>
      <w:proofErr w:type="spellEnd"/>
      <w:r>
        <w:t xml:space="preserve"> agar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berpihak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rakyat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merusak</w:t>
      </w:r>
      <w:proofErr w:type="spellEnd"/>
      <w:r>
        <w:t xml:space="preserve"> </w:t>
      </w:r>
      <w:proofErr w:type="spellStart"/>
      <w:r>
        <w:t>persatuan</w:t>
      </w:r>
      <w:proofErr w:type="spellEnd"/>
      <w:r>
        <w:t xml:space="preserve"> </w:t>
      </w:r>
      <w:proofErr w:type="spellStart"/>
      <w:r>
        <w:t>bangsa</w:t>
      </w:r>
      <w:proofErr w:type="spellEnd"/>
      <w:r>
        <w:t>.</w:t>
      </w:r>
      <w:proofErr w:type="gramEnd"/>
      <w:r>
        <w:t xml:space="preserve"> Indonesia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kemandirian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lain.</w:t>
      </w:r>
    </w:p>
    <w:p w:rsidR="0001769A" w:rsidRDefault="0001769A" w:rsidP="0001769A">
      <w:pPr>
        <w:pStyle w:val="NormalWeb"/>
      </w:pPr>
      <w:proofErr w:type="spellStart"/>
      <w:proofErr w:type="gram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,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IPTEK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bijak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mengutamakan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,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jati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bangsa</w:t>
      </w:r>
      <w:proofErr w:type="spellEnd"/>
      <w:r>
        <w:t>.</w:t>
      </w:r>
      <w:proofErr w:type="gramEnd"/>
    </w:p>
    <w:p w:rsidR="00A535DC" w:rsidRDefault="00A535DC"/>
    <w:sectPr w:rsidR="00A535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9A"/>
    <w:rsid w:val="0001769A"/>
    <w:rsid w:val="00A5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76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7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</dc:creator>
  <cp:lastModifiedBy>dragon</cp:lastModifiedBy>
  <cp:revision>1</cp:revision>
  <dcterms:created xsi:type="dcterms:W3CDTF">2025-12-07T04:06:00Z</dcterms:created>
  <dcterms:modified xsi:type="dcterms:W3CDTF">2025-12-07T04:07:00Z</dcterms:modified>
</cp:coreProperties>
</file>