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82541" w14:textId="226CA788" w:rsidR="00D75CF5" w:rsidRDefault="00D75CF5">
      <w:r>
        <w:t xml:space="preserve">Nama: Nisrina Alya Ramadina </w:t>
      </w:r>
    </w:p>
    <w:p w14:paraId="36AB33F0" w14:textId="7ECAFC67" w:rsidR="00D75CF5" w:rsidRDefault="00D75CF5">
      <w:r>
        <w:t>Npm: 2513053185</w:t>
      </w:r>
    </w:p>
    <w:p w14:paraId="1C6FBCB7" w14:textId="25B731A9" w:rsidR="00D75CF5" w:rsidRDefault="00D75CF5">
      <w:r>
        <w:t>Kelas: 1G</w:t>
      </w:r>
    </w:p>
    <w:p w14:paraId="08C5199A" w14:textId="7F288307" w:rsidR="00D75CF5" w:rsidRDefault="00D75CF5">
      <w:r>
        <w:t xml:space="preserve">Mata Kuliah: Pancasila </w:t>
      </w:r>
    </w:p>
    <w:p w14:paraId="0091D393" w14:textId="77777777" w:rsidR="00D75CF5" w:rsidRDefault="00D75CF5"/>
    <w:p w14:paraId="2415C44A" w14:textId="4F32F497" w:rsidR="00D75CF5" w:rsidRDefault="00B85779">
      <w:r>
        <w:t>Limbah</w:t>
      </w:r>
      <w:r w:rsidR="007977A1">
        <w:t xml:space="preserve"> </w:t>
      </w:r>
      <w:r w:rsidR="003E63B3">
        <w:t>Pabrik Cemari Lingkungan Sungai</w:t>
      </w:r>
    </w:p>
    <w:p w14:paraId="33EBE3F6" w14:textId="77777777" w:rsidR="003C12FD" w:rsidRDefault="003C12FD"/>
    <w:p w14:paraId="65D7A22A" w14:textId="23D1B047" w:rsidR="003C12FD" w:rsidRDefault="003C12FD">
      <w:r>
        <w:t>Video ini memperlihatkan situasi yang cukup serius di Desa Pegaden Tengah, Pekalongan, saat warga turun langsung ke lokasi enam pabrik pakaian yang selama ini membuang limbah ke sungai. Warga terlihat sudah jenuh dengan kondisi sungai yang makin kotor dan bau menyengat yang muncul setiap hari. Limbah cair dari pabrik yang dibiarkan mengalir begitu saja membuat lingkungan sekitar jadi tidak nyaman, dan masyarakat merasa dampaknya bukan Cuma soal air yang tercemar, tapi juga kesehatan dan aktivitas mereka yang ikut terganggu. Karena masalah ini terus terjadi tanpa ada penyelesaian yang jelas, warga akhirnya mengambil tindakan tegas dengan langsung menutup saluran pembuangan limbah di area pabrik.</w:t>
      </w:r>
    </w:p>
    <w:p w14:paraId="1C750611" w14:textId="77777777" w:rsidR="003C12FD" w:rsidRDefault="003C12FD"/>
    <w:p w14:paraId="507687BA" w14:textId="77777777" w:rsidR="003C12FD" w:rsidRDefault="003C12FD">
      <w:r>
        <w:t>Tindakan warga ini menunjukkan bahwa mereka sudah sangat kehilangan kesabaran. Mereka seperti merasa tidak bisa lagi berharap pada langkah cepat dari pihak pemerintah atau pabrik. Penutupan saluran limbah ini jadi bentuk protes nyata sekaligus upaya langsung untuk menghentikan pencemaran yang sudah terlalu lama mereka rasakan. Pada saat warga melakukan aksi ini, pemilik pabrik justru terlihat pasrah dan mengatakan bahwa mereka tidak tahu cara mengolah limbah pabrik. Sikap seperti ini memperlihatkan bahwa aktivitas produksi berjalan tanpa kesiapan yang memadai, terutama terkait standar pengelolaan limbah. Kondisi tersebut juga menandakan lemahnya pengawasan lingkungan, karena pabrik bisa tetap beroperasi meski belum memenuhi aturan dasar pengolahan limbah.</w:t>
      </w:r>
    </w:p>
    <w:p w14:paraId="6E41C455" w14:textId="77777777" w:rsidR="003C12FD" w:rsidRDefault="003C12FD"/>
    <w:p w14:paraId="6C15E1F1" w14:textId="40CBDDD4" w:rsidR="003C12FD" w:rsidRDefault="003C12FD">
      <w:r>
        <w:t>Warga kemudian meminta pemerintah desa atau aparat setempat untuk segera menutup enam pabrik tersebut sampai mereka benar-benar memiliki fasilitas pengolahan limbah yang sesuai. Mereka bahkan menegaskan bahwa aksi serupa akan terus dilakukan jika pihak pemerintah tidak segera bertindak. Situasi ini menunjukkan adanya ketegangan antara warga dan pabrik, sekaligus menggambarkan bagaimana masyarakat akhirnya bergerak sendiri ketika merasa kepentingan mereka diabaikan. Masalah pencemaran lingkungan yang dibiarkan terlalu lama akhirnya berubah menjadi konflik sosial karena kebutuhan dasar warga</w:t>
      </w:r>
      <w:r w:rsidR="00B04320">
        <w:t xml:space="preserve"> </w:t>
      </w:r>
      <w:r>
        <w:t xml:space="preserve">yaitu lingkungan bersih dan bebas bau </w:t>
      </w:r>
      <w:r>
        <w:lastRenderedPageBreak/>
        <w:t>busuk</w:t>
      </w:r>
      <w:r w:rsidR="00B04320">
        <w:t xml:space="preserve"> t</w:t>
      </w:r>
      <w:r>
        <w:t>idak terpenuhi. Secara keseluruhan, video ini memberikan gambaran kuat tentang pentingnya tanggung jawab industri dan peran pemerintah dalam menjaga kualitas lingkungan agar tidak merugikan masyarakat di sekitarnya.</w:t>
      </w:r>
    </w:p>
    <w:p w14:paraId="1301D336" w14:textId="77777777" w:rsidR="003E63B3" w:rsidRDefault="003E63B3"/>
    <w:sectPr w:rsidR="003E63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CF5"/>
    <w:rsid w:val="00026A3D"/>
    <w:rsid w:val="003C12FD"/>
    <w:rsid w:val="003E63B3"/>
    <w:rsid w:val="007977A1"/>
    <w:rsid w:val="00AB44DA"/>
    <w:rsid w:val="00B04320"/>
    <w:rsid w:val="00B85779"/>
    <w:rsid w:val="00D75CF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258801D6"/>
  <w15:chartTrackingRefBased/>
  <w15:docId w15:val="{4225DA00-1530-2D4E-BD9B-ED132516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D75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D75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D75CF5"/>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D75CF5"/>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D75CF5"/>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D75CF5"/>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D75CF5"/>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D75CF5"/>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D75CF5"/>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D75CF5"/>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D75CF5"/>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D75CF5"/>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D75CF5"/>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D75CF5"/>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D75CF5"/>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D75CF5"/>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D75CF5"/>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D75CF5"/>
    <w:rPr>
      <w:rFonts w:eastAsiaTheme="majorEastAsia" w:cstheme="majorBidi"/>
      <w:color w:val="272727" w:themeColor="text1" w:themeTint="D8"/>
    </w:rPr>
  </w:style>
  <w:style w:type="paragraph" w:styleId="Judul">
    <w:name w:val="Title"/>
    <w:basedOn w:val="Normal"/>
    <w:next w:val="Normal"/>
    <w:link w:val="JudulKAR"/>
    <w:uiPriority w:val="10"/>
    <w:qFormat/>
    <w:rsid w:val="00D75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D75CF5"/>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D75CF5"/>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D75CF5"/>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D75CF5"/>
    <w:pPr>
      <w:spacing w:before="160"/>
      <w:jc w:val="center"/>
    </w:pPr>
    <w:rPr>
      <w:i/>
      <w:iCs/>
      <w:color w:val="404040" w:themeColor="text1" w:themeTint="BF"/>
    </w:rPr>
  </w:style>
  <w:style w:type="character" w:customStyle="1" w:styleId="KutipanKAR">
    <w:name w:val="Kutipan KAR"/>
    <w:basedOn w:val="FontParagrafDefault"/>
    <w:link w:val="Kutipan"/>
    <w:uiPriority w:val="29"/>
    <w:rsid w:val="00D75CF5"/>
    <w:rPr>
      <w:i/>
      <w:iCs/>
      <w:color w:val="404040" w:themeColor="text1" w:themeTint="BF"/>
    </w:rPr>
  </w:style>
  <w:style w:type="paragraph" w:styleId="DaftarParagraf">
    <w:name w:val="List Paragraph"/>
    <w:basedOn w:val="Normal"/>
    <w:uiPriority w:val="34"/>
    <w:qFormat/>
    <w:rsid w:val="00D75CF5"/>
    <w:pPr>
      <w:ind w:left="720"/>
      <w:contextualSpacing/>
    </w:pPr>
  </w:style>
  <w:style w:type="character" w:styleId="PenekananKeras">
    <w:name w:val="Intense Emphasis"/>
    <w:basedOn w:val="FontParagrafDefault"/>
    <w:uiPriority w:val="21"/>
    <w:qFormat/>
    <w:rsid w:val="00D75CF5"/>
    <w:rPr>
      <w:i/>
      <w:iCs/>
      <w:color w:val="0F4761" w:themeColor="accent1" w:themeShade="BF"/>
    </w:rPr>
  </w:style>
  <w:style w:type="paragraph" w:styleId="KutipanyangSering">
    <w:name w:val="Intense Quote"/>
    <w:basedOn w:val="Normal"/>
    <w:next w:val="Normal"/>
    <w:link w:val="KutipanyangSeringKAR"/>
    <w:uiPriority w:val="30"/>
    <w:qFormat/>
    <w:rsid w:val="00D75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D75CF5"/>
    <w:rPr>
      <w:i/>
      <w:iCs/>
      <w:color w:val="0F4761" w:themeColor="accent1" w:themeShade="BF"/>
    </w:rPr>
  </w:style>
  <w:style w:type="character" w:styleId="ReferensiyangSering">
    <w:name w:val="Intense Reference"/>
    <w:basedOn w:val="FontParagrafDefault"/>
    <w:uiPriority w:val="32"/>
    <w:qFormat/>
    <w:rsid w:val="00D75C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2086</Characters>
  <Application>Microsoft Office Word</Application>
  <DocSecurity>0</DocSecurity>
  <Lines>17</Lines>
  <Paragraphs>4</Paragraphs>
  <ScaleCrop>false</ScaleCrop>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alya nisrin</dc:creator>
  <cp:keywords/>
  <dc:description/>
  <cp:lastModifiedBy>alya nisrin</cp:lastModifiedBy>
  <cp:revision>2</cp:revision>
  <dcterms:created xsi:type="dcterms:W3CDTF">2025-12-07T11:46:00Z</dcterms:created>
  <dcterms:modified xsi:type="dcterms:W3CDTF">2025-12-07T11:46:00Z</dcterms:modified>
</cp:coreProperties>
</file>