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562E" w14:textId="67AB2600" w:rsidR="00D107EC" w:rsidRDefault="00D107EC">
      <w:r>
        <w:t xml:space="preserve">Nama: Nisrina Alya Ramadina </w:t>
      </w:r>
    </w:p>
    <w:p w14:paraId="5DE2B343" w14:textId="552DB893" w:rsidR="00D107EC" w:rsidRDefault="00D107EC">
      <w:proofErr w:type="spellStart"/>
      <w:r>
        <w:t>Npm</w:t>
      </w:r>
      <w:proofErr w:type="spellEnd"/>
      <w:r>
        <w:t>: 2513053185</w:t>
      </w:r>
    </w:p>
    <w:p w14:paraId="71BED1CD" w14:textId="00129548" w:rsidR="00D107EC" w:rsidRDefault="00D107EC">
      <w:r>
        <w:t>Kelas: 1G</w:t>
      </w:r>
    </w:p>
    <w:p w14:paraId="5FAE4BB7" w14:textId="274A68E6" w:rsidR="00D107EC" w:rsidRDefault="00D107EC">
      <w:r>
        <w:t xml:space="preserve">Mata Kuliah: Pancasila </w:t>
      </w:r>
    </w:p>
    <w:p w14:paraId="701C1602" w14:textId="77777777" w:rsidR="002A2480" w:rsidRDefault="002A2480"/>
    <w:p w14:paraId="10EF485F" w14:textId="7A8EE3EC" w:rsidR="002A2480" w:rsidRDefault="002A2480">
      <w:r>
        <w:t>1.Manfaat IPTEK bagi masyarakat dan apakah bisa dinikmati jika tidak tersebar luas?</w:t>
      </w:r>
    </w:p>
    <w:p w14:paraId="18BD961D" w14:textId="08258802" w:rsidR="002A2480" w:rsidRDefault="002A2480">
      <w:r>
        <w:t>IPTEK bermanfaat untuk mempermudah komunikasi, belajar, bekerja, mencari informasi, dan meningkatkan kualitas hidup masyarakat. Namun jika teknologi tidak tersebar merata, maka tidak semua orang bisa menikmatinya. Daerah yang minim akses internet atau perangkat teknologi akan mengalami kesenjangan digital dan tertinggal dibanding daerah lain.</w:t>
      </w:r>
    </w:p>
    <w:p w14:paraId="6D2C6166" w14:textId="77777777" w:rsidR="002A2480" w:rsidRDefault="002A2480"/>
    <w:p w14:paraId="493A48C2" w14:textId="69F7E1A8" w:rsidR="002A2480" w:rsidRDefault="002A2480" w:rsidP="002A2480">
      <w:r>
        <w:t>2.Pengaruh IPTEK bagi perekonomian Indonesia jika dikaitkan dengan sila ke-5 Pancasila</w:t>
      </w:r>
    </w:p>
    <w:p w14:paraId="5C0616DD" w14:textId="77777777" w:rsidR="002A2480" w:rsidRDefault="002A2480">
      <w:r>
        <w:t>IPTEK sangat penting untuk mendukung perekonomian karena mempermudah produksi, penjualan, transaksi digital, dan membuka lapangan kerja baru. Hal ini sesuai dengan sila ke-5 tentang keadilan sosial, yaitu kemajuan teknologi harus dirasakan seluruh rakyat secara adil agar kesejahteraan merata.</w:t>
      </w:r>
    </w:p>
    <w:p w14:paraId="5F76F651" w14:textId="77777777" w:rsidR="002A2480" w:rsidRDefault="002A2480"/>
    <w:p w14:paraId="7D56137F" w14:textId="2765E8BC" w:rsidR="002A2480" w:rsidRDefault="002A2480" w:rsidP="002A2480">
      <w:r>
        <w:t>3.Apakah IPTEK dapat mempersatukan Indonesia sebagai negara kepulauan?</w:t>
      </w:r>
    </w:p>
    <w:p w14:paraId="6A36F615" w14:textId="77777777" w:rsidR="002A2480" w:rsidRDefault="002A2480">
      <w:r>
        <w:t>Ya, IPTEK membantu mempersatukan Indonesia. Internet, teknologi komunikasi, dan transportasi modern menjembatani jarak antarpulau, sehingga masyarakat tetap terhubung dan merasa menjadi satu bangsa meskipun tinggal di wilayah berbeda.</w:t>
      </w:r>
    </w:p>
    <w:p w14:paraId="598B62B6" w14:textId="77777777" w:rsidR="002A2480" w:rsidRDefault="002A2480"/>
    <w:p w14:paraId="07B1BD24" w14:textId="77777777" w:rsidR="002A2480" w:rsidRDefault="002A2480"/>
    <w:p w14:paraId="48B1C97F" w14:textId="6BE3766C" w:rsidR="002A2480" w:rsidRDefault="002A2480"/>
    <w:p w14:paraId="78424765" w14:textId="77777777" w:rsidR="00D107EC" w:rsidRDefault="00D107EC"/>
    <w:sectPr w:rsidR="00D1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7C65"/>
    <w:multiLevelType w:val="hybridMultilevel"/>
    <w:tmpl w:val="F842B6C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1D832EA"/>
    <w:multiLevelType w:val="hybridMultilevel"/>
    <w:tmpl w:val="3F588A0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6135E26"/>
    <w:multiLevelType w:val="hybridMultilevel"/>
    <w:tmpl w:val="92EE2F82"/>
    <w:lvl w:ilvl="0" w:tplc="FFFFFFF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402A55"/>
    <w:multiLevelType w:val="hybridMultilevel"/>
    <w:tmpl w:val="6A441CE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5877032A"/>
    <w:multiLevelType w:val="hybridMultilevel"/>
    <w:tmpl w:val="485C5C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2043743098">
    <w:abstractNumId w:val="0"/>
  </w:num>
  <w:num w:numId="2" w16cid:durableId="780952036">
    <w:abstractNumId w:val="3"/>
  </w:num>
  <w:num w:numId="3" w16cid:durableId="1816220215">
    <w:abstractNumId w:val="4"/>
  </w:num>
  <w:num w:numId="4" w16cid:durableId="1852329846">
    <w:abstractNumId w:val="1"/>
  </w:num>
  <w:num w:numId="5" w16cid:durableId="402874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EC"/>
    <w:rsid w:val="00043C3D"/>
    <w:rsid w:val="002A2480"/>
    <w:rsid w:val="002D3C19"/>
    <w:rsid w:val="00417D97"/>
    <w:rsid w:val="0074689C"/>
    <w:rsid w:val="007705FC"/>
    <w:rsid w:val="008576AE"/>
    <w:rsid w:val="00D107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2C63FA5"/>
  <w15:chartTrackingRefBased/>
  <w15:docId w15:val="{967FDC5E-DCAE-DF49-A9B1-6466CEA1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D107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D107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D107EC"/>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D107EC"/>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D107EC"/>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D107EC"/>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107E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107E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107E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107EC"/>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D107EC"/>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D107EC"/>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D107EC"/>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D107EC"/>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D107E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107E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107E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107EC"/>
    <w:rPr>
      <w:rFonts w:eastAsiaTheme="majorEastAsia" w:cstheme="majorBidi"/>
      <w:color w:val="272727" w:themeColor="text1" w:themeTint="D8"/>
    </w:rPr>
  </w:style>
  <w:style w:type="paragraph" w:styleId="Judul">
    <w:name w:val="Title"/>
    <w:basedOn w:val="Normal"/>
    <w:next w:val="Normal"/>
    <w:link w:val="JudulKAR"/>
    <w:uiPriority w:val="10"/>
    <w:qFormat/>
    <w:rsid w:val="00D107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107EC"/>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107E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107E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107EC"/>
    <w:pPr>
      <w:spacing w:before="160"/>
      <w:jc w:val="center"/>
    </w:pPr>
    <w:rPr>
      <w:i/>
      <w:iCs/>
      <w:color w:val="404040" w:themeColor="text1" w:themeTint="BF"/>
    </w:rPr>
  </w:style>
  <w:style w:type="character" w:customStyle="1" w:styleId="KutipanKAR">
    <w:name w:val="Kutipan KAR"/>
    <w:basedOn w:val="FontParagrafDefault"/>
    <w:link w:val="Kutipan"/>
    <w:uiPriority w:val="29"/>
    <w:rsid w:val="00D107EC"/>
    <w:rPr>
      <w:i/>
      <w:iCs/>
      <w:color w:val="404040" w:themeColor="text1" w:themeTint="BF"/>
    </w:rPr>
  </w:style>
  <w:style w:type="paragraph" w:styleId="DaftarParagraf">
    <w:name w:val="List Paragraph"/>
    <w:basedOn w:val="Normal"/>
    <w:uiPriority w:val="34"/>
    <w:qFormat/>
    <w:rsid w:val="00D107EC"/>
    <w:pPr>
      <w:ind w:left="720"/>
      <w:contextualSpacing/>
    </w:pPr>
  </w:style>
  <w:style w:type="character" w:styleId="PenekananKeras">
    <w:name w:val="Intense Emphasis"/>
    <w:basedOn w:val="FontParagrafDefault"/>
    <w:uiPriority w:val="21"/>
    <w:qFormat/>
    <w:rsid w:val="00D107EC"/>
    <w:rPr>
      <w:i/>
      <w:iCs/>
      <w:color w:val="0F4761" w:themeColor="accent1" w:themeShade="BF"/>
    </w:rPr>
  </w:style>
  <w:style w:type="paragraph" w:styleId="KutipanyangSering">
    <w:name w:val="Intense Quote"/>
    <w:basedOn w:val="Normal"/>
    <w:next w:val="Normal"/>
    <w:link w:val="KutipanyangSeringKAR"/>
    <w:uiPriority w:val="30"/>
    <w:qFormat/>
    <w:rsid w:val="00D107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D107EC"/>
    <w:rPr>
      <w:i/>
      <w:iCs/>
      <w:color w:val="0F4761" w:themeColor="accent1" w:themeShade="BF"/>
    </w:rPr>
  </w:style>
  <w:style w:type="character" w:styleId="ReferensiyangSering">
    <w:name w:val="Intense Reference"/>
    <w:basedOn w:val="FontParagrafDefault"/>
    <w:uiPriority w:val="32"/>
    <w:qFormat/>
    <w:rsid w:val="00D107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nisrin</dc:creator>
  <cp:keywords/>
  <dc:description/>
  <cp:lastModifiedBy>alya nisrin</cp:lastModifiedBy>
  <cp:revision>2</cp:revision>
  <dcterms:created xsi:type="dcterms:W3CDTF">2025-12-02T03:32:00Z</dcterms:created>
  <dcterms:modified xsi:type="dcterms:W3CDTF">2025-12-02T03:32:00Z</dcterms:modified>
</cp:coreProperties>
</file>