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C5" w:rsidRPr="00A47171" w:rsidRDefault="00CC0069">
      <w:pPr>
        <w:rPr>
          <w:rFonts w:ascii="Times New Roman" w:hAnsi="Times New Roman" w:cs="Times New Roman"/>
          <w:b/>
          <w:sz w:val="24"/>
          <w:szCs w:val="24"/>
        </w:rPr>
      </w:pPr>
      <w:r w:rsidRPr="00A47171">
        <w:rPr>
          <w:rFonts w:ascii="Times New Roman" w:hAnsi="Times New Roman" w:cs="Times New Roman"/>
          <w:b/>
          <w:sz w:val="24"/>
          <w:szCs w:val="24"/>
        </w:rPr>
        <w:t>TANTANGAN DAN PENGUATAN IDEOLOGI PANCASILA DALAM MENGHADAPI ERA REVOLUSI INDUSTRI 4.0</w:t>
      </w:r>
    </w:p>
    <w:p w:rsidR="00CC0069" w:rsidRPr="00A47171" w:rsidRDefault="00CC0069">
      <w:pPr>
        <w:rPr>
          <w:rFonts w:ascii="Times New Roman" w:hAnsi="Times New Roman" w:cs="Times New Roman"/>
          <w:sz w:val="24"/>
          <w:szCs w:val="24"/>
        </w:rPr>
      </w:pPr>
      <w:r w:rsidRPr="00A47171">
        <w:rPr>
          <w:rFonts w:ascii="Times New Roman" w:hAnsi="Times New Roman" w:cs="Times New Roman"/>
          <w:sz w:val="24"/>
          <w:szCs w:val="24"/>
        </w:rPr>
        <w:t>Istilah 4.0 berasal dari sebuah proyek yang diprakarsai oleh pemerintah Jerman untuk mempromosikan komputerisasi manufaktur.</w:t>
      </w:r>
      <w:r w:rsidRPr="00A47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051" w:rsidRPr="00A47171">
        <w:rPr>
          <w:rFonts w:ascii="Times New Roman" w:hAnsi="Times New Roman" w:cs="Times New Roman"/>
          <w:sz w:val="24"/>
          <w:szCs w:val="24"/>
        </w:rPr>
        <w:t>Irianto (2017) menyederhanakan tantangan 4.0 yaitu; (1) kesiapan ; (2) tenaga kerja terpercaya; (3) kemudahan pengaturan sosial budaya; dan (4) diversifikasi dan penciptaan lapangan kerja dan peluang 4.0 yaitu; (1) inovasi ekosistem; (2) basis yang kompetitif; (3) investasi pada teknologi; dan (4) integrasi Usaha Kecil Menengah (UKM) dan kewirausahaan.</w:t>
      </w:r>
    </w:p>
    <w:p w:rsidR="00905DF9" w:rsidRDefault="00A47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DF9" w:rsidRPr="00A47171">
        <w:rPr>
          <w:rFonts w:ascii="Times New Roman" w:hAnsi="Times New Roman" w:cs="Times New Roman"/>
          <w:sz w:val="24"/>
          <w:szCs w:val="24"/>
        </w:rPr>
        <w:t>danya rev</w:t>
      </w:r>
      <w:r>
        <w:rPr>
          <w:rFonts w:ascii="Times New Roman" w:hAnsi="Times New Roman" w:cs="Times New Roman"/>
          <w:sz w:val="24"/>
          <w:szCs w:val="24"/>
        </w:rPr>
        <w:t>olusi industri 4.0</w:t>
      </w:r>
      <w:r w:rsidR="00905DF9" w:rsidRPr="00A47171">
        <w:rPr>
          <w:rFonts w:ascii="Times New Roman" w:hAnsi="Times New Roman" w:cs="Times New Roman"/>
          <w:sz w:val="24"/>
          <w:szCs w:val="24"/>
        </w:rPr>
        <w:t xml:space="preserve"> tantangan ideologi Pancasila semakin kompleks dalam mengikuti perkembangan zaman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05DF9" w:rsidRPr="00A47171">
        <w:rPr>
          <w:rFonts w:ascii="Times New Roman" w:hAnsi="Times New Roman" w:cs="Times New Roman"/>
          <w:sz w:val="24"/>
          <w:szCs w:val="24"/>
        </w:rPr>
        <w:t>antangan tidak hanya datang dari ideologi liberalisme, komunisme, individualisme, atheisme, kapitalisme, dalam kehidupan sosial; narkoba, terorisme, dan korupis serta kebudayaan global. Tetapi tantangan ideologi Pancasila juga datang dari segi ekonomi.</w:t>
      </w:r>
      <w:r w:rsidR="00905DF9" w:rsidRPr="00A47171">
        <w:rPr>
          <w:rFonts w:ascii="Times New Roman" w:hAnsi="Times New Roman" w:cs="Times New Roman"/>
          <w:sz w:val="24"/>
          <w:szCs w:val="24"/>
        </w:rPr>
        <w:t xml:space="preserve"> </w:t>
      </w:r>
      <w:r w:rsidR="00905DF9" w:rsidRPr="00A47171">
        <w:rPr>
          <w:rFonts w:ascii="Times New Roman" w:hAnsi="Times New Roman" w:cs="Times New Roman"/>
          <w:sz w:val="24"/>
          <w:szCs w:val="24"/>
        </w:rPr>
        <w:t>Revolusi industri 4.0 lebih mengedepankan dengan penggunaan siber-fisik dan kolaborasi manufaktur. Sehingga perlunya sebuah jaringan data/internet yang memadai dalam menjalankan making Indonesia.</w:t>
      </w:r>
      <w:r w:rsidR="00905DF9" w:rsidRPr="00A47171">
        <w:rPr>
          <w:rFonts w:ascii="Times New Roman" w:hAnsi="Times New Roman" w:cs="Times New Roman"/>
          <w:sz w:val="24"/>
          <w:szCs w:val="24"/>
        </w:rPr>
        <w:t xml:space="preserve"> </w:t>
      </w:r>
      <w:r w:rsidR="00905DF9" w:rsidRPr="00A47171">
        <w:rPr>
          <w:rFonts w:ascii="Times New Roman" w:hAnsi="Times New Roman" w:cs="Times New Roman"/>
          <w:sz w:val="24"/>
          <w:szCs w:val="24"/>
        </w:rPr>
        <w:t xml:space="preserve">Seperti yang telah kita ketahui, bahwa dulunya internet sebatas digunakan sebagai media informasi dan berkirim pesan singkat, namun seiring berkembanganya waktu, internet telah berubah menjadi Internet of </w:t>
      </w:r>
      <w:r>
        <w:rPr>
          <w:rFonts w:ascii="Times New Roman" w:hAnsi="Times New Roman" w:cs="Times New Roman"/>
          <w:sz w:val="24"/>
          <w:szCs w:val="24"/>
        </w:rPr>
        <w:t>Things</w:t>
      </w:r>
      <w:r w:rsidR="00905DF9" w:rsidRPr="00A47171">
        <w:rPr>
          <w:rFonts w:ascii="Times New Roman" w:hAnsi="Times New Roman" w:cs="Times New Roman"/>
          <w:sz w:val="24"/>
          <w:szCs w:val="24"/>
        </w:rPr>
        <w:t>.</w:t>
      </w:r>
      <w:r w:rsidRPr="00A47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47171">
        <w:rPr>
          <w:rFonts w:ascii="Times New Roman" w:hAnsi="Times New Roman" w:cs="Times New Roman"/>
          <w:sz w:val="24"/>
          <w:szCs w:val="24"/>
        </w:rPr>
        <w:t>antangan dan penguatan ideologi Pancasila dalam menghadapi revolusi industri 4.0 adalah dengan meningkatkan Sumber daya manusia Indonesia yang unggul</w:t>
      </w:r>
      <w:r w:rsidRPr="00A471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47171">
        <w:rPr>
          <w:rFonts w:ascii="Times New Roman" w:hAnsi="Times New Roman" w:cs="Times New Roman"/>
          <w:sz w:val="24"/>
          <w:szCs w:val="24"/>
        </w:rPr>
        <w:t>Hal lain juga akan menjadi tantangan jika perkembangan ideologi berjalan jauh lebih lamban dari proses perubahan masyarakat.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orang-orang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melanggar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148"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 w:rsidR="008B214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171">
        <w:rPr>
          <w:rFonts w:ascii="Times New Roman" w:hAnsi="Times New Roman" w:cs="Times New Roman"/>
          <w:sz w:val="24"/>
          <w:szCs w:val="24"/>
        </w:rPr>
        <w:t xml:space="preserve"> </w:t>
      </w:r>
      <w:r w:rsidR="008B2148">
        <w:rPr>
          <w:rFonts w:ascii="Times New Roman" w:hAnsi="Times New Roman" w:cs="Times New Roman"/>
          <w:sz w:val="24"/>
          <w:szCs w:val="24"/>
        </w:rPr>
        <w:t>Kebijakan atau regulasi</w:t>
      </w:r>
      <w:r w:rsidRPr="00A47171">
        <w:rPr>
          <w:rFonts w:ascii="Times New Roman" w:hAnsi="Times New Roman" w:cs="Times New Roman"/>
          <w:sz w:val="24"/>
          <w:szCs w:val="24"/>
        </w:rPr>
        <w:t xml:space="preserve"> dibuat sedemikian rupa</w:t>
      </w:r>
      <w:r w:rsidR="008B2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148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8B2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2148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A47171">
        <w:rPr>
          <w:rFonts w:ascii="Times New Roman" w:hAnsi="Times New Roman" w:cs="Times New Roman"/>
          <w:sz w:val="24"/>
          <w:szCs w:val="24"/>
        </w:rPr>
        <w:t xml:space="preserve"> untuk mengarahkan proyek-proyek revolusi industri 4.0 agar tidak bertentangan dengan nilai-nilai ideologi Pancasila. Disamping itu, penguatan pendidikan Pancasila perlu dilakukan terhadap generasi-generasi milenial saat ini melalui institusi-insitusi pendidikan yang ada di Indonesia, dengan menjadikan Pancasila sebagai ilmu, disamping sebagai ideologi.</w:t>
      </w:r>
    </w:p>
    <w:p w:rsidR="008B2148" w:rsidRPr="008B2148" w:rsidRDefault="008B214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menghadapai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4.0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membumikan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mempertahankan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eksistensi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Indonesia</w:t>
      </w:r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Indonesia yang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bisa</w:t>
      </w:r>
      <w:bookmarkStart w:id="0" w:name="_GoBack"/>
      <w:bookmarkEnd w:id="0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soial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situs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judol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pornografi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hoax)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terpercaya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ideology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mengimbangi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menghujat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lain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medsos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lepas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6CA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86CAC">
        <w:rPr>
          <w:rFonts w:ascii="Times New Roman" w:hAnsi="Times New Roman" w:cs="Times New Roman"/>
          <w:sz w:val="24"/>
          <w:szCs w:val="24"/>
          <w:lang w:val="en-US"/>
        </w:rPr>
        <w:t xml:space="preserve"> gadget.</w:t>
      </w:r>
    </w:p>
    <w:sectPr w:rsidR="008B2148" w:rsidRPr="008B2148" w:rsidSect="00CC0069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69"/>
    <w:rsid w:val="0025079E"/>
    <w:rsid w:val="00386CAC"/>
    <w:rsid w:val="0067151E"/>
    <w:rsid w:val="00790051"/>
    <w:rsid w:val="008B2148"/>
    <w:rsid w:val="00905DF9"/>
    <w:rsid w:val="00A47171"/>
    <w:rsid w:val="00CC0069"/>
    <w:rsid w:val="00C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CC087-DDA4-40BE-867E-E5C7ED2B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2025-11-20T15:13:00Z</dcterms:created>
  <dcterms:modified xsi:type="dcterms:W3CDTF">2025-11-20T15:27:00Z</dcterms:modified>
</cp:coreProperties>
</file>