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866A3" w14:textId="4A55B356" w:rsidR="0041498A" w:rsidRDefault="0041498A">
      <w:r>
        <w:t>Menganalisis Artikel</w:t>
      </w:r>
    </w:p>
    <w:p w14:paraId="65DCD904" w14:textId="45FD2886" w:rsidR="0041498A" w:rsidRDefault="0058276F">
      <w:r>
        <w:t xml:space="preserve">Nama: Nisrina Alya Ramadina </w:t>
      </w:r>
    </w:p>
    <w:p w14:paraId="21DF368C" w14:textId="076C433F" w:rsidR="0058276F" w:rsidRDefault="0058276F">
      <w:r>
        <w:t>Npm: 2513053185</w:t>
      </w:r>
    </w:p>
    <w:p w14:paraId="4F3033DF" w14:textId="0694F767" w:rsidR="0058276F" w:rsidRDefault="0058276F">
      <w:r>
        <w:t>Kelas: 1G</w:t>
      </w:r>
    </w:p>
    <w:p w14:paraId="0FC18BFF" w14:textId="77777777" w:rsidR="0058276F" w:rsidRDefault="0058276F"/>
    <w:p w14:paraId="0742CB68" w14:textId="77777777" w:rsidR="0058276F" w:rsidRDefault="0058276F">
      <w:r>
        <w:t>Artikel ini membahas bagaimana Pancasila menghadapi berbagai tantangan di era Revolusi Industri 4.0, yaitu zaman ketika teknologi berkembang sangat cepat, semuanya serba digital, dan informasi bisa datang dari mana saja. Penulis menjelaskan bahwa perkembangan teknologi yang begitu pesat membuat banyak orang mulai mengabaikan nilai-nilai Pancasila. Budaya luar mudah sekali masuk dan ditiru tanpa penyaring, sehingga muncul berbagai masalah seperti intoleransi, ujaran kebencian, hoaks, konflik sosial, bahkan kesenjangan antara orang kaya dan miskin yang semakin terlihat. Perilaku masyarakat di internet pun sering tidak mencerminkan nilai Pancasila, misalnya mudah terpancing emosi di media sosial, saling menghina, praktik politik uang yang masih ada, hingga ketidakadilan sosial yang semakin terasa. Teknologi memang membuat hidup lebih praktis, tetapi di sisi lain juga dapat mengikis nilai-nilai bangsa jika tidak dikendalikan dengan baik.</w:t>
      </w:r>
    </w:p>
    <w:p w14:paraId="2881FCA5" w14:textId="77777777" w:rsidR="0058276F" w:rsidRDefault="0058276F"/>
    <w:p w14:paraId="1DC611B2" w14:textId="77777777" w:rsidR="0058276F" w:rsidRDefault="0058276F">
      <w:r>
        <w:t>Untuk menghadapi situasi ini, artikel menekankan bahwa Pancasila harus terus diperkuat agar tidak hanya menjadi slogan. Pancasila perlu benar-benar dipraktikkan dalam kehidupan sehari-hari, didukung dengan teladan dari para pemimpin, serta kebiasaan masyarakat untuk saling menghormati dan bersikap toleran. Selain itu, kualitas sumber daya manusia Indonesia juga harus ditingkatkan. Generasi muda perlu menguasai teknologi, tetapi tetap memiliki etika, sopan santun, serta karakter yang mencerminkan nilai-nilai Pancasila. Artikel ini juga menegaskan bahwa semua kebijakan negara—termasuk yang berkaitan dengan teknologi—harus tetap berlandaskan Pancasila. Di sisi pendidikan, metode pengajaran Pancasila perlu dibuat lebih menarik dan sesuai dengan perkembangan zaman, misalnya menggunakan animasi, video, aplikasi, atau metode kreatif lainnya agar mudah dipahami oleh generasi sekarang.</w:t>
      </w:r>
    </w:p>
    <w:p w14:paraId="52A1A5A4" w14:textId="77777777" w:rsidR="0058276F" w:rsidRDefault="0058276F"/>
    <w:p w14:paraId="1E5C6576" w14:textId="77777777" w:rsidR="0058276F" w:rsidRDefault="0058276F">
      <w:r>
        <w:t>Secara keseluruhan, artikel ini menyampaikan bahwa teknologi memang membawa banyak manfaat, tetapi jika tidak dibarengi dengan nilai-nilai Pancasila, masyarakat bisa mudah terpecah, gampang terprovokasi, dan kehilangan identitas bangsa. Karena itulah Pancasila perlu terus ditanamkan melalui pendidikan, contoh nyata dalam kehidupan sehari-hari, serta penggunaan teknologi yang bijak dan bertanggung jawab.</w:t>
      </w:r>
    </w:p>
    <w:p w14:paraId="3B7C8345" w14:textId="7F2D9713" w:rsidR="0058276F" w:rsidRDefault="0058276F"/>
    <w:p w14:paraId="65F3FD42" w14:textId="77777777" w:rsidR="0058276F" w:rsidRDefault="0058276F"/>
    <w:sectPr w:rsidR="005827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6F"/>
    <w:rsid w:val="0041498A"/>
    <w:rsid w:val="0058276F"/>
    <w:rsid w:val="00C9136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5FBD5D43"/>
  <w15:chartTrackingRefBased/>
  <w15:docId w15:val="{FDEAE292-09D4-A441-A2A2-8EA627CF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5827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5827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58276F"/>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58276F"/>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58276F"/>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58276F"/>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58276F"/>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58276F"/>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58276F"/>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58276F"/>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58276F"/>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58276F"/>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58276F"/>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58276F"/>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58276F"/>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58276F"/>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58276F"/>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58276F"/>
    <w:rPr>
      <w:rFonts w:eastAsiaTheme="majorEastAsia" w:cstheme="majorBidi"/>
      <w:color w:val="272727" w:themeColor="text1" w:themeTint="D8"/>
    </w:rPr>
  </w:style>
  <w:style w:type="paragraph" w:styleId="Judul">
    <w:name w:val="Title"/>
    <w:basedOn w:val="Normal"/>
    <w:next w:val="Normal"/>
    <w:link w:val="JudulKAR"/>
    <w:uiPriority w:val="10"/>
    <w:qFormat/>
    <w:rsid w:val="00582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58276F"/>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58276F"/>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58276F"/>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58276F"/>
    <w:pPr>
      <w:spacing w:before="160"/>
      <w:jc w:val="center"/>
    </w:pPr>
    <w:rPr>
      <w:i/>
      <w:iCs/>
      <w:color w:val="404040" w:themeColor="text1" w:themeTint="BF"/>
    </w:rPr>
  </w:style>
  <w:style w:type="character" w:customStyle="1" w:styleId="KutipanKAR">
    <w:name w:val="Kutipan KAR"/>
    <w:basedOn w:val="FontParagrafDefault"/>
    <w:link w:val="Kutipan"/>
    <w:uiPriority w:val="29"/>
    <w:rsid w:val="0058276F"/>
    <w:rPr>
      <w:i/>
      <w:iCs/>
      <w:color w:val="404040" w:themeColor="text1" w:themeTint="BF"/>
    </w:rPr>
  </w:style>
  <w:style w:type="paragraph" w:styleId="DaftarParagraf">
    <w:name w:val="List Paragraph"/>
    <w:basedOn w:val="Normal"/>
    <w:uiPriority w:val="34"/>
    <w:qFormat/>
    <w:rsid w:val="0058276F"/>
    <w:pPr>
      <w:ind w:left="720"/>
      <w:contextualSpacing/>
    </w:pPr>
  </w:style>
  <w:style w:type="character" w:styleId="PenekananKeras">
    <w:name w:val="Intense Emphasis"/>
    <w:basedOn w:val="FontParagrafDefault"/>
    <w:uiPriority w:val="21"/>
    <w:qFormat/>
    <w:rsid w:val="0058276F"/>
    <w:rPr>
      <w:i/>
      <w:iCs/>
      <w:color w:val="0F4761" w:themeColor="accent1" w:themeShade="BF"/>
    </w:rPr>
  </w:style>
  <w:style w:type="paragraph" w:styleId="KutipanyangSering">
    <w:name w:val="Intense Quote"/>
    <w:basedOn w:val="Normal"/>
    <w:next w:val="Normal"/>
    <w:link w:val="KutipanyangSeringKAR"/>
    <w:uiPriority w:val="30"/>
    <w:qFormat/>
    <w:rsid w:val="00582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58276F"/>
    <w:rPr>
      <w:i/>
      <w:iCs/>
      <w:color w:val="0F4761" w:themeColor="accent1" w:themeShade="BF"/>
    </w:rPr>
  </w:style>
  <w:style w:type="character" w:styleId="ReferensiyangSering">
    <w:name w:val="Intense Reference"/>
    <w:basedOn w:val="FontParagrafDefault"/>
    <w:uiPriority w:val="32"/>
    <w:qFormat/>
    <w:rsid w:val="005827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 nisrin</dc:creator>
  <cp:keywords/>
  <dc:description/>
  <cp:lastModifiedBy>alya nisrin</cp:lastModifiedBy>
  <cp:revision>2</cp:revision>
  <dcterms:created xsi:type="dcterms:W3CDTF">2025-11-20T06:53:00Z</dcterms:created>
  <dcterms:modified xsi:type="dcterms:W3CDTF">2025-11-20T06:53:00Z</dcterms:modified>
</cp:coreProperties>
</file>