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8A5" w:rsidRDefault="00C758A5" w:rsidP="00C758A5">
      <w:pPr>
        <w:rPr>
          <w:rFonts w:ascii="Times New Roman" w:hAnsi="Times New Roman" w:cs="Times New Roman"/>
          <w:b/>
          <w:color w:val="141313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141313"/>
          <w:sz w:val="24"/>
          <w:szCs w:val="24"/>
          <w:shd w:val="clear" w:color="auto" w:fill="FFFFFF"/>
          <w:lang w:val="en-US"/>
        </w:rPr>
        <w:t>Nama</w:t>
      </w:r>
      <w:proofErr w:type="spellEnd"/>
      <w:r>
        <w:rPr>
          <w:rFonts w:ascii="Times New Roman" w:hAnsi="Times New Roman" w:cs="Times New Roman"/>
          <w:b/>
          <w:color w:val="141313"/>
          <w:sz w:val="24"/>
          <w:szCs w:val="24"/>
          <w:shd w:val="clear" w:color="auto" w:fill="FFFFFF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b/>
          <w:color w:val="141313"/>
          <w:sz w:val="24"/>
          <w:szCs w:val="24"/>
          <w:shd w:val="clear" w:color="auto" w:fill="FFFFFF"/>
          <w:lang w:val="en-US"/>
        </w:rPr>
        <w:t xml:space="preserve"> Arista </w:t>
      </w:r>
      <w:proofErr w:type="spellStart"/>
      <w:r>
        <w:rPr>
          <w:rFonts w:ascii="Times New Roman" w:hAnsi="Times New Roman" w:cs="Times New Roman"/>
          <w:b/>
          <w:color w:val="141313"/>
          <w:sz w:val="24"/>
          <w:szCs w:val="24"/>
          <w:shd w:val="clear" w:color="auto" w:fill="FFFFFF"/>
          <w:lang w:val="en-US"/>
        </w:rPr>
        <w:t>Klara</w:t>
      </w:r>
      <w:proofErr w:type="spellEnd"/>
      <w:r>
        <w:rPr>
          <w:rFonts w:ascii="Times New Roman" w:hAnsi="Times New Roman" w:cs="Times New Roman"/>
          <w:b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141313"/>
          <w:sz w:val="24"/>
          <w:szCs w:val="24"/>
          <w:shd w:val="clear" w:color="auto" w:fill="FFFFFF"/>
          <w:lang w:val="en-US"/>
        </w:rPr>
        <w:t>Setianingrum</w:t>
      </w:r>
      <w:proofErr w:type="spellEnd"/>
    </w:p>
    <w:p w:rsidR="00C758A5" w:rsidRDefault="00C758A5" w:rsidP="00C758A5">
      <w:pPr>
        <w:rPr>
          <w:rFonts w:ascii="Times New Roman" w:hAnsi="Times New Roman" w:cs="Times New Roman"/>
          <w:b/>
          <w:color w:val="141313"/>
          <w:sz w:val="24"/>
          <w:szCs w:val="24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b/>
          <w:color w:val="141313"/>
          <w:sz w:val="24"/>
          <w:szCs w:val="24"/>
          <w:shd w:val="clear" w:color="auto" w:fill="FFFFFF"/>
          <w:lang w:val="en-US"/>
        </w:rPr>
        <w:t>NPM :</w:t>
      </w:r>
      <w:proofErr w:type="gramEnd"/>
      <w:r>
        <w:rPr>
          <w:rFonts w:ascii="Times New Roman" w:hAnsi="Times New Roman" w:cs="Times New Roman"/>
          <w:b/>
          <w:color w:val="141313"/>
          <w:sz w:val="24"/>
          <w:szCs w:val="24"/>
          <w:shd w:val="clear" w:color="auto" w:fill="FFFFFF"/>
          <w:lang w:val="en-US"/>
        </w:rPr>
        <w:t xml:space="preserve"> 2513053170</w:t>
      </w:r>
    </w:p>
    <w:p w:rsidR="00C758A5" w:rsidRDefault="00C758A5" w:rsidP="00C758A5">
      <w:pPr>
        <w:rPr>
          <w:rFonts w:ascii="Times New Roman" w:hAnsi="Times New Roman" w:cs="Times New Roman"/>
          <w:b/>
          <w:color w:val="141313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141313"/>
          <w:sz w:val="24"/>
          <w:szCs w:val="24"/>
          <w:shd w:val="clear" w:color="auto" w:fill="FFFFFF"/>
          <w:lang w:val="en-US"/>
        </w:rPr>
        <w:t>Kelas</w:t>
      </w:r>
      <w:proofErr w:type="spellEnd"/>
      <w:r>
        <w:rPr>
          <w:rFonts w:ascii="Times New Roman" w:hAnsi="Times New Roman" w:cs="Times New Roman"/>
          <w:b/>
          <w:color w:val="141313"/>
          <w:sz w:val="24"/>
          <w:szCs w:val="24"/>
          <w:shd w:val="clear" w:color="auto" w:fill="FFFFFF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b/>
          <w:color w:val="141313"/>
          <w:sz w:val="24"/>
          <w:szCs w:val="24"/>
          <w:shd w:val="clear" w:color="auto" w:fill="FFFFFF"/>
          <w:lang w:val="en-US"/>
        </w:rPr>
        <w:t xml:space="preserve"> 1G</w:t>
      </w:r>
    </w:p>
    <w:p w:rsidR="00C758A5" w:rsidRDefault="00C758A5" w:rsidP="00C758A5">
      <w:pPr>
        <w:rPr>
          <w:rFonts w:ascii="Times New Roman" w:hAnsi="Times New Roman" w:cs="Times New Roman"/>
          <w:b/>
          <w:color w:val="141313"/>
          <w:sz w:val="24"/>
          <w:szCs w:val="24"/>
          <w:shd w:val="clear" w:color="auto" w:fill="FFFFFF"/>
          <w:lang w:val="en-US"/>
        </w:rPr>
      </w:pPr>
      <w:bookmarkStart w:id="0" w:name="_GoBack"/>
      <w:bookmarkEnd w:id="0"/>
    </w:p>
    <w:p w:rsidR="00C758A5" w:rsidRPr="00F60723" w:rsidRDefault="00C758A5" w:rsidP="00C758A5">
      <w:pPr>
        <w:rPr>
          <w:rFonts w:ascii="Times New Roman" w:hAnsi="Times New Roman" w:cs="Times New Roman"/>
          <w:b/>
          <w:color w:val="14131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41313"/>
          <w:sz w:val="24"/>
          <w:szCs w:val="24"/>
          <w:shd w:val="clear" w:color="auto" w:fill="FFFFFF"/>
          <w:lang w:val="en-US"/>
        </w:rPr>
        <w:t>M</w:t>
      </w:r>
      <w:r w:rsidRPr="00F60723">
        <w:rPr>
          <w:rFonts w:ascii="Times New Roman" w:hAnsi="Times New Roman" w:cs="Times New Roman"/>
          <w:b/>
          <w:color w:val="141313"/>
          <w:sz w:val="24"/>
          <w:szCs w:val="24"/>
          <w:shd w:val="clear" w:color="auto" w:fill="FFFFFF"/>
        </w:rPr>
        <w:t>enurut mahasiswa semua apakah pentingnya pendidikan pancasila sebagai pengembangan pendidikan dalam menyeimbangkan dengan kemajuan teknologi. berikan tanggapan dan contoh dalam penerepan nilai-nilai Pancasila?</w:t>
      </w:r>
    </w:p>
    <w:p w:rsidR="00C758A5" w:rsidRPr="004C5782" w:rsidRDefault="00C758A5" w:rsidP="00C758A5">
      <w:pP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Nilai-nilai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pancasila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sangat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penting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dalam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mengimbangi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kemajuan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teknologi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Kenapa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?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Karena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pancasila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sebagai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pandangan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pedoman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hidup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berbangsa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artinya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ketika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kita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akan</w:t>
      </w:r>
      <w:proofErr w:type="spellEnd"/>
      <w:proofErr w:type="gram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melakukan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suatu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perbuatan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kita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harus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mempertimbangkan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apakah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perbuatan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tersebut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melenceng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dari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nilai-nilai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pancasila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Ketika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sesorang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sudah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menerapkan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sikap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tersebut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seseorang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akan</w:t>
      </w:r>
      <w:proofErr w:type="spellEnd"/>
      <w:proofErr w:type="gram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lebih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berhati-hati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dalam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bertindak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Sebagai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contoh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pada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kemajuan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teknologi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pancasila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mengajarkan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nilai-nilai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didalamnya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agar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warga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Negara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tidak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menelan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utuh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informasi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beredar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di social media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serta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social media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bukan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tempat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menghujat,rasis,dan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kekerasan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verbal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lainnya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sila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ke-2),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teknologi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juga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membantu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dalam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bisnis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perdagangan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dalam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negeri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banyak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barang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dalam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negeri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bisa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dipromosikan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digunakan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oleh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masyarakat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Indonesia (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nasionalisme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seperti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ada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pada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sila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ke-3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pancasila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),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teknologi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sebagai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sarana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dakwah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sila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ke-1),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Sarana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demokrasi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atau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menyebarluaskan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berita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kebijakan-kebijakan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pemerintahan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sila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ke-4),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Pemerataan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fasilitas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ada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diseluruh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Indonesia (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sila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ke-5).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Sebenarnya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masih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banyak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peran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kemajuan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teknologi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dapat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menunjang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visi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misi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dapat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memperkuat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nilai-nilai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pancasila</w:t>
      </w:r>
      <w:proofErr w:type="spellEnd"/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  <w:lang w:val="en-US"/>
        </w:rPr>
        <w:t>.</w:t>
      </w:r>
    </w:p>
    <w:p w:rsidR="00CF4CC5" w:rsidRPr="00C758A5" w:rsidRDefault="00CF4CC5">
      <w:pPr>
        <w:rPr>
          <w:rFonts w:ascii="Times New Roman" w:hAnsi="Times New Roman" w:cs="Times New Roman"/>
          <w:sz w:val="24"/>
          <w:szCs w:val="24"/>
        </w:rPr>
      </w:pPr>
    </w:p>
    <w:sectPr w:rsidR="00CF4CC5" w:rsidRPr="00C758A5" w:rsidSect="00C758A5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8A5"/>
    <w:rsid w:val="0067151E"/>
    <w:rsid w:val="00C758A5"/>
    <w:rsid w:val="00C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9BF66-A60A-4320-960A-86EC4A32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8A5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2025-11-20T14:35:00Z</dcterms:created>
  <dcterms:modified xsi:type="dcterms:W3CDTF">2025-11-20T14:37:00Z</dcterms:modified>
</cp:coreProperties>
</file>