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R MT Pro" w:cs="Times NR MT Pro" w:eastAsia="Times NR MT Pro" w:hAnsi="Times NR MT Pro"/>
          <w:b/>
          <w:bCs/>
          <w:lang w:val="en-US"/>
        </w:rPr>
      </w:pPr>
      <w:bookmarkStart w:id="0" w:name="_GoBack"/>
      <w:bookmarkEnd w:id="0"/>
      <w:r>
        <w:rPr>
          <w:rFonts w:ascii="Times NR MT Pro" w:cs="Times NR MT Pro" w:eastAsia="Times NR MT Pro" w:hAnsi="Times NR MT Pro"/>
          <w:b/>
          <w:bCs/>
          <w:lang w:val="en-US"/>
        </w:rPr>
        <w:t>ANALISIS JURNAL "PENANAMAN NILAI-NILAI PANCASILA MELALUI KONTROL SOSIAL OLEH MEDIA MASSA UNTUK MENEKAN KEJAHATAN DI  INDONESIA"</w:t>
      </w:r>
    </w:p>
    <w:p>
      <w:pPr>
        <w:pStyle w:val="style0"/>
        <w:jc w:val="center"/>
        <w:rPr>
          <w:lang w:val="en-US"/>
        </w:rPr>
      </w:pPr>
    </w:p>
    <w:p>
      <w:pPr>
        <w:pStyle w:val="style0"/>
        <w:jc w:val="center"/>
        <w:rPr>
          <w:lang w:val="en-US"/>
        </w:rPr>
      </w:pPr>
      <w:r>
        <w:rPr>
          <w:lang w:val="en-US"/>
        </w:rPr>
        <w:t>MATA KULIAH: PANCASILA</w:t>
      </w:r>
    </w:p>
    <w:p>
      <w:pPr>
        <w:pStyle w:val="style0"/>
        <w:jc w:val="center"/>
        <w:rPr>
          <w:lang w:val="en-US"/>
        </w:rPr>
      </w:pPr>
      <w:r>
        <w:rPr>
          <w:lang w:val="en-US"/>
        </w:rPr>
        <w:t>PROGRAM STUDI: S1 PGSD</w:t>
      </w:r>
    </w:p>
    <w:p>
      <w:pPr>
        <w:pStyle w:val="style0"/>
        <w:jc w:val="center"/>
        <w:rPr>
          <w:lang w:val="en-US"/>
        </w:rPr>
      </w:pPr>
      <w:r>
        <w:rPr>
          <w:lang w:val="en-US"/>
        </w:rPr>
        <w:t>SEMESTER/KELAS: 1/G</w:t>
      </w:r>
    </w:p>
    <w:p>
      <w:pPr>
        <w:pStyle w:val="style0"/>
        <w:jc w:val="center"/>
        <w:rPr>
          <w:lang w:val="en-US"/>
        </w:rPr>
      </w:pPr>
      <w:r>
        <w:rPr>
          <w:lang w:val="en-US"/>
        </w:rPr>
        <w:t>DOSEN PENGAMPU: ROY KEMBAR HABIBI, M.Pd</w:t>
      </w:r>
    </w:p>
    <w:p>
      <w:pPr>
        <w:pStyle w:val="style0"/>
        <w:jc w:val="center"/>
        <w:rPr>
          <w:lang w:val="en-US"/>
        </w:rPr>
      </w:pPr>
    </w:p>
    <w:p>
      <w:pPr>
        <w:pStyle w:val="style0"/>
        <w:jc w:val="center"/>
        <w:rPr>
          <w:lang w:val="en-US"/>
        </w:rPr>
      </w:pPr>
      <w:r>
        <w:rPr/>
        <w:drawing>
          <wp:inline distL="114300" distT="0" distB="0" distR="114300">
            <wp:extent cx="2381213" cy="2343114"/>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2381213" cy="2343114"/>
                    </a:xfrm>
                    <a:prstGeom prst="rect"/>
                  </pic:spPr>
                </pic:pic>
              </a:graphicData>
            </a:graphic>
          </wp:inline>
        </w:drawing>
      </w:r>
    </w:p>
    <w:p>
      <w:pPr>
        <w:pStyle w:val="style0"/>
        <w:jc w:val="center"/>
        <w:rPr>
          <w:lang w:val="en-US"/>
        </w:rPr>
      </w:pPr>
    </w:p>
    <w:p>
      <w:pPr>
        <w:pStyle w:val="style0"/>
        <w:jc w:val="center"/>
        <w:rPr>
          <w:lang w:val="en-US"/>
        </w:rPr>
      </w:pPr>
      <w:r>
        <w:rPr>
          <w:lang w:val="en-US"/>
        </w:rPr>
        <w:t>NAMA: Risma Calista Putri</w:t>
      </w:r>
    </w:p>
    <w:p>
      <w:pPr>
        <w:pStyle w:val="style0"/>
        <w:jc w:val="center"/>
        <w:rPr>
          <w:lang w:val="en-US"/>
        </w:rPr>
      </w:pPr>
      <w:r>
        <w:rPr>
          <w:lang w:val="en-US"/>
        </w:rPr>
        <w:t>NPM: 2513053179</w:t>
      </w:r>
    </w:p>
    <w:p>
      <w:pPr>
        <w:pStyle w:val="style0"/>
        <w:jc w:val="center"/>
        <w:rPr>
          <w:b/>
          <w:bCs/>
          <w:lang w:val="en-US"/>
        </w:rPr>
      </w:pPr>
    </w:p>
    <w:p>
      <w:pPr>
        <w:pStyle w:val="style0"/>
        <w:jc w:val="center"/>
        <w:rPr>
          <w:b/>
          <w:bCs/>
          <w:lang w:val="en-US"/>
        </w:rPr>
      </w:pPr>
      <w:r>
        <w:rPr>
          <w:b/>
          <w:bCs/>
          <w:lang w:val="en-US"/>
        </w:rPr>
        <w:t>PROGRAM STUDI PENDIDIKAN GURU SEKOLAH DASAR</w:t>
      </w:r>
    </w:p>
    <w:p>
      <w:pPr>
        <w:pStyle w:val="style0"/>
        <w:jc w:val="center"/>
        <w:rPr>
          <w:b/>
          <w:bCs/>
          <w:lang w:val="en-US"/>
        </w:rPr>
      </w:pPr>
      <w:r>
        <w:rPr>
          <w:b/>
          <w:bCs/>
          <w:lang w:val="en-US"/>
        </w:rPr>
        <w:t>FAKULTAS KEGURUAN DAN ILMU PENDIDIKAN</w:t>
      </w:r>
    </w:p>
    <w:p>
      <w:pPr>
        <w:pStyle w:val="style0"/>
        <w:jc w:val="center"/>
        <w:rPr>
          <w:b/>
          <w:bCs/>
          <w:lang w:val="en-US"/>
        </w:rPr>
      </w:pPr>
      <w:r>
        <w:rPr>
          <w:b/>
          <w:bCs/>
          <w:lang w:val="en-US"/>
        </w:rPr>
        <w:t>UNIVERSITAS LAMPUNG</w:t>
      </w:r>
    </w:p>
    <w:p>
      <w:pPr>
        <w:pStyle w:val="style0"/>
        <w:jc w:val="center"/>
        <w:rPr>
          <w:b/>
          <w:bCs/>
          <w:lang w:val="en-US"/>
        </w:rPr>
      </w:pPr>
      <w:r>
        <w:rPr>
          <w:b/>
          <w:bCs/>
          <w:lang w:val="en-US"/>
        </w:rPr>
        <w:t>2025/2026</w:t>
      </w:r>
    </w:p>
    <w:p>
      <w:pPr>
        <w:pStyle w:val="style0"/>
        <w:rPr>
          <w:lang w:val="en-US"/>
        </w:rPr>
      </w:pPr>
    </w:p>
    <w:p>
      <w:pPr>
        <w:pStyle w:val="style0"/>
        <w:rPr>
          <w:lang w:val="en-US"/>
        </w:rPr>
      </w:pPr>
    </w:p>
    <w:p>
      <w:pPr>
        <w:pStyle w:val="style0"/>
        <w:rPr/>
      </w:pPr>
      <w:r>
        <w:rPr>
          <w:lang w:val="en-US"/>
        </w:rPr>
        <w:t>Jurnal yang berjudul “Penanaman Nilai-Nilai Pancasila Melalui Kontrol Sosial oleh Media Massa untuk Menekan Kejahatan di Indonesia” karya Ariesta Wibisono Anditya membahas peran penting media massa sebagai alat kontrol sosial dalam kehidupan masyarakat Indonesia. Penulis berpendapat bahwa media massa seharusnya tidak hanya berfungsi sebagai penyebar informasi, tetapi juga sebagai sarana pendidikan moral dan karakter bangsa melalui penanaman nilai-nilai Pancasila. Dalam konteks hukum pidana, media massa dapat menjadi alat pencegah kejahatan yang lebih efektif dibandingkan hanya mengandalkan kebijakan hukum yang bersifat represif. Namun, penulis menyoroti bahwa peran tersebut belum berjalan maksimal karena media sering kali lebih fokus pada kepuasan informasi dan aspek ekonomi dibandingkan tanggung jawab moralnya untuk membentuk kesadaran sosial masyarakat.</w:t>
      </w:r>
    </w:p>
    <w:p>
      <w:pPr>
        <w:pStyle w:val="style0"/>
        <w:rPr/>
      </w:pPr>
    </w:p>
    <w:p>
      <w:pPr>
        <w:pStyle w:val="style0"/>
        <w:rPr/>
      </w:pPr>
      <w:r>
        <w:rPr>
          <w:lang w:val="en-US"/>
        </w:rPr>
        <w:t>Dalam latar belakangnya, penulis menjelaskan bahwa perkembangan teknologi dan komunikasi telah mengubah cara masyarakat mengakses informasi. Internet dan media digital membuat arus informasi mengalir sangat cepat tanpa batas ruang dan waktu. Kondisi ini di satu sisi membawa kemajuan, namun di sisi lain juga memunculkan berbagai masalah baru seperti penyebaran berita palsu, tayangan yang tidak mendidik, serta hilangnya nilai-nilai kebersamaan dan gotong royong dalam masyarakat. Akibatnya, terjadi pergeseran tata nilai yang bertentangan dengan semangat Pancasila. Oleh karena itu, penulis menegaskan perlunya menanamkan kembali nilai-nilai Pancasila dalam setiap aspek kehidupan, termasuk di dunia media massa, agar masyarakat tetap memiliki pedoman moral dalam menghadapi derasnya arus globalisasi.</w:t>
      </w:r>
    </w:p>
    <w:p>
      <w:pPr>
        <w:pStyle w:val="style0"/>
        <w:rPr/>
      </w:pPr>
    </w:p>
    <w:p>
      <w:pPr>
        <w:pStyle w:val="style0"/>
        <w:rPr/>
      </w:pPr>
      <w:r>
        <w:rPr>
          <w:lang w:val="en-US"/>
        </w:rPr>
        <w:t>Penelitian ini menggunakan metode normatif, yaitu penelitian yang mengkaji hukum berdasarkan norma-norma yang berlaku dalam sistem hukum Indonesia. Penulis menganalisis berbagai peraturan perundang-undangan terkait media massa, seperti Undang-Undang Nomor 40 Tahun 1999 tentang Pers, serta mengaitkannya dengan asas-asas dan nilai-nilai yang terkandung dalam Pancasila. Tujuannya adalah untuk menilai sejauh mana media massa di Indonesia telah mengamalkan nilai-nilai Pancasila dalam menjalankan fungsi sosialnya. Pendekatan yang digunakan mencakup pendekatan undang-undang, pendekatan sosial, dan pendekatan asas hukum, yang semuanya dijabarkan secara deskriptif dan menjelaskan keterkaitan antara teori dengan kenyataan yang terjadi di masyarakat.</w:t>
      </w:r>
    </w:p>
    <w:p>
      <w:pPr>
        <w:pStyle w:val="style0"/>
        <w:rPr/>
      </w:pPr>
    </w:p>
    <w:p>
      <w:pPr>
        <w:pStyle w:val="style0"/>
        <w:rPr/>
      </w:pPr>
      <w:r>
        <w:rPr>
          <w:lang w:val="en-US"/>
        </w:rPr>
        <w:t>Dalam pembahasannya, penulis menguraikan bahwa Pancasila merupakan dasar dan pandangan hidup bangsa yang memuat lima nilai utama, yaitu Ketuhanan, Kemanusiaan, Persatuan, Kerakyatan, dan Keadilan. Kelima nilai ini harus menjadi pedoman dalam kehidupan bermasyarakat, termasuk dalam penyebaran informasi melalui media massa. Namun, kenyataan yang terjadi menunjukkan bahwa media sering kali belum menjadikan nilai-nilai tersebut sebagai acuan. Banyak berita yang disajikan tanpa mempertimbangkan kebenaran dan etika, bahkan ada yang menimbulkan keresahan publik. Hal ini menunjukkan bahwa pengamalan nilai Pancasila dalam dunia media masih sangat kurang, padahal media memiliki pengaruh besar dalam membentuk opini publik dan perilaku sosial masyarakat.</w:t>
      </w:r>
    </w:p>
    <w:p>
      <w:pPr>
        <w:pStyle w:val="style0"/>
        <w:rPr/>
      </w:pPr>
    </w:p>
    <w:p>
      <w:pPr>
        <w:pStyle w:val="style0"/>
        <w:rPr/>
      </w:pPr>
      <w:r>
        <w:rPr>
          <w:lang w:val="en-US"/>
        </w:rPr>
        <w:t>Penulis juga menjelaskan bahwa media massa memiliki fungsi ganda, yaitu sebagai sarana komunikasi publik dan sebagai alat kontrol sosial. Dalam Undang-Undang Nomor 40 Tahun 1999 tentang Pers disebutkan bahwa media memiliki empat fungsi utama, yaitu fungsi informasi, pendidikan, hiburan, dan kontrol sosial. Fungsi kontrol sosial berarti media bertugas untuk melakukan pengawasan terhadap penyalahgunaan kekuasaan, penyelewengan hukum, dan pelanggaran moral di masyarakat. Akan tetapi, dalam praktiknya, banyak media yang lebih mengejar sensasi, popularitas, dan keuntungan ekonomi daripada menjalankan fungsi kontrol sosialnya secara bertanggung jawab. Akibatnya, media tidak lagi menjadi sumber pembelajaran, tetapi justru menjadi sumber konflik dan disinformasi.</w:t>
      </w:r>
    </w:p>
    <w:p>
      <w:pPr>
        <w:pStyle w:val="style0"/>
        <w:rPr/>
      </w:pPr>
    </w:p>
    <w:p>
      <w:pPr>
        <w:pStyle w:val="style0"/>
        <w:rPr/>
      </w:pPr>
      <w:r>
        <w:rPr>
          <w:lang w:val="en-US"/>
        </w:rPr>
        <w:t>Penulis menegaskan bahwa dalam menjalankan fungsi kontrol sosialnya, media massa perlu berpegang pada nilai-nilai Pancasila sebagai landasan moral. Pancasila mengajarkan keseimbangan antara hak dan kewajiban, menghargai perbedaan, menegakkan keadilan, serta menumbuhkan rasa tanggung jawab sosial. Jika nilai-nilai ini diinternalisasikan dalam kegiatan jurnalistik, maka media dapat berperan aktif dalam menekan angka kejahatan dan membangun karakter bangsa. Misalnya, media dapat menampilkan berita-berita hukum secara objektif dan mendidik, memberikan pemahaman tentang akibat hukum dari suatu tindakan, serta menampilkan sosok teladan yang dapat menginspirasi masyarakat. Dengan demikian, media tidak hanya menjadi alat penyebar informasi, tetapi juga menjadi agen perubahan sosial yang berperan dalam pembentukan moral publik.</w:t>
      </w:r>
    </w:p>
    <w:p>
      <w:pPr>
        <w:pStyle w:val="style0"/>
        <w:rPr/>
      </w:pPr>
    </w:p>
    <w:p>
      <w:pPr>
        <w:pStyle w:val="style0"/>
        <w:rPr/>
      </w:pPr>
      <w:r>
        <w:rPr>
          <w:lang w:val="en-US"/>
        </w:rPr>
        <w:t>Selain itu, penulis juga menyoroti pentingnya profesionalisme dan etika dalam dunia jurnalistik. Seorang jurnalis harus mampu menyeimbangkan antara aspek idealisme dan aspek komersial. Idealismenya adalah memberikan informasi yang benar, mendidik, dan membangun, sedangkan sisi komersialnya adalah kebutuhan untuk mempertahankan kelangsungan hidup media. Sayangnya, di Indonesia banyak media yang cenderung mengutamakan kepentingan ekonomi dengan menayangkan berita-berita sensasional tanpa verifikasi yang jelas. Akibatnya, muncul pemberitaan yang tidak berimbang, bahkan menyesatkan. Untuk mengatasi hal ini, penulis menyarankan perlunya pelatihan dan pembinaan bagi para jurnalis agar memahami etika pemberitaan dan mampu melaksanakan fungsi pers secara profesional dan bertanggung jawab.</w:t>
      </w:r>
    </w:p>
    <w:p>
      <w:pPr>
        <w:pStyle w:val="style0"/>
        <w:rPr/>
      </w:pPr>
    </w:p>
    <w:p>
      <w:pPr>
        <w:pStyle w:val="style0"/>
        <w:rPr/>
      </w:pPr>
      <w:r>
        <w:rPr>
          <w:lang w:val="en-US"/>
        </w:rPr>
        <w:t>Pada bagian akhir, penulis menyimpulkan bahwa peran media massa sebagai alat kontrol sosial yang berlandaskan nilai-nilai Pancasila masih belum terlaksana secara maksimal. Banyak media yang belum mampu menjalankan fungsi edukatif dan moralnya. Masyarakat lebih sering menjadi penikmat informasi tanpa memperoleh manfaat dalam pembentukan karakter. Media cenderung hanya berfungsi sebagai penyampai berita yang memuaskan rasa ingin tahu publik, bukan sebagai sarana pembinaan moral. Akibatnya, nilai-nilai Pancasila mulai memudar dalam kehidupan sosial masyarakat, terlihat dari menurunnya rasa kebersamaan, meningkatnya sikap individualistik, dan melemahnya semangat nasionalisme. Oleh karena itu, diperlukan kesadaran dari semua pihak, terutama insan pers, untuk mengembalikan peran media sebagai penjaga moral bangsa dengan menanamkan nilai-nilai Pancasila dalam setiap bentuk pemberitaan. Dengan begitu, media massa dapat berperan aktif dalam menekan kejahatan, memperkuat karakter bangsa, serta mewujudkan masyarakat Indonesia yang berkeadilan, berperikemanusiaan, dan berjiwa Pancasila.</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 w:name="Times NR MT Pro">
    <w:altName w:val="Times New Roman"/>
    <w:panose1 w:val="02020603050000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879</Words>
  <Characters>6164</Characters>
  <Application>WPS Office</Application>
  <Paragraphs>34</Paragraphs>
  <CharactersWithSpaces>7025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2025-11-12T05:14:16Z</dcterms:created>
  <dc:creator>V2247</dc:creator>
  <lastModifiedBy>V2247</lastModifiedBy>
  <dcterms:modified xsi:type="dcterms:W3CDTF">2025-11-12T06:27:07Z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8336df38a2c34177886b73637d756c76</vt:lpwstr>
  </property>
</Properties>
</file>