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45276" w14:textId="1134C94A" w:rsidR="00AD7B4F" w:rsidRDefault="000E30CA">
      <w:r>
        <w:t xml:space="preserve">FADHLURRAHMAN FAKHRI WAFI </w:t>
      </w:r>
    </w:p>
    <w:p w14:paraId="311AE204" w14:textId="0E126FE9" w:rsidR="000E30CA" w:rsidRDefault="000E30CA">
      <w:r>
        <w:t>2052011052</w:t>
      </w:r>
    </w:p>
    <w:p w14:paraId="745BFD41" w14:textId="7E6595F6" w:rsidR="000E30CA" w:rsidRDefault="000E30CA">
      <w:r>
        <w:t xml:space="preserve">TUGAS BHS INDONESIA ARTIKEL ILMU HUKUM </w:t>
      </w:r>
    </w:p>
    <w:p w14:paraId="1A36FE6C" w14:textId="3C46DD17" w:rsidR="00C318FB" w:rsidRDefault="00C318FB">
      <w:r>
        <w:t xml:space="preserve">DOSEN PENGAMPU: Ibu </w:t>
      </w:r>
      <w:proofErr w:type="spellStart"/>
      <w:r>
        <w:t>Artika</w:t>
      </w:r>
      <w:proofErr w:type="spellEnd"/>
      <w:r>
        <w:t xml:space="preserve"> </w:t>
      </w:r>
    </w:p>
    <w:p w14:paraId="1C83DC13" w14:textId="099E9767" w:rsidR="000E30CA" w:rsidRDefault="000E30CA" w:rsidP="000E30CA">
      <w:pPr>
        <w:jc w:val="center"/>
      </w:pPr>
    </w:p>
    <w:p w14:paraId="2422FD5F" w14:textId="51FDCAD6" w:rsidR="000E30CA" w:rsidRDefault="000E30CA" w:rsidP="000E30CA">
      <w:pPr>
        <w:jc w:val="center"/>
      </w:pPr>
      <w:r>
        <w:t xml:space="preserve">PENGERTIAN HUKUM DAN UNSUR </w:t>
      </w:r>
      <w:proofErr w:type="spellStart"/>
      <w:r>
        <w:t>UNSUR</w:t>
      </w:r>
      <w:proofErr w:type="spellEnd"/>
    </w:p>
    <w:p w14:paraId="7D1149CF" w14:textId="77777777" w:rsidR="000E30CA" w:rsidRDefault="000E30CA" w:rsidP="000E30CA">
      <w:proofErr w:type="spellStart"/>
      <w:r>
        <w:t>Hampir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defenisi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memberikannya</w:t>
      </w:r>
      <w:proofErr w:type="spellEnd"/>
      <w:r>
        <w:t xml:space="preserve"> </w:t>
      </w:r>
      <w:proofErr w:type="spellStart"/>
      <w:r>
        <w:t>berlainan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setidak-tidaknya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diterangkan</w:t>
      </w:r>
      <w:proofErr w:type="spellEnd"/>
      <w:r>
        <w:t xml:space="preserve"> oleh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dan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lkebesaran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Hukum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seginya</w:t>
      </w:r>
      <w:proofErr w:type="spellEnd"/>
      <w:r>
        <w:t xml:space="preserve"> dan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luasnya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orang </w:t>
      </w:r>
      <w:proofErr w:type="spellStart"/>
      <w:r>
        <w:t>menyatukan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memuaskan</w:t>
      </w:r>
      <w:proofErr w:type="spellEnd"/>
      <w:r>
        <w:t>.</w:t>
      </w:r>
    </w:p>
    <w:p w14:paraId="1B4986E2" w14:textId="77777777" w:rsidR="000E30CA" w:rsidRDefault="000E30CA" w:rsidP="000E30CA"/>
    <w:p w14:paraId="6EC8492A" w14:textId="77777777" w:rsidR="000E30CA" w:rsidRDefault="000E30CA" w:rsidP="000E30CA">
      <w:r>
        <w:t xml:space="preserve">Orang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membayangkan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mendengar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seketika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juga </w:t>
      </w:r>
      <w:proofErr w:type="spellStart"/>
      <w:r>
        <w:t>teringatlah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, hakim, </w:t>
      </w:r>
      <w:proofErr w:type="spellStart"/>
      <w:r>
        <w:t>pengacara</w:t>
      </w:r>
      <w:proofErr w:type="spellEnd"/>
      <w:r>
        <w:t xml:space="preserve">, </w:t>
      </w:r>
      <w:proofErr w:type="spellStart"/>
      <w:proofErr w:type="gramStart"/>
      <w:r>
        <w:t>jurusita,polisi</w:t>
      </w:r>
      <w:proofErr w:type="spellEnd"/>
      <w:proofErr w:type="gram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. Kita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“</w:t>
      </w:r>
      <w:proofErr w:type="spellStart"/>
      <w:r>
        <w:t>ontwikkelde</w:t>
      </w:r>
      <w:proofErr w:type="spellEnd"/>
      <w:r>
        <w:t xml:space="preserve"> leek”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. </w:t>
      </w:r>
      <w:proofErr w:type="spellStart"/>
      <w:r>
        <w:t>Baginya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deretan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yang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kesudahan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berkata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membosankan</w:t>
      </w:r>
      <w:proofErr w:type="spellEnd"/>
      <w:r>
        <w:t>.</w:t>
      </w:r>
    </w:p>
    <w:p w14:paraId="14ABD1E3" w14:textId="77777777" w:rsidR="000E30CA" w:rsidRDefault="000E30CA" w:rsidP="000E30CA"/>
    <w:p w14:paraId="1E9FAE3C" w14:textId="77777777" w:rsidR="000E30CA" w:rsidRDefault="000E30CA" w:rsidP="000E30CA">
      <w:proofErr w:type="spellStart"/>
      <w:r>
        <w:t>Perlu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ingat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menjelma</w:t>
      </w:r>
      <w:proofErr w:type="spellEnd"/>
      <w:r>
        <w:t xml:space="preserve"> di </w:t>
      </w:r>
      <w:proofErr w:type="spellStart"/>
      <w:r>
        <w:t>pengadilan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menjelma</w:t>
      </w:r>
      <w:proofErr w:type="spellEnd"/>
      <w:r>
        <w:t xml:space="preserve"> </w:t>
      </w:r>
      <w:proofErr w:type="spellStart"/>
      <w:r>
        <w:t>pergaulan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tindakan-tindakan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Pergaulan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penjelmaan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. Jadi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juga, </w:t>
      </w:r>
      <w:proofErr w:type="spellStart"/>
      <w:r>
        <w:t>hidup</w:t>
      </w:r>
      <w:proofErr w:type="spellEnd"/>
      <w:r>
        <w:t xml:space="preserve"> </w:t>
      </w:r>
      <w:proofErr w:type="spellStart"/>
      <w:proofErr w:type="gramStart"/>
      <w:r>
        <w:t>m,anusia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di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yang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pergaulan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teratur</w:t>
      </w:r>
      <w:proofErr w:type="spellEnd"/>
      <w:r>
        <w:t>.</w:t>
      </w:r>
    </w:p>
    <w:p w14:paraId="6EEBF32F" w14:textId="77777777" w:rsidR="000E30CA" w:rsidRDefault="000E30CA" w:rsidP="000E30CA"/>
    <w:p w14:paraId="6CDD4589" w14:textId="77777777" w:rsidR="000E30CA" w:rsidRDefault="000E30CA" w:rsidP="000E30CA">
      <w:proofErr w:type="spellStart"/>
      <w:r>
        <w:t>Bila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perhubungan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yang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arti yang lain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yang </w:t>
      </w:r>
      <w:proofErr w:type="spellStart"/>
      <w:r>
        <w:t>dihapalkan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oleh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,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acara,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peraturan-peraturan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yang oleh </w:t>
      </w:r>
      <w:proofErr w:type="spellStart"/>
      <w:r>
        <w:t>tiap-tiap</w:t>
      </w:r>
      <w:proofErr w:type="spellEnd"/>
      <w:r>
        <w:t xml:space="preserve"> orang </w:t>
      </w:r>
      <w:proofErr w:type="spellStart"/>
      <w:r>
        <w:t>diwujudkan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sehari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acapkali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disadari</w:t>
      </w:r>
      <w:proofErr w:type="spellEnd"/>
      <w:r>
        <w:t>.</w:t>
      </w:r>
    </w:p>
    <w:p w14:paraId="7FC19586" w14:textId="77777777" w:rsidR="000E30CA" w:rsidRDefault="000E30CA" w:rsidP="000E30CA"/>
    <w:p w14:paraId="40922027" w14:textId="77777777" w:rsidR="000E30CA" w:rsidRDefault="000E30CA" w:rsidP="000E30CA"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“Het </w:t>
      </w:r>
      <w:proofErr w:type="spellStart"/>
      <w:r>
        <w:t>Adatrecht</w:t>
      </w:r>
      <w:proofErr w:type="spellEnd"/>
      <w:r>
        <w:t xml:space="preserve"> Van Ned.” Indie Van Vollenhoven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pergaulan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bergejolak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dalm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bentur</w:t>
      </w:r>
      <w:proofErr w:type="spellEnd"/>
      <w:r>
        <w:t xml:space="preserve"> </w:t>
      </w:r>
      <w:proofErr w:type="spellStart"/>
      <w:r>
        <w:t>membentur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henti-hentinya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lain</w:t>
      </w:r>
      <w:proofErr w:type="spellEnd"/>
      <w:r>
        <w:t>.</w:t>
      </w:r>
    </w:p>
    <w:p w14:paraId="40E8565A" w14:textId="77777777" w:rsidR="000E30CA" w:rsidRDefault="000E30CA" w:rsidP="000E30CA"/>
    <w:p w14:paraId="2C45A0E6" w14:textId="77777777" w:rsidR="000E30CA" w:rsidRDefault="000E30CA" w:rsidP="000E30CA">
      <w:r>
        <w:t xml:space="preserve">Prof. </w:t>
      </w:r>
      <w:proofErr w:type="spellStart"/>
      <w:r>
        <w:t>Sudiman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bukunya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t>Pengantar</w:t>
      </w:r>
      <w:proofErr w:type="spellEnd"/>
      <w:r>
        <w:t xml:space="preserve"> Tata Hukum Di Indonesia”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anggapan</w:t>
      </w:r>
      <w:proofErr w:type="spellEnd"/>
      <w:r>
        <w:t xml:space="preserve"> orang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adilnya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</w:p>
    <w:p w14:paraId="063A681B" w14:textId="77777777" w:rsidR="000E30CA" w:rsidRDefault="000E30CA" w:rsidP="000E30CA"/>
    <w:p w14:paraId="09B89167" w14:textId="77777777" w:rsidR="000E30CA" w:rsidRDefault="000E30CA" w:rsidP="000E30CA">
      <w:proofErr w:type="spellStart"/>
      <w:r>
        <w:t>Apabila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tinjau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formal, Kita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methode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methode</w:t>
      </w:r>
      <w:proofErr w:type="spellEnd"/>
      <w:r>
        <w:t xml:space="preserve"> </w:t>
      </w:r>
      <w:proofErr w:type="spellStart"/>
      <w:r>
        <w:t>monoisme</w:t>
      </w:r>
      <w:proofErr w:type="spellEnd"/>
      <w:r>
        <w:t xml:space="preserve"> dan </w:t>
      </w:r>
      <w:proofErr w:type="spellStart"/>
      <w:r>
        <w:t>methode</w:t>
      </w:r>
      <w:proofErr w:type="spellEnd"/>
      <w:r>
        <w:t xml:space="preserve"> </w:t>
      </w:r>
      <w:proofErr w:type="spellStart"/>
      <w:r>
        <w:t>dualisme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merodhe</w:t>
      </w:r>
      <w:proofErr w:type="spellEnd"/>
      <w:r>
        <w:t xml:space="preserve"> </w:t>
      </w:r>
      <w:proofErr w:type="spellStart"/>
      <w:r>
        <w:t>menoisme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himpunan</w:t>
      </w:r>
      <w:proofErr w:type="spellEnd"/>
      <w:r>
        <w:t xml:space="preserve"> </w:t>
      </w:r>
      <w:proofErr w:type="spellStart"/>
      <w:r>
        <w:t>kaidah-kaidah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das </w:t>
      </w:r>
      <w:proofErr w:type="spellStart"/>
      <w:r>
        <w:t>sollen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methode</w:t>
      </w:r>
      <w:proofErr w:type="spellEnd"/>
      <w:proofErr w:type="gramEnd"/>
      <w:r>
        <w:t xml:space="preserve"> </w:t>
      </w:r>
      <w:proofErr w:type="spellStart"/>
      <w:r>
        <w:t>deduktif</w:t>
      </w:r>
      <w:proofErr w:type="spellEnd"/>
      <w:r>
        <w:t xml:space="preserve">) juga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das sein (</w:t>
      </w:r>
      <w:proofErr w:type="spellStart"/>
      <w:r>
        <w:t>induktif</w:t>
      </w:r>
      <w:proofErr w:type="spellEnd"/>
      <w:r>
        <w:t xml:space="preserve">).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dualisme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gabungan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deduktif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induktif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methode</w:t>
      </w:r>
      <w:proofErr w:type="spellEnd"/>
      <w:r>
        <w:t xml:space="preserve"> </w:t>
      </w:r>
      <w:proofErr w:type="spellStart"/>
      <w:r>
        <w:t>dualisme</w:t>
      </w:r>
      <w:proofErr w:type="spellEnd"/>
      <w:r>
        <w:t xml:space="preserve"> </w:t>
      </w:r>
      <w:proofErr w:type="spellStart"/>
      <w:r>
        <w:t>hukim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himpunan</w:t>
      </w:r>
      <w:proofErr w:type="spellEnd"/>
      <w:r>
        <w:t xml:space="preserve"> </w:t>
      </w:r>
      <w:proofErr w:type="spellStart"/>
      <w:r>
        <w:t>kidah-kaidah</w:t>
      </w:r>
      <w:proofErr w:type="spellEnd"/>
      <w:r>
        <w:t xml:space="preserve"> yang </w:t>
      </w:r>
      <w:proofErr w:type="spellStart"/>
      <w:r>
        <w:t>dianut</w:t>
      </w:r>
      <w:proofErr w:type="spellEnd"/>
      <w:r>
        <w:t xml:space="preserve"> dan di </w:t>
      </w:r>
      <w:proofErr w:type="spellStart"/>
      <w:r>
        <w:t>terima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masarakat</w:t>
      </w:r>
      <w:proofErr w:type="spellEnd"/>
      <w:r>
        <w:t xml:space="preserve"> yang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diharuskan</w:t>
      </w:r>
      <w:proofErr w:type="spellEnd"/>
      <w:r>
        <w:t>.</w:t>
      </w:r>
    </w:p>
    <w:p w14:paraId="08AEDBBC" w14:textId="77777777" w:rsidR="000E30CA" w:rsidRDefault="000E30CA" w:rsidP="000E30CA"/>
    <w:p w14:paraId="3730816E" w14:textId="77777777" w:rsidR="000E30CA" w:rsidRDefault="000E30CA" w:rsidP="000E30CA">
      <w:proofErr w:type="spellStart"/>
      <w:r>
        <w:t>Dalam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yang </w:t>
      </w:r>
      <w:proofErr w:type="spellStart"/>
      <w:r>
        <w:t>pernting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kekuaasaan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outhority</w:t>
      </w:r>
      <w:proofErr w:type="spellEnd"/>
      <w:r>
        <w:t xml:space="preserve"> dan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power.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badan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.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perasaab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orang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badan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diakui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penguasa</w:t>
      </w:r>
      <w:proofErr w:type="spellEnd"/>
      <w:r>
        <w:t xml:space="preserve"> negara yang </w:t>
      </w:r>
      <w:proofErr w:type="spellStart"/>
      <w:r>
        <w:t>sah</w:t>
      </w:r>
      <w:proofErr w:type="spellEnd"/>
      <w:r>
        <w:t>.</w:t>
      </w:r>
    </w:p>
    <w:p w14:paraId="5AE23366" w14:textId="77777777" w:rsidR="000E30CA" w:rsidRDefault="000E30CA" w:rsidP="000E30CA"/>
    <w:p w14:paraId="105B463E" w14:textId="57D4BC2C" w:rsidR="000E30CA" w:rsidRDefault="000E30CA" w:rsidP="000E30CA">
      <w:proofErr w:type="spellStart"/>
      <w:r>
        <w:t>Supaya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di </w:t>
      </w:r>
      <w:proofErr w:type="spellStart"/>
      <w:r>
        <w:t>taati</w:t>
      </w:r>
      <w:proofErr w:type="spellEnd"/>
      <w:r>
        <w:t xml:space="preserve"> dan di </w:t>
      </w:r>
      <w:proofErr w:type="spellStart"/>
      <w:r>
        <w:t>patuhi</w:t>
      </w:r>
      <w:proofErr w:type="spellEnd"/>
      <w:r>
        <w:t xml:space="preserve">. Pada </w:t>
      </w:r>
      <w:proofErr w:type="spellStart"/>
      <w:r>
        <w:t>gilirannya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dipatuhi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sukarela</w:t>
      </w:r>
      <w:proofErr w:type="spellEnd"/>
      <w:r>
        <w:t xml:space="preserve">,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rasa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pergaulan</w:t>
      </w:r>
      <w:proofErr w:type="spellEnd"/>
      <w:r>
        <w:t xml:space="preserve"> </w:t>
      </w:r>
      <w:proofErr w:type="spellStart"/>
      <w:r>
        <w:t>hidup</w:t>
      </w:r>
      <w:proofErr w:type="spellEnd"/>
      <w:r>
        <w:t>.</w:t>
      </w:r>
    </w:p>
    <w:p w14:paraId="1743C29F" w14:textId="77777777" w:rsidR="000E30CA" w:rsidRDefault="000E30CA" w:rsidP="000E30CA"/>
    <w:p w14:paraId="4651C0C5" w14:textId="495D131E" w:rsidR="000E30CA" w:rsidRDefault="000E30CA" w:rsidP="000E30CA"/>
    <w:p w14:paraId="6E30D78B" w14:textId="77777777" w:rsidR="000E30CA" w:rsidRDefault="000E30CA" w:rsidP="000E30CA">
      <w:pPr>
        <w:rPr>
          <w:b/>
          <w:bCs/>
        </w:rPr>
      </w:pPr>
    </w:p>
    <w:p w14:paraId="78BBCDD7" w14:textId="77777777" w:rsidR="000E30CA" w:rsidRPr="000E30CA" w:rsidRDefault="000E30CA" w:rsidP="000E30CA"/>
    <w:sectPr w:rsidR="000E30CA" w:rsidRPr="000E30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CA"/>
    <w:rsid w:val="000E30CA"/>
    <w:rsid w:val="001C1F58"/>
    <w:rsid w:val="00635BEE"/>
    <w:rsid w:val="0073037B"/>
    <w:rsid w:val="00AD7B4F"/>
    <w:rsid w:val="00C3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404A"/>
  <w15:chartTrackingRefBased/>
  <w15:docId w15:val="{7D2EF436-9C31-4FA2-ACBB-53D21193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fakhri wafi</dc:creator>
  <cp:keywords/>
  <dc:description/>
  <cp:lastModifiedBy>fakhri wafi</cp:lastModifiedBy>
  <cp:revision>2</cp:revision>
  <dcterms:created xsi:type="dcterms:W3CDTF">2020-12-14T03:20:00Z</dcterms:created>
  <dcterms:modified xsi:type="dcterms:W3CDTF">2020-12-14T09:15:00Z</dcterms:modified>
</cp:coreProperties>
</file>