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58A0" w14:textId="442F701E" w:rsidR="00973C93" w:rsidRDefault="00754096" w:rsidP="00754096">
      <w:pPr>
        <w:spacing w:after="0" w:line="360" w:lineRule="auto"/>
        <w:jc w:val="both"/>
        <w:rPr>
          <w:rFonts w:ascii="Times New Roman" w:hAnsi="Times New Roman" w:cs="Times New Roman"/>
        </w:rPr>
      </w:pPr>
      <w:r>
        <w:rPr>
          <w:rFonts w:ascii="Times New Roman" w:hAnsi="Times New Roman" w:cs="Times New Roman"/>
          <w:lang/>
        </w:rPr>
        <w:t>N</w:t>
      </w:r>
      <w:r>
        <w:rPr>
          <w:rFonts w:ascii="Times New Roman" w:hAnsi="Times New Roman" w:cs="Times New Roman"/>
        </w:rPr>
        <w:t xml:space="preserve">ama: Alika Keyda Azana </w:t>
      </w:r>
    </w:p>
    <w:p w14:paraId="22D3E811" w14:textId="24F8A0CA" w:rsidR="00754096" w:rsidRDefault="00754096" w:rsidP="00754096">
      <w:pPr>
        <w:spacing w:after="0" w:line="360" w:lineRule="auto"/>
        <w:jc w:val="both"/>
        <w:rPr>
          <w:rFonts w:ascii="Times New Roman" w:hAnsi="Times New Roman" w:cs="Times New Roman"/>
        </w:rPr>
      </w:pPr>
      <w:r>
        <w:rPr>
          <w:rFonts w:ascii="Times New Roman" w:hAnsi="Times New Roman" w:cs="Times New Roman"/>
        </w:rPr>
        <w:t>NPM</w:t>
      </w:r>
      <w:r w:rsidR="00437E9F">
        <w:rPr>
          <w:rFonts w:ascii="Times New Roman" w:hAnsi="Times New Roman" w:cs="Times New Roman"/>
        </w:rPr>
        <w:t>: 2513032058</w:t>
      </w:r>
    </w:p>
    <w:p w14:paraId="05213883" w14:textId="6314D269" w:rsidR="00437E9F" w:rsidRDefault="00437E9F" w:rsidP="00754096">
      <w:pPr>
        <w:spacing w:after="0" w:line="360" w:lineRule="auto"/>
        <w:jc w:val="both"/>
        <w:rPr>
          <w:rFonts w:ascii="Times New Roman" w:hAnsi="Times New Roman" w:cs="Times New Roman"/>
        </w:rPr>
      </w:pPr>
      <w:r>
        <w:rPr>
          <w:rFonts w:ascii="Times New Roman" w:hAnsi="Times New Roman" w:cs="Times New Roman"/>
        </w:rPr>
        <w:t>Kelas: 25 B</w:t>
      </w:r>
    </w:p>
    <w:p w14:paraId="0F7F4566" w14:textId="77777777" w:rsidR="008C6711" w:rsidRDefault="008C6711" w:rsidP="00754096">
      <w:pPr>
        <w:spacing w:after="0" w:line="360" w:lineRule="auto"/>
        <w:jc w:val="both"/>
        <w:rPr>
          <w:rFonts w:ascii="Times New Roman" w:hAnsi="Times New Roman" w:cs="Times New Roman"/>
        </w:rPr>
      </w:pPr>
    </w:p>
    <w:p w14:paraId="03757DE5" w14:textId="7555CD24" w:rsidR="00A41242" w:rsidRPr="00A41242" w:rsidRDefault="00A4277B" w:rsidP="00A41242">
      <w:pPr>
        <w:pStyle w:val="DaftarParagraf"/>
        <w:numPr>
          <w:ilvl w:val="0"/>
          <w:numId w:val="1"/>
        </w:numPr>
        <w:spacing w:after="0" w:line="360" w:lineRule="auto"/>
        <w:jc w:val="both"/>
        <w:rPr>
          <w:rFonts w:ascii="Times New Roman" w:hAnsi="Times New Roman" w:cs="Times New Roman"/>
        </w:rPr>
      </w:pPr>
      <w:r>
        <w:rPr>
          <w:rFonts w:ascii="Times New Roman" w:hAnsi="Times New Roman" w:cs="Times New Roman"/>
        </w:rPr>
        <w:t>T</w:t>
      </w:r>
      <w:r w:rsidR="00A41242" w:rsidRPr="00A41242">
        <w:rPr>
          <w:rFonts w:ascii="Times New Roman" w:hAnsi="Times New Roman" w:cs="Times New Roman"/>
        </w:rPr>
        <w:t>abel perbandingan antara pendidikan moral dan pendidikan nilai.</w:t>
      </w:r>
    </w:p>
    <w:p w14:paraId="1D49B25F" w14:textId="77777777" w:rsidR="00A41242" w:rsidRDefault="00A41242" w:rsidP="00754096">
      <w:pPr>
        <w:spacing w:after="0" w:line="360" w:lineRule="auto"/>
        <w:jc w:val="both"/>
        <w:rPr>
          <w:rFonts w:ascii="Times New Roman" w:hAnsi="Times New Roman" w:cs="Times New Roman"/>
        </w:rPr>
      </w:pPr>
    </w:p>
    <w:tbl>
      <w:tblPr>
        <w:tblStyle w:val="KisiTabel"/>
        <w:tblW w:w="0" w:type="auto"/>
        <w:tblLook w:val="04A0" w:firstRow="1" w:lastRow="0" w:firstColumn="1" w:lastColumn="0" w:noHBand="0" w:noVBand="1"/>
      </w:tblPr>
      <w:tblGrid>
        <w:gridCol w:w="2831"/>
        <w:gridCol w:w="2831"/>
        <w:gridCol w:w="2832"/>
      </w:tblGrid>
      <w:tr w:rsidR="00A770DF" w14:paraId="51CC97CA" w14:textId="77777777" w:rsidTr="00A770DF">
        <w:tc>
          <w:tcPr>
            <w:tcW w:w="2831" w:type="dxa"/>
          </w:tcPr>
          <w:p w14:paraId="0C8106ED" w14:textId="67FAB765" w:rsidR="00A770DF" w:rsidRPr="00076970" w:rsidRDefault="0007574B" w:rsidP="005A660E">
            <w:pPr>
              <w:spacing w:line="360" w:lineRule="auto"/>
              <w:jc w:val="center"/>
              <w:rPr>
                <w:rFonts w:ascii="Times New Roman" w:hAnsi="Times New Roman" w:cs="Times New Roman"/>
                <w:b/>
                <w:bCs/>
              </w:rPr>
            </w:pPr>
            <w:r w:rsidRPr="00076970">
              <w:rPr>
                <w:rFonts w:ascii="Times New Roman" w:hAnsi="Times New Roman" w:cs="Times New Roman"/>
                <w:b/>
                <w:bCs/>
              </w:rPr>
              <w:t>Aspek</w:t>
            </w:r>
          </w:p>
        </w:tc>
        <w:tc>
          <w:tcPr>
            <w:tcW w:w="2831" w:type="dxa"/>
          </w:tcPr>
          <w:p w14:paraId="4CF3632D" w14:textId="19CC0E6C" w:rsidR="00A770DF" w:rsidRPr="00076970" w:rsidRDefault="0007574B" w:rsidP="005A660E">
            <w:pPr>
              <w:spacing w:line="360" w:lineRule="auto"/>
              <w:jc w:val="center"/>
              <w:rPr>
                <w:rFonts w:ascii="Times New Roman" w:hAnsi="Times New Roman" w:cs="Times New Roman"/>
                <w:b/>
                <w:bCs/>
              </w:rPr>
            </w:pPr>
            <w:r w:rsidRPr="00076970">
              <w:rPr>
                <w:rFonts w:ascii="Times New Roman" w:hAnsi="Times New Roman" w:cs="Times New Roman"/>
                <w:b/>
                <w:bCs/>
              </w:rPr>
              <w:t>Pendidikan Moral</w:t>
            </w:r>
          </w:p>
        </w:tc>
        <w:tc>
          <w:tcPr>
            <w:tcW w:w="2832" w:type="dxa"/>
          </w:tcPr>
          <w:p w14:paraId="30308E37" w14:textId="416EB951" w:rsidR="00A770DF" w:rsidRPr="00076970" w:rsidRDefault="0007574B" w:rsidP="005A660E">
            <w:pPr>
              <w:spacing w:line="360" w:lineRule="auto"/>
              <w:jc w:val="center"/>
              <w:rPr>
                <w:rFonts w:ascii="Times New Roman" w:hAnsi="Times New Roman" w:cs="Times New Roman"/>
                <w:b/>
                <w:bCs/>
              </w:rPr>
            </w:pPr>
            <w:r w:rsidRPr="00076970">
              <w:rPr>
                <w:rFonts w:ascii="Times New Roman" w:hAnsi="Times New Roman" w:cs="Times New Roman"/>
                <w:b/>
                <w:bCs/>
              </w:rPr>
              <w:t>Pendidikan Nilai</w:t>
            </w:r>
          </w:p>
        </w:tc>
      </w:tr>
      <w:tr w:rsidR="00A770DF" w14:paraId="78E65EA8" w14:textId="77777777" w:rsidTr="00A770DF">
        <w:tc>
          <w:tcPr>
            <w:tcW w:w="2831" w:type="dxa"/>
          </w:tcPr>
          <w:p w14:paraId="30E808FC" w14:textId="765F3AF7" w:rsidR="00A770DF" w:rsidRDefault="009E494F" w:rsidP="00754096">
            <w:pPr>
              <w:spacing w:line="360" w:lineRule="auto"/>
              <w:jc w:val="both"/>
              <w:rPr>
                <w:rFonts w:ascii="Times New Roman" w:hAnsi="Times New Roman" w:cs="Times New Roman"/>
              </w:rPr>
            </w:pPr>
            <w:r>
              <w:rPr>
                <w:rFonts w:ascii="Times New Roman" w:hAnsi="Times New Roman" w:cs="Times New Roman"/>
              </w:rPr>
              <w:t xml:space="preserve">Pengertian </w:t>
            </w:r>
          </w:p>
        </w:tc>
        <w:tc>
          <w:tcPr>
            <w:tcW w:w="2831" w:type="dxa"/>
          </w:tcPr>
          <w:p w14:paraId="50AD74E7" w14:textId="71E77B70" w:rsidR="00A770DF" w:rsidRDefault="006F6CAD" w:rsidP="00670499">
            <w:pPr>
              <w:spacing w:line="360" w:lineRule="auto"/>
              <w:jc w:val="both"/>
              <w:rPr>
                <w:rFonts w:ascii="Times New Roman" w:hAnsi="Times New Roman" w:cs="Times New Roman"/>
              </w:rPr>
            </w:pPr>
            <w:r>
              <w:rPr>
                <w:rFonts w:ascii="Times New Roman" w:hAnsi="Times New Roman" w:cs="Times New Roman"/>
              </w:rPr>
              <w:t>Pendidikan moral adalah pendidikan yang berfokus pada ajaran tentang benar dan salah, serta perilaku yang sesuai dengan norma masyarakat.</w:t>
            </w:r>
          </w:p>
        </w:tc>
        <w:tc>
          <w:tcPr>
            <w:tcW w:w="2832" w:type="dxa"/>
          </w:tcPr>
          <w:p w14:paraId="296A9517" w14:textId="5BF17F59" w:rsidR="00A770DF" w:rsidRDefault="006F41E9" w:rsidP="00670499">
            <w:pPr>
              <w:spacing w:line="360" w:lineRule="auto"/>
              <w:jc w:val="both"/>
              <w:rPr>
                <w:rFonts w:ascii="Times New Roman" w:hAnsi="Times New Roman" w:cs="Times New Roman"/>
              </w:rPr>
            </w:pPr>
            <w:r>
              <w:rPr>
                <w:rFonts w:ascii="Times New Roman" w:hAnsi="Times New Roman" w:cs="Times New Roman"/>
              </w:rPr>
              <w:t>Pendidikan nilai adalah pendidikan yang menanamkan nilai-nilai tertentu seperti kejujuran, disiplin, tanggung jawab, toleransi, kerja sama, dan sebagainya.</w:t>
            </w:r>
          </w:p>
        </w:tc>
      </w:tr>
      <w:tr w:rsidR="00A770DF" w14:paraId="73BF5CEE" w14:textId="77777777" w:rsidTr="00A770DF">
        <w:tc>
          <w:tcPr>
            <w:tcW w:w="2831" w:type="dxa"/>
          </w:tcPr>
          <w:p w14:paraId="38CA41ED" w14:textId="5F2FF1A9" w:rsidR="00A770DF" w:rsidRDefault="00284474" w:rsidP="00754096">
            <w:pPr>
              <w:spacing w:line="360" w:lineRule="auto"/>
              <w:jc w:val="both"/>
              <w:rPr>
                <w:rFonts w:ascii="Times New Roman" w:hAnsi="Times New Roman" w:cs="Times New Roman"/>
              </w:rPr>
            </w:pPr>
            <w:r>
              <w:rPr>
                <w:rFonts w:ascii="Times New Roman" w:hAnsi="Times New Roman" w:cs="Times New Roman"/>
              </w:rPr>
              <w:t xml:space="preserve">Tujuan </w:t>
            </w:r>
          </w:p>
        </w:tc>
        <w:tc>
          <w:tcPr>
            <w:tcW w:w="2831" w:type="dxa"/>
          </w:tcPr>
          <w:p w14:paraId="424FF458" w14:textId="5B2FF56A" w:rsidR="00A770DF" w:rsidRDefault="006E3A23" w:rsidP="00670499">
            <w:pPr>
              <w:spacing w:line="360" w:lineRule="auto"/>
              <w:jc w:val="both"/>
              <w:rPr>
                <w:rFonts w:ascii="Times New Roman" w:hAnsi="Times New Roman" w:cs="Times New Roman"/>
              </w:rPr>
            </w:pPr>
            <w:r>
              <w:rPr>
                <w:rFonts w:ascii="Times New Roman" w:hAnsi="Times New Roman" w:cs="Times New Roman"/>
                <w:lang/>
              </w:rPr>
              <w:t>M</w:t>
            </w:r>
            <w:proofErr w:type="spellStart"/>
            <w:r w:rsidR="00284474">
              <w:rPr>
                <w:rFonts w:ascii="Times New Roman" w:hAnsi="Times New Roman" w:cs="Times New Roman"/>
              </w:rPr>
              <w:t>embuat</w:t>
            </w:r>
            <w:proofErr w:type="spellEnd"/>
            <w:r w:rsidR="00284474">
              <w:rPr>
                <w:rFonts w:ascii="Times New Roman" w:hAnsi="Times New Roman" w:cs="Times New Roman"/>
              </w:rPr>
              <w:t xml:space="preserve"> siswa tahu mana yang benar dan mana yang salah serta berperilaku sesuai aturan yang berlaku.</w:t>
            </w:r>
          </w:p>
        </w:tc>
        <w:tc>
          <w:tcPr>
            <w:tcW w:w="2832" w:type="dxa"/>
          </w:tcPr>
          <w:p w14:paraId="105DA63E" w14:textId="651C1364" w:rsidR="00A770DF" w:rsidRDefault="006E3A23" w:rsidP="00670499">
            <w:pPr>
              <w:spacing w:line="360" w:lineRule="auto"/>
              <w:jc w:val="both"/>
              <w:rPr>
                <w:rFonts w:ascii="Times New Roman" w:hAnsi="Times New Roman" w:cs="Times New Roman"/>
              </w:rPr>
            </w:pPr>
            <w:r>
              <w:rPr>
                <w:rFonts w:ascii="Times New Roman" w:hAnsi="Times New Roman" w:cs="Times New Roman"/>
                <w:lang/>
              </w:rPr>
              <w:t>M</w:t>
            </w:r>
            <w:proofErr w:type="spellStart"/>
            <w:r w:rsidR="00B92EA4">
              <w:rPr>
                <w:rFonts w:ascii="Times New Roman" w:hAnsi="Times New Roman" w:cs="Times New Roman"/>
              </w:rPr>
              <w:t>embantu</w:t>
            </w:r>
            <w:proofErr w:type="spellEnd"/>
            <w:r>
              <w:rPr>
                <w:rFonts w:ascii="Times New Roman" w:hAnsi="Times New Roman" w:cs="Times New Roman"/>
                <w:lang/>
              </w:rPr>
              <w:t xml:space="preserve"> </w:t>
            </w:r>
            <w:r w:rsidR="00B92EA4">
              <w:rPr>
                <w:rFonts w:ascii="Times New Roman" w:hAnsi="Times New Roman" w:cs="Times New Roman"/>
              </w:rPr>
              <w:t>siswa memahami dan menghayati nilai-nilai seperti kejujuran, disiplin, dan toleransi sehingga mereka menerapkannya dengan kesadaran</w:t>
            </w:r>
          </w:p>
        </w:tc>
      </w:tr>
      <w:tr w:rsidR="00A770DF" w14:paraId="3E27BAA9" w14:textId="77777777" w:rsidTr="00A770DF">
        <w:tc>
          <w:tcPr>
            <w:tcW w:w="2831" w:type="dxa"/>
          </w:tcPr>
          <w:p w14:paraId="71137C17" w14:textId="23C0DB28" w:rsidR="00A770DF" w:rsidRDefault="002D1DEE" w:rsidP="00754096">
            <w:pPr>
              <w:spacing w:line="360" w:lineRule="auto"/>
              <w:jc w:val="both"/>
              <w:rPr>
                <w:rFonts w:ascii="Times New Roman" w:hAnsi="Times New Roman" w:cs="Times New Roman"/>
              </w:rPr>
            </w:pPr>
            <w:r>
              <w:rPr>
                <w:rFonts w:ascii="Times New Roman" w:hAnsi="Times New Roman" w:cs="Times New Roman"/>
              </w:rPr>
              <w:t>Fokus Utama</w:t>
            </w:r>
          </w:p>
        </w:tc>
        <w:tc>
          <w:tcPr>
            <w:tcW w:w="2831" w:type="dxa"/>
          </w:tcPr>
          <w:p w14:paraId="138C703B" w14:textId="57EFEEC8" w:rsidR="00A770DF" w:rsidRDefault="00571D0F" w:rsidP="00670499">
            <w:pPr>
              <w:spacing w:line="360" w:lineRule="auto"/>
              <w:jc w:val="both"/>
              <w:rPr>
                <w:rFonts w:ascii="Times New Roman" w:hAnsi="Times New Roman" w:cs="Times New Roman"/>
              </w:rPr>
            </w:pPr>
            <w:r>
              <w:rPr>
                <w:rFonts w:ascii="Times New Roman" w:hAnsi="Times New Roman" w:cs="Times New Roman"/>
                <w:lang/>
              </w:rPr>
              <w:t>M</w:t>
            </w:r>
            <w:proofErr w:type="spellStart"/>
            <w:r w:rsidR="001F143C" w:rsidRPr="001F143C">
              <w:rPr>
                <w:rFonts w:ascii="Times New Roman" w:hAnsi="Times New Roman" w:cs="Times New Roman"/>
              </w:rPr>
              <w:t>engajarkan</w:t>
            </w:r>
            <w:proofErr w:type="spellEnd"/>
            <w:r w:rsidR="001F143C" w:rsidRPr="001F143C">
              <w:rPr>
                <w:rFonts w:ascii="Times New Roman" w:hAnsi="Times New Roman" w:cs="Times New Roman"/>
              </w:rPr>
              <w:t xml:space="preserve"> aturan tentang benar dan salah sesuai norma yang berlaku di masyarakat. Pendidikan moral menekankan bagaimana siswa seharusnya berperilaku, seperti tidak berbohong, tidak mencuri, dan menghormati orang lain. Intinya adalah </w:t>
            </w:r>
            <w:r w:rsidR="001F143C" w:rsidRPr="001F143C">
              <w:rPr>
                <w:rFonts w:ascii="Times New Roman" w:hAnsi="Times New Roman" w:cs="Times New Roman"/>
              </w:rPr>
              <w:lastRenderedPageBreak/>
              <w:t>pembentukan perilaku yang sesuai aturan moral.</w:t>
            </w:r>
          </w:p>
        </w:tc>
        <w:tc>
          <w:tcPr>
            <w:tcW w:w="2832" w:type="dxa"/>
          </w:tcPr>
          <w:p w14:paraId="0DBA464D" w14:textId="027200BE" w:rsidR="00A770DF" w:rsidRDefault="00571D0F" w:rsidP="00670499">
            <w:pPr>
              <w:spacing w:line="360" w:lineRule="auto"/>
              <w:jc w:val="both"/>
              <w:rPr>
                <w:rFonts w:ascii="Times New Roman" w:hAnsi="Times New Roman" w:cs="Times New Roman"/>
              </w:rPr>
            </w:pPr>
            <w:r>
              <w:rPr>
                <w:rFonts w:ascii="Times New Roman" w:hAnsi="Times New Roman" w:cs="Times New Roman"/>
                <w:lang/>
              </w:rPr>
              <w:lastRenderedPageBreak/>
              <w:t>M</w:t>
            </w:r>
            <w:proofErr w:type="spellStart"/>
            <w:r w:rsidR="00644430">
              <w:rPr>
                <w:rFonts w:ascii="Times New Roman" w:hAnsi="Times New Roman" w:cs="Times New Roman"/>
              </w:rPr>
              <w:t>engajarkan</w:t>
            </w:r>
            <w:proofErr w:type="spellEnd"/>
            <w:r w:rsidR="00644430">
              <w:rPr>
                <w:rFonts w:ascii="Times New Roman" w:hAnsi="Times New Roman" w:cs="Times New Roman"/>
              </w:rPr>
              <w:t xml:space="preserve"> makna dan pentingnya nilai tertentu seperti kejujuran, tanggung jawab, toleransi, kerja sama, dan disiplin. Pendidikan nilai</w:t>
            </w:r>
            <w:r w:rsidR="00A266C1">
              <w:rPr>
                <w:rFonts w:ascii="Times New Roman" w:hAnsi="Times New Roman" w:cs="Times New Roman"/>
              </w:rPr>
              <w:t xml:space="preserve"> juga mengajak para </w:t>
            </w:r>
            <w:r w:rsidR="00644430">
              <w:rPr>
                <w:rFonts w:ascii="Times New Roman" w:hAnsi="Times New Roman" w:cs="Times New Roman"/>
              </w:rPr>
              <w:t>siswa memahami mengapa suatu nilai penting</w:t>
            </w:r>
            <w:r w:rsidR="00A266C1">
              <w:rPr>
                <w:rFonts w:ascii="Times New Roman" w:hAnsi="Times New Roman" w:cs="Times New Roman"/>
              </w:rPr>
              <w:t xml:space="preserve"> dan bert</w:t>
            </w:r>
            <w:r w:rsidR="00644430">
              <w:rPr>
                <w:rFonts w:ascii="Times New Roman" w:hAnsi="Times New Roman" w:cs="Times New Roman"/>
              </w:rPr>
              <w:t>ujuan</w:t>
            </w:r>
            <w:r w:rsidR="00A266C1">
              <w:rPr>
                <w:rFonts w:ascii="Times New Roman" w:hAnsi="Times New Roman" w:cs="Times New Roman"/>
              </w:rPr>
              <w:t xml:space="preserve"> </w:t>
            </w:r>
            <w:r w:rsidR="00644430">
              <w:rPr>
                <w:rFonts w:ascii="Times New Roman" w:hAnsi="Times New Roman" w:cs="Times New Roman"/>
              </w:rPr>
              <w:t xml:space="preserve">agar siswa menerapkan nilai </w:t>
            </w:r>
            <w:r w:rsidR="00C472DE">
              <w:rPr>
                <w:rFonts w:ascii="Times New Roman" w:hAnsi="Times New Roman" w:cs="Times New Roman"/>
                <w:lang/>
              </w:rPr>
              <w:t>deng</w:t>
            </w:r>
            <w:proofErr w:type="spellStart"/>
            <w:r w:rsidR="00644430">
              <w:rPr>
                <w:rFonts w:ascii="Times New Roman" w:hAnsi="Times New Roman" w:cs="Times New Roman"/>
              </w:rPr>
              <w:t>an</w:t>
            </w:r>
            <w:proofErr w:type="spellEnd"/>
            <w:r w:rsidR="00644430">
              <w:rPr>
                <w:rFonts w:ascii="Times New Roman" w:hAnsi="Times New Roman" w:cs="Times New Roman"/>
              </w:rPr>
              <w:t xml:space="preserve"> kesadaran </w:t>
            </w:r>
            <w:r w:rsidR="00644430">
              <w:rPr>
                <w:rFonts w:ascii="Times New Roman" w:hAnsi="Times New Roman" w:cs="Times New Roman"/>
              </w:rPr>
              <w:lastRenderedPageBreak/>
              <w:t>dalam kehidupan sehari-hari.</w:t>
            </w:r>
          </w:p>
        </w:tc>
      </w:tr>
      <w:tr w:rsidR="00745358" w14:paraId="73B5B72F" w14:textId="77777777" w:rsidTr="00A770DF">
        <w:tc>
          <w:tcPr>
            <w:tcW w:w="2831" w:type="dxa"/>
          </w:tcPr>
          <w:p w14:paraId="666064FD" w14:textId="300B5965" w:rsidR="00745358" w:rsidRDefault="00E42349" w:rsidP="00754096">
            <w:pPr>
              <w:spacing w:line="360" w:lineRule="auto"/>
              <w:jc w:val="both"/>
              <w:rPr>
                <w:rFonts w:ascii="Times New Roman" w:hAnsi="Times New Roman" w:cs="Times New Roman"/>
              </w:rPr>
            </w:pPr>
            <w:r>
              <w:rPr>
                <w:rFonts w:ascii="Times New Roman" w:hAnsi="Times New Roman" w:cs="Times New Roman"/>
              </w:rPr>
              <w:lastRenderedPageBreak/>
              <w:t xml:space="preserve">Metode Pembelajaran </w:t>
            </w:r>
          </w:p>
        </w:tc>
        <w:tc>
          <w:tcPr>
            <w:tcW w:w="2831" w:type="dxa"/>
          </w:tcPr>
          <w:p w14:paraId="1B0F3426" w14:textId="152C9AD0" w:rsidR="00221B44" w:rsidRPr="00221B44" w:rsidRDefault="00221B44" w:rsidP="00754096">
            <w:pPr>
              <w:spacing w:line="360" w:lineRule="auto"/>
              <w:jc w:val="both"/>
              <w:rPr>
                <w:rFonts w:ascii="Times New Roman" w:hAnsi="Times New Roman" w:cs="Times New Roman"/>
              </w:rPr>
            </w:pPr>
            <w:r>
              <w:rPr>
                <w:rFonts w:ascii="Times New Roman" w:hAnsi="Times New Roman" w:cs="Times New Roman"/>
              </w:rPr>
              <w:t>Metode pembelajaran pendidikan moral biasanya memakai cara langsung seperti memberi nasihat, aturan, dan contoh dari guru. Siswa belajar dengan dibiasakan melakukan hal yang benar, misalnya disiplin dan sopan.</w:t>
            </w:r>
          </w:p>
        </w:tc>
        <w:tc>
          <w:tcPr>
            <w:tcW w:w="2832" w:type="dxa"/>
          </w:tcPr>
          <w:p w14:paraId="31506169" w14:textId="1CED2C24" w:rsidR="00745358" w:rsidRDefault="00177F22" w:rsidP="00754096">
            <w:pPr>
              <w:spacing w:line="360" w:lineRule="auto"/>
              <w:jc w:val="both"/>
              <w:rPr>
                <w:rFonts w:ascii="Times New Roman" w:hAnsi="Times New Roman" w:cs="Times New Roman"/>
              </w:rPr>
            </w:pPr>
            <w:r w:rsidRPr="00177F22">
              <w:rPr>
                <w:rFonts w:ascii="Times New Roman" w:hAnsi="Times New Roman" w:cs="Times New Roman"/>
              </w:rPr>
              <w:t>pendidikan nilai memakai metode yang lebih melibatkan siswa, seperti diskusi, cerita, bermain peran, atau kegiatan nyata. Tujuannya agar siswa memahami dan merasakan sendiri pentingnya nilai seperti kejujuran atau kerja sama.</w:t>
            </w:r>
          </w:p>
        </w:tc>
      </w:tr>
      <w:tr w:rsidR="00177F22" w14:paraId="1BC1652C" w14:textId="77777777" w:rsidTr="00A770DF">
        <w:tc>
          <w:tcPr>
            <w:tcW w:w="2831" w:type="dxa"/>
          </w:tcPr>
          <w:p w14:paraId="068B8BE4" w14:textId="1C7E5B4F" w:rsidR="00177F22" w:rsidRDefault="00214ADB" w:rsidP="00754096">
            <w:pPr>
              <w:spacing w:line="360" w:lineRule="auto"/>
              <w:jc w:val="both"/>
              <w:rPr>
                <w:rFonts w:ascii="Times New Roman" w:hAnsi="Times New Roman" w:cs="Times New Roman"/>
              </w:rPr>
            </w:pPr>
            <w:r>
              <w:rPr>
                <w:rFonts w:ascii="Times New Roman" w:hAnsi="Times New Roman" w:cs="Times New Roman"/>
              </w:rPr>
              <w:t xml:space="preserve">Hasil yang Diharapkan </w:t>
            </w:r>
          </w:p>
        </w:tc>
        <w:tc>
          <w:tcPr>
            <w:tcW w:w="2831" w:type="dxa"/>
          </w:tcPr>
          <w:p w14:paraId="32824CD2" w14:textId="28729C89" w:rsidR="00214ADB" w:rsidRDefault="00214ADB" w:rsidP="00754096">
            <w:pPr>
              <w:spacing w:line="360" w:lineRule="auto"/>
              <w:jc w:val="both"/>
              <w:rPr>
                <w:rFonts w:ascii="Times New Roman" w:hAnsi="Times New Roman" w:cs="Times New Roman"/>
              </w:rPr>
            </w:pPr>
            <w:r>
              <w:rPr>
                <w:rFonts w:ascii="Times New Roman" w:hAnsi="Times New Roman" w:cs="Times New Roman"/>
              </w:rPr>
              <w:t>Siswa mampu berperilaku sesuai aturan, tahu mana yang benar dan salah, serta tidak melanggar norma yang berlaku.</w:t>
            </w:r>
          </w:p>
        </w:tc>
        <w:tc>
          <w:tcPr>
            <w:tcW w:w="2832" w:type="dxa"/>
          </w:tcPr>
          <w:p w14:paraId="4BC9E776" w14:textId="37415FE6" w:rsidR="00177F22" w:rsidRPr="00177F22" w:rsidRDefault="002E017B" w:rsidP="00754096">
            <w:pPr>
              <w:spacing w:line="360" w:lineRule="auto"/>
              <w:jc w:val="both"/>
              <w:rPr>
                <w:rFonts w:ascii="Times New Roman" w:hAnsi="Times New Roman" w:cs="Times New Roman"/>
              </w:rPr>
            </w:pPr>
            <w:r>
              <w:rPr>
                <w:rFonts w:ascii="Times New Roman" w:hAnsi="Times New Roman" w:cs="Times New Roman"/>
              </w:rPr>
              <w:t>Siswa mampu memahami dan menerapkan nilai seperti kejujuran, disiplin, dan toleransi secara sadar dalam kehidupan sehari-hari, bukan karena terpaksa atau takut hukuman.</w:t>
            </w:r>
          </w:p>
        </w:tc>
      </w:tr>
    </w:tbl>
    <w:p w14:paraId="0D3C8E63" w14:textId="77777777" w:rsidR="00A770DF" w:rsidRPr="00754096" w:rsidRDefault="00A770DF" w:rsidP="00754096">
      <w:pPr>
        <w:spacing w:after="0" w:line="360" w:lineRule="auto"/>
        <w:jc w:val="both"/>
        <w:rPr>
          <w:rFonts w:ascii="Times New Roman" w:hAnsi="Times New Roman" w:cs="Times New Roman"/>
        </w:rPr>
      </w:pPr>
    </w:p>
    <w:p w14:paraId="66F04F8F" w14:textId="60E7E88B" w:rsidR="00433F98" w:rsidRDefault="00433F98" w:rsidP="00433F98">
      <w:pPr>
        <w:pStyle w:val="DaftarParagraf"/>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Menganalisis penerapan keduanya di </w:t>
      </w:r>
      <w:r w:rsidR="007B7C41">
        <w:rPr>
          <w:rFonts w:ascii="Times New Roman" w:hAnsi="Times New Roman" w:cs="Times New Roman"/>
        </w:rPr>
        <w:t xml:space="preserve">sekolah dasar dan menengah </w:t>
      </w:r>
    </w:p>
    <w:p w14:paraId="377DEAD8" w14:textId="0F139EB0" w:rsidR="0074046C" w:rsidRPr="00384942" w:rsidRDefault="00C15C32" w:rsidP="00384942">
      <w:pPr>
        <w:pStyle w:val="DaftarParagraf"/>
        <w:spacing w:after="0" w:line="360" w:lineRule="auto"/>
        <w:ind w:firstLine="720"/>
        <w:jc w:val="both"/>
        <w:rPr>
          <w:rFonts w:ascii="Times New Roman" w:hAnsi="Times New Roman" w:cs="Times New Roman"/>
          <w:lang/>
        </w:rPr>
      </w:pPr>
      <w:r>
        <w:rPr>
          <w:rFonts w:ascii="Times New Roman" w:hAnsi="Times New Roman" w:cs="Times New Roman"/>
        </w:rPr>
        <w:t xml:space="preserve">Di SD, anak-anak </w:t>
      </w:r>
      <w:r w:rsidR="00315C79">
        <w:rPr>
          <w:rFonts w:ascii="Times New Roman" w:hAnsi="Times New Roman" w:cs="Times New Roman"/>
          <w:lang/>
        </w:rPr>
        <w:t xml:space="preserve">biasanya </w:t>
      </w:r>
      <w:r>
        <w:rPr>
          <w:rFonts w:ascii="Times New Roman" w:hAnsi="Times New Roman" w:cs="Times New Roman"/>
        </w:rPr>
        <w:t xml:space="preserve">masih berada </w:t>
      </w:r>
      <w:r w:rsidR="00906C22">
        <w:rPr>
          <w:rFonts w:ascii="Times New Roman" w:hAnsi="Times New Roman" w:cs="Times New Roman"/>
          <w:lang/>
        </w:rPr>
        <w:t xml:space="preserve">di </w:t>
      </w:r>
      <w:r>
        <w:rPr>
          <w:rFonts w:ascii="Times New Roman" w:hAnsi="Times New Roman" w:cs="Times New Roman"/>
        </w:rPr>
        <w:t xml:space="preserve">tahap belajar dengan cara meniru. </w:t>
      </w:r>
      <w:r w:rsidR="00906C22">
        <w:rPr>
          <w:rFonts w:ascii="Times New Roman" w:hAnsi="Times New Roman" w:cs="Times New Roman"/>
          <w:lang/>
        </w:rPr>
        <w:t>Oleh ka</w:t>
      </w:r>
      <w:r>
        <w:rPr>
          <w:rFonts w:ascii="Times New Roman" w:hAnsi="Times New Roman" w:cs="Times New Roman"/>
        </w:rPr>
        <w:t>rena itu, pendidikan moral lebih banyak diterapkan lewat pembiasaan dan contoh langsung, misalnya</w:t>
      </w:r>
      <w:r w:rsidR="00906C22">
        <w:rPr>
          <w:rFonts w:ascii="Times New Roman" w:hAnsi="Times New Roman" w:cs="Times New Roman"/>
          <w:lang/>
        </w:rPr>
        <w:t xml:space="preserve"> seperti,</w:t>
      </w:r>
      <w:r>
        <w:rPr>
          <w:rFonts w:ascii="Times New Roman" w:hAnsi="Times New Roman" w:cs="Times New Roman"/>
        </w:rPr>
        <w:t xml:space="preserve"> guru </w:t>
      </w:r>
      <w:proofErr w:type="spellStart"/>
      <w:r>
        <w:rPr>
          <w:rFonts w:ascii="Times New Roman" w:hAnsi="Times New Roman" w:cs="Times New Roman"/>
        </w:rPr>
        <w:t>me</w:t>
      </w:r>
      <w:proofErr w:type="spellEnd"/>
      <w:r w:rsidR="0029581D">
        <w:rPr>
          <w:rFonts w:ascii="Times New Roman" w:hAnsi="Times New Roman" w:cs="Times New Roman"/>
          <w:lang/>
        </w:rPr>
        <w:t xml:space="preserve">ngajarkan </w:t>
      </w:r>
      <w:r>
        <w:rPr>
          <w:rFonts w:ascii="Times New Roman" w:hAnsi="Times New Roman" w:cs="Times New Roman"/>
        </w:rPr>
        <w:t>cara berbicara sopan, atau menjaga kebersihan. Aturan sederhana seperti tidak berbohong, tidak menyakiti teman, atau menghormati guru diajarkan secara langsung.</w:t>
      </w:r>
      <w:r w:rsidR="0085018B">
        <w:rPr>
          <w:rFonts w:ascii="Times New Roman" w:hAnsi="Times New Roman" w:cs="Times New Roman"/>
          <w:lang/>
        </w:rPr>
        <w:t xml:space="preserve"> Sedangkan p</w:t>
      </w:r>
      <w:proofErr w:type="spellStart"/>
      <w:r w:rsidRPr="0085018B">
        <w:rPr>
          <w:rFonts w:ascii="Times New Roman" w:hAnsi="Times New Roman" w:cs="Times New Roman"/>
        </w:rPr>
        <w:t>endidikan</w:t>
      </w:r>
      <w:proofErr w:type="spellEnd"/>
      <w:r w:rsidRPr="0085018B">
        <w:rPr>
          <w:rFonts w:ascii="Times New Roman" w:hAnsi="Times New Roman" w:cs="Times New Roman"/>
        </w:rPr>
        <w:t xml:space="preserve"> nilai di SD dilakukan dengan cara yang mudah dipahami anak, misalnya lewat cerita,</w:t>
      </w:r>
      <w:r w:rsidR="008B6797">
        <w:rPr>
          <w:rFonts w:ascii="Times New Roman" w:hAnsi="Times New Roman" w:cs="Times New Roman"/>
          <w:lang/>
        </w:rPr>
        <w:t xml:space="preserve"> atau</w:t>
      </w:r>
      <w:r w:rsidRPr="0085018B">
        <w:rPr>
          <w:rFonts w:ascii="Times New Roman" w:hAnsi="Times New Roman" w:cs="Times New Roman"/>
        </w:rPr>
        <w:t xml:space="preserve"> permainan, kegiatan gotong royong. </w:t>
      </w:r>
      <w:r w:rsidR="008403CD">
        <w:rPr>
          <w:rFonts w:ascii="Times New Roman" w:hAnsi="Times New Roman" w:cs="Times New Roman"/>
          <w:lang/>
        </w:rPr>
        <w:t>Dengan begitu a</w:t>
      </w:r>
      <w:proofErr w:type="spellStart"/>
      <w:r w:rsidRPr="0085018B">
        <w:rPr>
          <w:rFonts w:ascii="Times New Roman" w:hAnsi="Times New Roman" w:cs="Times New Roman"/>
        </w:rPr>
        <w:t>nak</w:t>
      </w:r>
      <w:proofErr w:type="spellEnd"/>
      <w:r w:rsidRPr="0085018B">
        <w:rPr>
          <w:rFonts w:ascii="Times New Roman" w:hAnsi="Times New Roman" w:cs="Times New Roman"/>
        </w:rPr>
        <w:t xml:space="preserve"> diajak merasakan nilai seperti kerja sama, kejujuran, dan tanggung jawab melalui kegiatan</w:t>
      </w:r>
      <w:r w:rsidR="008403CD">
        <w:rPr>
          <w:rFonts w:ascii="Times New Roman" w:hAnsi="Times New Roman" w:cs="Times New Roman"/>
          <w:lang/>
        </w:rPr>
        <w:t xml:space="preserve"> yang lebih</w:t>
      </w:r>
      <w:r w:rsidRPr="0085018B">
        <w:rPr>
          <w:rFonts w:ascii="Times New Roman" w:hAnsi="Times New Roman" w:cs="Times New Roman"/>
        </w:rPr>
        <w:t xml:space="preserve"> nyata.</w:t>
      </w:r>
    </w:p>
    <w:p w14:paraId="5D472142" w14:textId="6A7BD511" w:rsidR="00C53DA2" w:rsidRPr="009E4D55" w:rsidRDefault="00C53DA2" w:rsidP="00384942">
      <w:pPr>
        <w:pStyle w:val="DaftarParagraf"/>
        <w:spacing w:after="0" w:line="360" w:lineRule="auto"/>
        <w:ind w:firstLine="720"/>
        <w:jc w:val="both"/>
        <w:rPr>
          <w:rFonts w:ascii="Times New Roman" w:hAnsi="Times New Roman" w:cs="Times New Roman"/>
        </w:rPr>
      </w:pPr>
      <w:r>
        <w:rPr>
          <w:rFonts w:ascii="Times New Roman" w:hAnsi="Times New Roman" w:cs="Times New Roman"/>
        </w:rPr>
        <w:t xml:space="preserve">Di jenjang </w:t>
      </w:r>
      <w:r w:rsidR="003028B7">
        <w:rPr>
          <w:rFonts w:ascii="Times New Roman" w:hAnsi="Times New Roman" w:cs="Times New Roman"/>
          <w:lang/>
        </w:rPr>
        <w:t>sekolah menengah,</w:t>
      </w:r>
      <w:r>
        <w:rPr>
          <w:rFonts w:ascii="Times New Roman" w:hAnsi="Times New Roman" w:cs="Times New Roman"/>
        </w:rPr>
        <w:t xml:space="preserve"> siswa sudah lebih mampu</w:t>
      </w:r>
      <w:r w:rsidR="003028B7">
        <w:rPr>
          <w:rFonts w:ascii="Times New Roman" w:hAnsi="Times New Roman" w:cs="Times New Roman"/>
          <w:lang/>
        </w:rPr>
        <w:t xml:space="preserve"> untuk </w:t>
      </w:r>
      <w:r>
        <w:rPr>
          <w:rFonts w:ascii="Times New Roman" w:hAnsi="Times New Roman" w:cs="Times New Roman"/>
        </w:rPr>
        <w:t>berpikir kritis. Karena itu pendidikan moral tidak hanya berupa nasihat, tetapi juga</w:t>
      </w:r>
      <w:r w:rsidR="00961D2F">
        <w:rPr>
          <w:rFonts w:ascii="Times New Roman" w:hAnsi="Times New Roman" w:cs="Times New Roman"/>
          <w:lang/>
        </w:rPr>
        <w:t xml:space="preserve"> dapat berupa </w:t>
      </w:r>
      <w:r>
        <w:rPr>
          <w:rFonts w:ascii="Times New Roman" w:hAnsi="Times New Roman" w:cs="Times New Roman"/>
        </w:rPr>
        <w:t>diskusi tentang situasi</w:t>
      </w:r>
      <w:r w:rsidR="00961D2F">
        <w:rPr>
          <w:rFonts w:ascii="Times New Roman" w:hAnsi="Times New Roman" w:cs="Times New Roman"/>
          <w:lang/>
        </w:rPr>
        <w:t xml:space="preserve"> yang</w:t>
      </w:r>
      <w:r w:rsidR="00971365">
        <w:rPr>
          <w:rFonts w:ascii="Times New Roman" w:hAnsi="Times New Roman" w:cs="Times New Roman"/>
          <w:lang/>
        </w:rPr>
        <w:t xml:space="preserve"> lebih </w:t>
      </w:r>
      <w:r>
        <w:rPr>
          <w:rFonts w:ascii="Times New Roman" w:hAnsi="Times New Roman" w:cs="Times New Roman"/>
        </w:rPr>
        <w:t>nyata,</w:t>
      </w:r>
      <w:r w:rsidR="00961D2F">
        <w:rPr>
          <w:rFonts w:ascii="Times New Roman" w:hAnsi="Times New Roman" w:cs="Times New Roman"/>
          <w:lang/>
        </w:rPr>
        <w:t xml:space="preserve"> salah satu</w:t>
      </w:r>
      <w:r>
        <w:rPr>
          <w:rFonts w:ascii="Times New Roman" w:hAnsi="Times New Roman" w:cs="Times New Roman"/>
        </w:rPr>
        <w:t xml:space="preserve"> </w:t>
      </w:r>
      <w:r w:rsidR="00961D2F">
        <w:rPr>
          <w:rFonts w:ascii="Times New Roman" w:hAnsi="Times New Roman" w:cs="Times New Roman"/>
          <w:lang/>
        </w:rPr>
        <w:t xml:space="preserve">contohnya </w:t>
      </w:r>
      <w:r>
        <w:rPr>
          <w:rFonts w:ascii="Times New Roman" w:hAnsi="Times New Roman" w:cs="Times New Roman"/>
        </w:rPr>
        <w:t xml:space="preserve">seperti </w:t>
      </w:r>
      <w:r w:rsidR="00380E7B">
        <w:rPr>
          <w:rFonts w:ascii="Times New Roman" w:hAnsi="Times New Roman" w:cs="Times New Roman"/>
          <w:lang/>
        </w:rPr>
        <w:lastRenderedPageBreak/>
        <w:t xml:space="preserve">diskusi </w:t>
      </w:r>
      <w:proofErr w:type="spellStart"/>
      <w:r>
        <w:rPr>
          <w:rFonts w:ascii="Times New Roman" w:hAnsi="Times New Roman" w:cs="Times New Roman"/>
        </w:rPr>
        <w:t>cyberbullying</w:t>
      </w:r>
      <w:proofErr w:type="spellEnd"/>
      <w:r w:rsidR="009E4D55">
        <w:rPr>
          <w:rFonts w:ascii="Times New Roman" w:hAnsi="Times New Roman" w:cs="Times New Roman"/>
          <w:lang/>
        </w:rPr>
        <w:t>.</w:t>
      </w:r>
      <w:r>
        <w:rPr>
          <w:rFonts w:ascii="Times New Roman" w:hAnsi="Times New Roman" w:cs="Times New Roman"/>
        </w:rPr>
        <w:t xml:space="preserve"> Aturan moral dibahas lebih dalam supaya siswa memahami akibat dari tindakan mereka.</w:t>
      </w:r>
      <w:r w:rsidR="009E4D55">
        <w:rPr>
          <w:rFonts w:ascii="Times New Roman" w:hAnsi="Times New Roman" w:cs="Times New Roman"/>
          <w:lang/>
        </w:rPr>
        <w:t xml:space="preserve"> Sedangkan </w:t>
      </w:r>
      <w:r w:rsidRPr="009E4D55">
        <w:rPr>
          <w:rFonts w:ascii="Times New Roman" w:hAnsi="Times New Roman" w:cs="Times New Roman"/>
        </w:rPr>
        <w:t xml:space="preserve">pendidikan nilai, sekolah menengah lebih banyak memakai diskusi, debat, </w:t>
      </w:r>
      <w:r w:rsidR="00456EBC">
        <w:rPr>
          <w:rFonts w:ascii="Times New Roman" w:hAnsi="Times New Roman" w:cs="Times New Roman"/>
          <w:lang/>
        </w:rPr>
        <w:t xml:space="preserve">maupun </w:t>
      </w:r>
      <w:r w:rsidRPr="009E4D55">
        <w:rPr>
          <w:rFonts w:ascii="Times New Roman" w:hAnsi="Times New Roman" w:cs="Times New Roman"/>
        </w:rPr>
        <w:t xml:space="preserve">studi </w:t>
      </w:r>
      <w:proofErr w:type="spellStart"/>
      <w:r w:rsidRPr="009E4D55">
        <w:rPr>
          <w:rFonts w:ascii="Times New Roman" w:hAnsi="Times New Roman" w:cs="Times New Roman"/>
        </w:rPr>
        <w:t>kasu</w:t>
      </w:r>
      <w:proofErr w:type="spellEnd"/>
      <w:r w:rsidR="00106CA1">
        <w:rPr>
          <w:rFonts w:ascii="Times New Roman" w:hAnsi="Times New Roman" w:cs="Times New Roman"/>
          <w:lang/>
        </w:rPr>
        <w:t>s, dengan cara ini, dapat membantu siswa memahami nilai seperti toleransi, kepemimpinan, dan integritas secara lebih matang.</w:t>
      </w:r>
    </w:p>
    <w:p w14:paraId="3322A50C" w14:textId="77777777" w:rsidR="00C53DA2" w:rsidRPr="0074046C" w:rsidRDefault="00C53DA2" w:rsidP="0074046C">
      <w:pPr>
        <w:pStyle w:val="DaftarParagraf"/>
        <w:spacing w:after="0" w:line="360" w:lineRule="auto"/>
        <w:jc w:val="both"/>
        <w:rPr>
          <w:rFonts w:ascii="Times New Roman" w:hAnsi="Times New Roman" w:cs="Times New Roman"/>
        </w:rPr>
      </w:pPr>
    </w:p>
    <w:p w14:paraId="22248F50" w14:textId="5063011C" w:rsidR="00180A53" w:rsidRPr="00180A53" w:rsidRDefault="000F58EA" w:rsidP="00180A53">
      <w:pPr>
        <w:pStyle w:val="DaftarParagraf"/>
        <w:numPr>
          <w:ilvl w:val="0"/>
          <w:numId w:val="1"/>
        </w:numPr>
        <w:spacing w:after="0" w:line="360" w:lineRule="auto"/>
        <w:jc w:val="both"/>
        <w:rPr>
          <w:rFonts w:ascii="Times New Roman" w:hAnsi="Times New Roman" w:cs="Times New Roman"/>
        </w:rPr>
      </w:pPr>
      <w:r w:rsidRPr="00853B40">
        <w:rPr>
          <w:rFonts w:ascii="Times New Roman" w:hAnsi="Times New Roman" w:cs="Times New Roman"/>
        </w:rPr>
        <w:t xml:space="preserve">Refleksi tentang pentingnya integrasi Pendidikan Moral dan </w:t>
      </w:r>
      <w:r w:rsidR="0046173E" w:rsidRPr="00853B40">
        <w:rPr>
          <w:rFonts w:ascii="Times New Roman" w:hAnsi="Times New Roman" w:cs="Times New Roman"/>
        </w:rPr>
        <w:t>Pendidikan Nilai</w:t>
      </w:r>
    </w:p>
    <w:p w14:paraId="7BE5DA3A" w14:textId="78674755" w:rsidR="001B67CD" w:rsidRPr="00384942" w:rsidRDefault="001B67CD" w:rsidP="00384942">
      <w:pPr>
        <w:pStyle w:val="DaftarParagraf"/>
        <w:spacing w:after="0" w:line="360" w:lineRule="auto"/>
        <w:ind w:firstLine="720"/>
        <w:jc w:val="both"/>
        <w:rPr>
          <w:rFonts w:ascii="Times New Roman" w:hAnsi="Times New Roman" w:cs="Times New Roman"/>
          <w:lang/>
        </w:rPr>
      </w:pPr>
      <w:r w:rsidRPr="00384942">
        <w:rPr>
          <w:rFonts w:ascii="Times New Roman" w:hAnsi="Times New Roman" w:cs="Times New Roman"/>
        </w:rPr>
        <w:t>Integrasi</w:t>
      </w:r>
      <w:r w:rsidRPr="00180A53">
        <w:rPr>
          <w:rFonts w:ascii="Times New Roman" w:hAnsi="Times New Roman" w:cs="Times New Roman"/>
        </w:rPr>
        <w:t xml:space="preserve"> antara pendidikan moral dan pendidikan nilai sangat penting untuk membentuk karakter siswa</w:t>
      </w:r>
      <w:r w:rsidR="00AE29CB">
        <w:rPr>
          <w:rFonts w:ascii="Times New Roman" w:hAnsi="Times New Roman" w:cs="Times New Roman"/>
          <w:lang/>
        </w:rPr>
        <w:t>.</w:t>
      </w:r>
      <w:r w:rsidRPr="00180A53">
        <w:rPr>
          <w:rFonts w:ascii="Times New Roman" w:hAnsi="Times New Roman" w:cs="Times New Roman"/>
        </w:rPr>
        <w:t xml:space="preserve"> Pendidikan moral mengajarkan siswa tentang aturan, mana yang benar, dan mana yang salah. </w:t>
      </w:r>
      <w:proofErr w:type="spellStart"/>
      <w:r w:rsidRPr="00180A53">
        <w:rPr>
          <w:rFonts w:ascii="Times New Roman" w:hAnsi="Times New Roman" w:cs="Times New Roman"/>
        </w:rPr>
        <w:t>Sementar</w:t>
      </w:r>
      <w:proofErr w:type="spellEnd"/>
      <w:r w:rsidR="00EF1983">
        <w:rPr>
          <w:rFonts w:ascii="Times New Roman" w:hAnsi="Times New Roman" w:cs="Times New Roman"/>
          <w:lang/>
        </w:rPr>
        <w:t>a</w:t>
      </w:r>
      <w:r w:rsidRPr="00180A53">
        <w:rPr>
          <w:rFonts w:ascii="Times New Roman" w:hAnsi="Times New Roman" w:cs="Times New Roman"/>
        </w:rPr>
        <w:t>, pendidikan nilai membantu siswa memahami alasan</w:t>
      </w:r>
      <w:r w:rsidR="00EF1983">
        <w:rPr>
          <w:rFonts w:ascii="Times New Roman" w:hAnsi="Times New Roman" w:cs="Times New Roman"/>
          <w:lang/>
        </w:rPr>
        <w:t xml:space="preserve"> unt</w:t>
      </w:r>
      <w:r w:rsidRPr="00180A53">
        <w:rPr>
          <w:rFonts w:ascii="Times New Roman" w:hAnsi="Times New Roman" w:cs="Times New Roman"/>
        </w:rPr>
        <w:t xml:space="preserve"> sebuah tindakan baik, serta menumbuhkan kesadaran untuk melakukannya tanpa perlu disuruh. Jika keduanya digabungkan, siswa </w:t>
      </w:r>
      <w:r w:rsidR="00BE6A12">
        <w:rPr>
          <w:rFonts w:ascii="Times New Roman" w:hAnsi="Times New Roman" w:cs="Times New Roman"/>
          <w:lang/>
        </w:rPr>
        <w:t xml:space="preserve">akan </w:t>
      </w:r>
      <w:r w:rsidRPr="00180A53">
        <w:rPr>
          <w:rFonts w:ascii="Times New Roman" w:hAnsi="Times New Roman" w:cs="Times New Roman"/>
        </w:rPr>
        <w:t>benar-benar mengerti dan mau berperilaku baik dari hati.</w:t>
      </w:r>
      <w:r w:rsidR="005041FB">
        <w:rPr>
          <w:rFonts w:ascii="Times New Roman" w:hAnsi="Times New Roman" w:cs="Times New Roman"/>
          <w:lang/>
        </w:rPr>
        <w:t xml:space="preserve"> </w:t>
      </w:r>
      <w:r w:rsidRPr="005041FB">
        <w:rPr>
          <w:rFonts w:ascii="Times New Roman" w:hAnsi="Times New Roman" w:cs="Times New Roman"/>
        </w:rPr>
        <w:t>Di banyak sekolah, pendidikan moral sering membuat siswa hanya taat karena takut dihukum. Misalnya, seorang siswa jujur karena takut dimarahi, bukan karena memahami pentingnya kejujuran. Di sinilah pendidikan nilai berperan. Pendidikan nilai membantu siswa memahami bahwa jujur itu penting untuk membangun kepercayaan, menjaga hubungan, dan menciptakan lingkungan yang nyaman. Jika hanya salah satu yang diajarkan, pembentukan karakter tidak akan maksimal.</w:t>
      </w:r>
    </w:p>
    <w:p w14:paraId="7E5FDC54" w14:textId="0E78E113" w:rsidR="001B67CD" w:rsidRPr="00D906AE" w:rsidRDefault="001B67CD" w:rsidP="00384942">
      <w:pPr>
        <w:pStyle w:val="DaftarParagraf"/>
        <w:spacing w:after="0" w:line="360" w:lineRule="auto"/>
        <w:ind w:firstLine="720"/>
        <w:jc w:val="both"/>
        <w:rPr>
          <w:rFonts w:ascii="Times New Roman" w:hAnsi="Times New Roman" w:cs="Times New Roman"/>
        </w:rPr>
      </w:pPr>
      <w:r>
        <w:rPr>
          <w:rFonts w:ascii="Times New Roman" w:hAnsi="Times New Roman" w:cs="Times New Roman"/>
        </w:rPr>
        <w:t xml:space="preserve">Saat ini, tantangan moral bagi siswa semakin besar, terutama karena pengaruh teknologi, media sosial, dan lingkungan pergaulan. Mereka perlu </w:t>
      </w:r>
      <w:r w:rsidR="003F5D20">
        <w:rPr>
          <w:rFonts w:ascii="Times New Roman" w:hAnsi="Times New Roman" w:cs="Times New Roman"/>
          <w:lang/>
        </w:rPr>
        <w:t>untuk d</w:t>
      </w:r>
      <w:proofErr w:type="spellStart"/>
      <w:r>
        <w:rPr>
          <w:rFonts w:ascii="Times New Roman" w:hAnsi="Times New Roman" w:cs="Times New Roman"/>
        </w:rPr>
        <w:t>iajarkan</w:t>
      </w:r>
      <w:proofErr w:type="spellEnd"/>
      <w:r>
        <w:rPr>
          <w:rFonts w:ascii="Times New Roman" w:hAnsi="Times New Roman" w:cs="Times New Roman"/>
        </w:rPr>
        <w:t xml:space="preserve"> cara berpikir kritis, mengambil keputusan yang baik, dan memahami alasan di balik tindakan mereka. Dengan menggabungkan pendidikan moral dan nilai, siswa dapat belajar melihat masalah dari berbagai sudut pandang dan memilih tindakan yang paling bertanggung jawab.</w:t>
      </w:r>
      <w:r w:rsidR="00DB68F1">
        <w:rPr>
          <w:rFonts w:ascii="Times New Roman" w:hAnsi="Times New Roman" w:cs="Times New Roman"/>
          <w:lang/>
        </w:rPr>
        <w:t xml:space="preserve"> </w:t>
      </w:r>
      <w:r w:rsidRPr="00DB68F1">
        <w:rPr>
          <w:rFonts w:ascii="Times New Roman" w:hAnsi="Times New Roman" w:cs="Times New Roman"/>
        </w:rPr>
        <w:t xml:space="preserve">Integrasi ini </w:t>
      </w:r>
      <w:r w:rsidR="00DB68F1">
        <w:rPr>
          <w:rFonts w:ascii="Times New Roman" w:hAnsi="Times New Roman" w:cs="Times New Roman"/>
          <w:lang/>
        </w:rPr>
        <w:t>akan</w:t>
      </w:r>
      <w:r w:rsidRPr="00DB68F1">
        <w:rPr>
          <w:rFonts w:ascii="Times New Roman" w:hAnsi="Times New Roman" w:cs="Times New Roman"/>
        </w:rPr>
        <w:t xml:space="preserve"> membuat suasana sekolah lebih harmonis. Ketika siswa diajarkan nilai seperti toleransi, kerja sama, dan empati bersamaan dengan aturan moral, mereka </w:t>
      </w:r>
      <w:r w:rsidR="00D906AE">
        <w:rPr>
          <w:rFonts w:ascii="Times New Roman" w:hAnsi="Times New Roman" w:cs="Times New Roman"/>
          <w:lang/>
        </w:rPr>
        <w:t xml:space="preserve">akan </w:t>
      </w:r>
      <w:r w:rsidRPr="00DB68F1">
        <w:rPr>
          <w:rFonts w:ascii="Times New Roman" w:hAnsi="Times New Roman" w:cs="Times New Roman"/>
        </w:rPr>
        <w:t>lebih mudah menghargai satu sama lain. Hubungan antar siswa menjadi lebih baik, konflik dapat diselesaikan dengan damai, dan lingkungan sekolah menjadi lebih nyaman.</w:t>
      </w:r>
      <w:r w:rsidR="00D906AE">
        <w:rPr>
          <w:rFonts w:ascii="Times New Roman" w:hAnsi="Times New Roman" w:cs="Times New Roman"/>
          <w:lang/>
        </w:rPr>
        <w:t xml:space="preserve"> </w:t>
      </w:r>
      <w:r w:rsidRPr="00D906AE">
        <w:rPr>
          <w:rFonts w:ascii="Times New Roman" w:hAnsi="Times New Roman" w:cs="Times New Roman"/>
        </w:rPr>
        <w:t>Oleh karena itu, menggabungkan pendidikan moral dan pendidikan nilai sangat penting agar siswa tumbuh menjadi pribadi yang berperilaku baik, memiliki pemahaman yang kuat, dan mampu menerapkan nilai-nilai positif dalam kehidupan sehari-hari.</w:t>
      </w:r>
    </w:p>
    <w:p w14:paraId="2899E71C" w14:textId="77777777" w:rsidR="00180A53" w:rsidRDefault="00180A53" w:rsidP="00180A53">
      <w:pPr>
        <w:pStyle w:val="DaftarParagraf"/>
        <w:spacing w:after="0" w:line="360" w:lineRule="auto"/>
        <w:jc w:val="both"/>
        <w:rPr>
          <w:rFonts w:ascii="Times New Roman" w:hAnsi="Times New Roman" w:cs="Times New Roman"/>
        </w:rPr>
      </w:pPr>
    </w:p>
    <w:p w14:paraId="16722C9A" w14:textId="756F631C" w:rsidR="008909B2" w:rsidRPr="00ED48F4" w:rsidRDefault="00462485" w:rsidP="00ED48F4">
      <w:pPr>
        <w:pStyle w:val="DaftarParagraf"/>
        <w:numPr>
          <w:ilvl w:val="0"/>
          <w:numId w:val="1"/>
        </w:numPr>
        <w:spacing w:after="0" w:line="360" w:lineRule="auto"/>
        <w:jc w:val="both"/>
        <w:rPr>
          <w:rFonts w:ascii="Times New Roman" w:hAnsi="Times New Roman" w:cs="Times New Roman"/>
        </w:rPr>
      </w:pPr>
      <w:r>
        <w:rPr>
          <w:rFonts w:ascii="Times New Roman" w:hAnsi="Times New Roman" w:cs="Times New Roman"/>
          <w:lang/>
        </w:rPr>
        <w:t xml:space="preserve">Studi </w:t>
      </w:r>
      <w:r w:rsidR="00ED48F4">
        <w:rPr>
          <w:rFonts w:ascii="Times New Roman" w:hAnsi="Times New Roman" w:cs="Times New Roman"/>
          <w:lang/>
        </w:rPr>
        <w:t>K</w:t>
      </w:r>
      <w:r>
        <w:rPr>
          <w:rFonts w:ascii="Times New Roman" w:hAnsi="Times New Roman" w:cs="Times New Roman"/>
          <w:lang/>
        </w:rPr>
        <w:t>asus</w:t>
      </w:r>
      <w:r w:rsidR="00ED48F4">
        <w:rPr>
          <w:rFonts w:ascii="Times New Roman" w:hAnsi="Times New Roman" w:cs="Times New Roman"/>
          <w:lang/>
        </w:rPr>
        <w:t xml:space="preserve">: </w:t>
      </w:r>
      <w:r w:rsidR="008D3F96" w:rsidRPr="00ED48F4">
        <w:rPr>
          <w:rFonts w:ascii="Times New Roman" w:hAnsi="Times New Roman" w:cs="Times New Roman"/>
          <w:lang/>
        </w:rPr>
        <w:t>Penerapan Pendidikan Karakter di SD N 1 Anggadita</w:t>
      </w:r>
    </w:p>
    <w:p w14:paraId="194B78C0" w14:textId="72855FEF" w:rsidR="00254DCA" w:rsidRPr="00384942" w:rsidRDefault="00ED48F4" w:rsidP="00384942">
      <w:pPr>
        <w:pStyle w:val="DaftarParagraf"/>
        <w:spacing w:after="0" w:line="360" w:lineRule="auto"/>
        <w:ind w:firstLine="720"/>
        <w:jc w:val="both"/>
        <w:rPr>
          <w:rFonts w:ascii="Times New Roman" w:hAnsi="Times New Roman" w:cs="Times New Roman"/>
          <w:lang/>
        </w:rPr>
      </w:pPr>
      <w:r>
        <w:rPr>
          <w:rFonts w:ascii="Times New Roman" w:hAnsi="Times New Roman" w:cs="Times New Roman"/>
          <w:lang/>
        </w:rPr>
        <w:t xml:space="preserve">SDN Anggadita I merupakan salah satu sekolah dasar yang menerapkan pendidikan karakter melalui kegiatan pembiasaan, keteladanan, dan kerja sama antara guru, siswa, serta orang tua. </w:t>
      </w:r>
      <w:r w:rsidR="00254DCA">
        <w:rPr>
          <w:rFonts w:ascii="Times New Roman" w:hAnsi="Times New Roman" w:cs="Times New Roman"/>
          <w:lang/>
        </w:rPr>
        <w:t>Pendidikan karakter di sekolah ini berjalan dengan cara membiasakan siswa melakukan perilaku baik, seperti menerapkan 5S (senyum, salam, sapa, sopan, santun), berdoa sebelum dan sesudah pelajaran, menyanyikan lagu nasional, membuang sampah pada tempatnya, serta mengikuti piket kelas. Selain itu, siswa juga dibiasakan untuk menunjukkan nilai-nilai religius, peduli lingkungan, jujur, disiplin, tanggung jawab, dan toleransi. Nilai-nilai tersebut terlihat dari kebiasaan siswa berdoa bersama, piket kebersihan, mengakui kesalahan, menghormati teman yang berbeda keyakinan, dan datang tepat waktu.</w:t>
      </w:r>
    </w:p>
    <w:p w14:paraId="2A2A247D" w14:textId="348CA753" w:rsidR="00ED3710" w:rsidRDefault="00254DCA" w:rsidP="00FB0B48">
      <w:pPr>
        <w:pStyle w:val="DaftarParagraf"/>
        <w:spacing w:after="0" w:line="360" w:lineRule="auto"/>
        <w:ind w:firstLine="720"/>
        <w:jc w:val="both"/>
        <w:rPr>
          <w:rFonts w:ascii="Times New Roman" w:hAnsi="Times New Roman" w:cs="Times New Roman"/>
          <w:lang/>
        </w:rPr>
      </w:pPr>
      <w:r>
        <w:rPr>
          <w:rFonts w:ascii="Times New Roman" w:hAnsi="Times New Roman" w:cs="Times New Roman"/>
          <w:lang/>
        </w:rPr>
        <w:t>Guru di SDN Anggadita I menggunakan berbagai strategi untuk menanamkan karakter, antara lain memberi contoh langsung (keteladanan), melakukan pembiasaan secara rutin, dan memberikan nasehat atau pengingat secara terus-menerus. Guru juga memberi teguran dan konsekuensi yang mendidik jika siswa melakukan kesalahan, dengan tujuan membentuk kesadaran siswa agar bertanggung jawab dan berubah menjadi pribadi yang lebih baik.</w:t>
      </w:r>
      <w:r w:rsidR="00897C14">
        <w:rPr>
          <w:rFonts w:ascii="Times New Roman" w:hAnsi="Times New Roman" w:cs="Times New Roman"/>
          <w:lang/>
        </w:rPr>
        <w:t xml:space="preserve"> Namun, dalam pelaksanaannya terdapat beberapa hambatan.</w:t>
      </w:r>
      <w:r w:rsidR="005253A5">
        <w:rPr>
          <w:rFonts w:ascii="Times New Roman" w:hAnsi="Times New Roman" w:cs="Times New Roman"/>
          <w:lang/>
        </w:rPr>
        <w:t xml:space="preserve"> Salah satunya yaitu faktor guru, </w:t>
      </w:r>
      <w:r w:rsidR="00897C14">
        <w:rPr>
          <w:rFonts w:ascii="Times New Roman" w:hAnsi="Times New Roman" w:cs="Times New Roman"/>
          <w:lang/>
        </w:rPr>
        <w:t>seperti kurangnya waktu untuk mengawasi siswa, dapat menjadi kendala. Faktor lingkungan keluarga juga berpengaruh, terutama</w:t>
      </w:r>
      <w:r w:rsidR="009F715F">
        <w:rPr>
          <w:rFonts w:ascii="Times New Roman" w:hAnsi="Times New Roman" w:cs="Times New Roman"/>
          <w:lang/>
        </w:rPr>
        <w:t xml:space="preserve"> pada</w:t>
      </w:r>
      <w:r w:rsidR="00897C14">
        <w:rPr>
          <w:rFonts w:ascii="Times New Roman" w:hAnsi="Times New Roman" w:cs="Times New Roman"/>
          <w:lang/>
        </w:rPr>
        <w:t xml:space="preserve"> pola asuh yang kurang memperhatikan perkembangan karakter anak. Selain itu, beberapa siswa kurang peduli atau belum terbiasa melakukan perilaku baik tanpa diingatkan. Guru berusaha mengurangi hambatan tersebut dengan komunikasi intensif bersama orang tua dan terus membimbing siswa melalui pembiasaan hari</w:t>
      </w:r>
      <w:r w:rsidR="003D3EB8">
        <w:rPr>
          <w:rFonts w:ascii="Times New Roman" w:hAnsi="Times New Roman" w:cs="Times New Roman"/>
          <w:lang/>
        </w:rPr>
        <w:t xml:space="preserve">an. </w:t>
      </w:r>
    </w:p>
    <w:p w14:paraId="647FE223" w14:textId="77777777" w:rsidR="00FB0B48" w:rsidRDefault="00FB0B48" w:rsidP="00FB0B48">
      <w:pPr>
        <w:pStyle w:val="DaftarParagraf"/>
        <w:spacing w:after="0" w:line="360" w:lineRule="auto"/>
        <w:ind w:firstLine="720"/>
        <w:jc w:val="both"/>
        <w:rPr>
          <w:rFonts w:ascii="Times New Roman" w:hAnsi="Times New Roman" w:cs="Times New Roman"/>
          <w:lang/>
        </w:rPr>
      </w:pPr>
    </w:p>
    <w:p w14:paraId="12DD285C" w14:textId="77777777" w:rsidR="00FB0B48" w:rsidRDefault="00FB0B48" w:rsidP="00FB0B48">
      <w:pPr>
        <w:pStyle w:val="DaftarParagraf"/>
        <w:spacing w:after="0" w:line="360" w:lineRule="auto"/>
        <w:ind w:firstLine="720"/>
        <w:jc w:val="both"/>
        <w:rPr>
          <w:rFonts w:ascii="Times New Roman" w:hAnsi="Times New Roman" w:cs="Times New Roman"/>
          <w:lang/>
        </w:rPr>
      </w:pPr>
    </w:p>
    <w:p w14:paraId="5417528C" w14:textId="77777777" w:rsidR="00FB0B48" w:rsidRDefault="00FB0B48" w:rsidP="00FB0B48">
      <w:pPr>
        <w:pStyle w:val="DaftarParagraf"/>
        <w:spacing w:after="0" w:line="360" w:lineRule="auto"/>
        <w:ind w:firstLine="720"/>
        <w:jc w:val="both"/>
        <w:rPr>
          <w:rFonts w:ascii="Times New Roman" w:hAnsi="Times New Roman" w:cs="Times New Roman"/>
          <w:lang/>
        </w:rPr>
      </w:pPr>
    </w:p>
    <w:p w14:paraId="6ADC6701" w14:textId="77777777" w:rsidR="00FB0B48" w:rsidRDefault="00FB0B48" w:rsidP="00FB0B48">
      <w:pPr>
        <w:pStyle w:val="DaftarParagraf"/>
        <w:spacing w:after="0" w:line="360" w:lineRule="auto"/>
        <w:ind w:firstLine="720"/>
        <w:jc w:val="both"/>
        <w:rPr>
          <w:rFonts w:ascii="Times New Roman" w:hAnsi="Times New Roman" w:cs="Times New Roman"/>
          <w:lang/>
        </w:rPr>
      </w:pPr>
    </w:p>
    <w:p w14:paraId="56D9A522" w14:textId="77777777" w:rsidR="00FB0B48" w:rsidRDefault="00FB0B48" w:rsidP="00FB0B48">
      <w:pPr>
        <w:pStyle w:val="DaftarParagraf"/>
        <w:spacing w:after="0" w:line="360" w:lineRule="auto"/>
        <w:ind w:firstLine="720"/>
        <w:jc w:val="both"/>
        <w:rPr>
          <w:rFonts w:ascii="Times New Roman" w:hAnsi="Times New Roman" w:cs="Times New Roman"/>
          <w:lang/>
        </w:rPr>
      </w:pPr>
    </w:p>
    <w:p w14:paraId="17F8E0CA" w14:textId="77777777" w:rsidR="00FB0B48" w:rsidRDefault="00FB0B48" w:rsidP="00FB0B48">
      <w:pPr>
        <w:pStyle w:val="DaftarParagraf"/>
        <w:spacing w:after="0" w:line="360" w:lineRule="auto"/>
        <w:ind w:firstLine="720"/>
        <w:jc w:val="both"/>
        <w:rPr>
          <w:rFonts w:ascii="Times New Roman" w:hAnsi="Times New Roman" w:cs="Times New Roman"/>
          <w:lang/>
        </w:rPr>
      </w:pPr>
    </w:p>
    <w:p w14:paraId="009E9DA7" w14:textId="77777777" w:rsidR="00FB0B48" w:rsidRPr="00CC030F" w:rsidRDefault="00FB0B48" w:rsidP="00FB0B48">
      <w:pPr>
        <w:pStyle w:val="DaftarParagraf"/>
        <w:spacing w:after="0" w:line="360" w:lineRule="auto"/>
        <w:ind w:firstLine="720"/>
        <w:jc w:val="both"/>
        <w:rPr>
          <w:rFonts w:ascii="Times New Roman" w:hAnsi="Times New Roman" w:cs="Times New Roman"/>
          <w:lang/>
        </w:rPr>
      </w:pPr>
    </w:p>
    <w:p w14:paraId="3C89CBD1" w14:textId="551ED850" w:rsidR="00C81ABF" w:rsidRPr="00C81ABF" w:rsidRDefault="007701B6" w:rsidP="00C81ABF">
      <w:pPr>
        <w:pStyle w:val="DaftarParagraf"/>
        <w:spacing w:after="0" w:line="360" w:lineRule="auto"/>
        <w:jc w:val="both"/>
        <w:rPr>
          <w:rFonts w:ascii="Times New Roman" w:hAnsi="Times New Roman" w:cs="Times New Roman"/>
          <w:lang/>
        </w:rPr>
      </w:pPr>
      <w:r>
        <w:rPr>
          <w:rFonts w:ascii="Times New Roman" w:hAnsi="Times New Roman" w:cs="Times New Roman"/>
          <w:lang/>
        </w:rPr>
        <w:lastRenderedPageBreak/>
        <w:t xml:space="preserve">DAFTAR PUSTAKA </w:t>
      </w:r>
    </w:p>
    <w:p w14:paraId="19C4361D" w14:textId="54E3DFA2" w:rsidR="00B70C9A" w:rsidRPr="00B70C9A" w:rsidRDefault="00C81ABF" w:rsidP="00B70C9A">
      <w:pPr>
        <w:pStyle w:val="DaftarParagraf"/>
        <w:spacing w:after="0" w:line="360" w:lineRule="auto"/>
        <w:ind w:left="1440" w:hanging="720"/>
        <w:jc w:val="both"/>
        <w:rPr>
          <w:rFonts w:ascii="Times New Roman" w:hAnsi="Times New Roman" w:cs="Times New Roman"/>
          <w:lang/>
        </w:rPr>
      </w:pPr>
      <w:r>
        <w:rPr>
          <w:rFonts w:ascii="Times New Roman" w:hAnsi="Times New Roman" w:cs="Times New Roman"/>
          <w:lang/>
        </w:rPr>
        <w:t xml:space="preserve">Belinda, L. N., &amp; Halimah, L. (2023). </w:t>
      </w:r>
      <w:r w:rsidRPr="000D1FA0">
        <w:rPr>
          <w:rFonts w:ascii="Times New Roman" w:hAnsi="Times New Roman" w:cs="Times New Roman"/>
          <w:i/>
          <w:iCs/>
          <w:lang/>
        </w:rPr>
        <w:t>Implementasi Pendidikan Karakter Di Sekolah Dasar</w:t>
      </w:r>
      <w:r>
        <w:rPr>
          <w:rFonts w:ascii="Times New Roman" w:hAnsi="Times New Roman" w:cs="Times New Roman"/>
          <w:lang/>
        </w:rPr>
        <w:t>. Pedagogi: Jurnal Penelitian Pendidikan, 10(1), 8-17.</w:t>
      </w:r>
    </w:p>
    <w:p w14:paraId="7A9272A3" w14:textId="5F44C462" w:rsidR="007234F5" w:rsidRDefault="007234F5" w:rsidP="007701B6">
      <w:pPr>
        <w:pStyle w:val="DaftarParagraf"/>
        <w:spacing w:after="0" w:line="360" w:lineRule="auto"/>
        <w:ind w:left="1440" w:hanging="720"/>
        <w:jc w:val="both"/>
        <w:rPr>
          <w:rFonts w:ascii="Times New Roman" w:hAnsi="Times New Roman" w:cs="Times New Roman"/>
          <w:lang/>
        </w:rPr>
      </w:pPr>
      <w:r>
        <w:rPr>
          <w:rFonts w:ascii="Times New Roman" w:hAnsi="Times New Roman" w:cs="Times New Roman"/>
          <w:lang/>
        </w:rPr>
        <w:t xml:space="preserve">Sudiati, S. (2009). </w:t>
      </w:r>
      <w:r w:rsidRPr="00B70C9A">
        <w:rPr>
          <w:rFonts w:ascii="Times New Roman" w:hAnsi="Times New Roman" w:cs="Times New Roman"/>
          <w:i/>
          <w:iCs/>
          <w:lang/>
        </w:rPr>
        <w:t xml:space="preserve">Pendidikan nilai moral ditinjau dari perspektif global. </w:t>
      </w:r>
      <w:r>
        <w:rPr>
          <w:rFonts w:ascii="Times New Roman" w:hAnsi="Times New Roman" w:cs="Times New Roman"/>
          <w:lang/>
        </w:rPr>
        <w:t>Cakrawala Pendidikan, 28(2), 123–140.</w:t>
      </w:r>
    </w:p>
    <w:p w14:paraId="6BCBB3A3" w14:textId="0AD00765" w:rsidR="0016662E" w:rsidRDefault="008C1F5D" w:rsidP="007701B6">
      <w:pPr>
        <w:pStyle w:val="DaftarParagraf"/>
        <w:spacing w:after="0" w:line="360" w:lineRule="auto"/>
        <w:ind w:left="1440" w:hanging="720"/>
        <w:jc w:val="both"/>
        <w:rPr>
          <w:rFonts w:ascii="Times New Roman" w:hAnsi="Times New Roman" w:cs="Times New Roman"/>
          <w:lang/>
        </w:rPr>
      </w:pPr>
      <w:r>
        <w:rPr>
          <w:rFonts w:ascii="Times New Roman" w:hAnsi="Times New Roman" w:cs="Times New Roman"/>
          <w:lang/>
        </w:rPr>
        <w:t xml:space="preserve">Suryani, N., &amp; Putri, R. A. (2022). </w:t>
      </w:r>
      <w:r w:rsidRPr="002C3DFE">
        <w:rPr>
          <w:rFonts w:ascii="Times New Roman" w:hAnsi="Times New Roman" w:cs="Times New Roman"/>
          <w:i/>
          <w:iCs/>
          <w:lang/>
        </w:rPr>
        <w:t>Urgensi nilai dan moral dalam upaya meningkatkan pendidikan karakter melalui pembelajaran PKn di sekolah dasar.</w:t>
      </w:r>
      <w:r>
        <w:rPr>
          <w:rFonts w:ascii="Times New Roman" w:hAnsi="Times New Roman" w:cs="Times New Roman"/>
          <w:lang/>
        </w:rPr>
        <w:t xml:space="preserve"> Jurnal Pendidikan Karakter, 12(1), 45–58.</w:t>
      </w:r>
    </w:p>
    <w:p w14:paraId="60F0463E" w14:textId="62C0E9B1" w:rsidR="008C1F5D" w:rsidRDefault="00854AB7" w:rsidP="007701B6">
      <w:pPr>
        <w:pStyle w:val="DaftarParagraf"/>
        <w:spacing w:after="0" w:line="360" w:lineRule="auto"/>
        <w:ind w:left="1440" w:hanging="720"/>
        <w:jc w:val="both"/>
        <w:rPr>
          <w:rFonts w:ascii="Times New Roman" w:hAnsi="Times New Roman" w:cs="Times New Roman"/>
          <w:lang/>
        </w:rPr>
      </w:pPr>
      <w:r>
        <w:rPr>
          <w:rFonts w:ascii="Times New Roman" w:hAnsi="Times New Roman" w:cs="Times New Roman"/>
          <w:lang/>
        </w:rPr>
        <w:t xml:space="preserve">Baginda, M. (2018). </w:t>
      </w:r>
      <w:r w:rsidRPr="002C3DFE">
        <w:rPr>
          <w:rFonts w:ascii="Times New Roman" w:hAnsi="Times New Roman" w:cs="Times New Roman"/>
          <w:i/>
          <w:iCs/>
          <w:lang/>
        </w:rPr>
        <w:t>Nilai-nilai pendidikan berbasis karakter pada pendidikan dasar dan menengah.</w:t>
      </w:r>
      <w:r>
        <w:rPr>
          <w:rFonts w:ascii="Times New Roman" w:hAnsi="Times New Roman" w:cs="Times New Roman"/>
          <w:lang/>
        </w:rPr>
        <w:t xml:space="preserve"> Jurnal Ilmiah Iqra’, 10(2).</w:t>
      </w:r>
    </w:p>
    <w:p w14:paraId="6CA69AA5" w14:textId="77777777" w:rsidR="00BF68F9" w:rsidRPr="00BF68F9" w:rsidRDefault="00BF68F9" w:rsidP="007701B6">
      <w:pPr>
        <w:pStyle w:val="DaftarParagraf"/>
        <w:spacing w:after="0" w:line="360" w:lineRule="auto"/>
        <w:ind w:left="1440" w:hanging="720"/>
        <w:jc w:val="both"/>
        <w:rPr>
          <w:rFonts w:ascii="Times New Roman" w:hAnsi="Times New Roman" w:cs="Times New Roman"/>
          <w:lang/>
        </w:rPr>
      </w:pPr>
    </w:p>
    <w:sectPr w:rsidR="00BF68F9" w:rsidRPr="00BF68F9" w:rsidSect="006E3A23">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957D1"/>
    <w:multiLevelType w:val="hybridMultilevel"/>
    <w:tmpl w:val="962448E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5818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mirrorMargin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93"/>
    <w:rsid w:val="0007574B"/>
    <w:rsid w:val="00076970"/>
    <w:rsid w:val="000D1FA0"/>
    <w:rsid w:val="000D646D"/>
    <w:rsid w:val="000F58EA"/>
    <w:rsid w:val="00106CA1"/>
    <w:rsid w:val="001118B8"/>
    <w:rsid w:val="0016662E"/>
    <w:rsid w:val="00177F22"/>
    <w:rsid w:val="00180A53"/>
    <w:rsid w:val="001B67CD"/>
    <w:rsid w:val="001F143C"/>
    <w:rsid w:val="00214ADB"/>
    <w:rsid w:val="00221B44"/>
    <w:rsid w:val="00254DCA"/>
    <w:rsid w:val="00284474"/>
    <w:rsid w:val="0029581D"/>
    <w:rsid w:val="002C3DFE"/>
    <w:rsid w:val="002D1DEE"/>
    <w:rsid w:val="002E017B"/>
    <w:rsid w:val="003028B7"/>
    <w:rsid w:val="00315C79"/>
    <w:rsid w:val="003500EE"/>
    <w:rsid w:val="003745AA"/>
    <w:rsid w:val="00380E7B"/>
    <w:rsid w:val="00384942"/>
    <w:rsid w:val="003D3EB8"/>
    <w:rsid w:val="003F5D20"/>
    <w:rsid w:val="00433F98"/>
    <w:rsid w:val="00434A8F"/>
    <w:rsid w:val="00437E9F"/>
    <w:rsid w:val="00444986"/>
    <w:rsid w:val="00456EBC"/>
    <w:rsid w:val="0046173E"/>
    <w:rsid w:val="00462485"/>
    <w:rsid w:val="005041FB"/>
    <w:rsid w:val="005253A5"/>
    <w:rsid w:val="00540C94"/>
    <w:rsid w:val="00571D0F"/>
    <w:rsid w:val="005A660E"/>
    <w:rsid w:val="005E2D75"/>
    <w:rsid w:val="00640CB5"/>
    <w:rsid w:val="00644430"/>
    <w:rsid w:val="00670499"/>
    <w:rsid w:val="00690AFB"/>
    <w:rsid w:val="006E3A23"/>
    <w:rsid w:val="006F41E9"/>
    <w:rsid w:val="006F6CAD"/>
    <w:rsid w:val="007234F5"/>
    <w:rsid w:val="0074046C"/>
    <w:rsid w:val="00745358"/>
    <w:rsid w:val="00754096"/>
    <w:rsid w:val="007701B6"/>
    <w:rsid w:val="007B7C41"/>
    <w:rsid w:val="008403CD"/>
    <w:rsid w:val="008478E5"/>
    <w:rsid w:val="0085018B"/>
    <w:rsid w:val="00853B40"/>
    <w:rsid w:val="00854AB7"/>
    <w:rsid w:val="008909B2"/>
    <w:rsid w:val="00897C14"/>
    <w:rsid w:val="008B6797"/>
    <w:rsid w:val="008C1F5D"/>
    <w:rsid w:val="008C4ABD"/>
    <w:rsid w:val="008C6711"/>
    <w:rsid w:val="008D3F96"/>
    <w:rsid w:val="008E4201"/>
    <w:rsid w:val="008F168E"/>
    <w:rsid w:val="00906C22"/>
    <w:rsid w:val="00961D2F"/>
    <w:rsid w:val="00971365"/>
    <w:rsid w:val="00973C93"/>
    <w:rsid w:val="009E494F"/>
    <w:rsid w:val="009E4D55"/>
    <w:rsid w:val="009F715F"/>
    <w:rsid w:val="00A10F07"/>
    <w:rsid w:val="00A266C1"/>
    <w:rsid w:val="00A41242"/>
    <w:rsid w:val="00A416B2"/>
    <w:rsid w:val="00A4277B"/>
    <w:rsid w:val="00A770DF"/>
    <w:rsid w:val="00AC2FBB"/>
    <w:rsid w:val="00AC4771"/>
    <w:rsid w:val="00AE29CB"/>
    <w:rsid w:val="00B70C9A"/>
    <w:rsid w:val="00B92EA4"/>
    <w:rsid w:val="00BE6A12"/>
    <w:rsid w:val="00BF233B"/>
    <w:rsid w:val="00BF68F9"/>
    <w:rsid w:val="00C15C32"/>
    <w:rsid w:val="00C46B05"/>
    <w:rsid w:val="00C472DE"/>
    <w:rsid w:val="00C53DA2"/>
    <w:rsid w:val="00C81ABF"/>
    <w:rsid w:val="00CC030F"/>
    <w:rsid w:val="00D262A7"/>
    <w:rsid w:val="00D906AE"/>
    <w:rsid w:val="00DB68F1"/>
    <w:rsid w:val="00DD55FB"/>
    <w:rsid w:val="00E42349"/>
    <w:rsid w:val="00ED3710"/>
    <w:rsid w:val="00ED48F4"/>
    <w:rsid w:val="00EF1983"/>
    <w:rsid w:val="00FB0B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9C6693A"/>
  <w15:chartTrackingRefBased/>
  <w15:docId w15:val="{CC878625-FE06-A842-9122-1512A0DB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7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97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73C93"/>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73C93"/>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73C93"/>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73C93"/>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73C93"/>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73C93"/>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73C93"/>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73C93"/>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973C93"/>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73C93"/>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73C93"/>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73C93"/>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73C9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73C9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73C9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73C93"/>
    <w:rPr>
      <w:rFonts w:eastAsiaTheme="majorEastAsia" w:cstheme="majorBidi"/>
      <w:color w:val="272727" w:themeColor="text1" w:themeTint="D8"/>
    </w:rPr>
  </w:style>
  <w:style w:type="paragraph" w:styleId="Judul">
    <w:name w:val="Title"/>
    <w:basedOn w:val="Normal"/>
    <w:next w:val="Normal"/>
    <w:link w:val="JudulKAR"/>
    <w:uiPriority w:val="10"/>
    <w:qFormat/>
    <w:rsid w:val="0097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73C9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73C93"/>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73C9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73C93"/>
    <w:pPr>
      <w:spacing w:before="160"/>
      <w:jc w:val="center"/>
    </w:pPr>
    <w:rPr>
      <w:i/>
      <w:iCs/>
      <w:color w:val="404040" w:themeColor="text1" w:themeTint="BF"/>
    </w:rPr>
  </w:style>
  <w:style w:type="character" w:customStyle="1" w:styleId="KutipanKAR">
    <w:name w:val="Kutipan KAR"/>
    <w:basedOn w:val="FontParagrafDefault"/>
    <w:link w:val="Kutipan"/>
    <w:uiPriority w:val="29"/>
    <w:rsid w:val="00973C93"/>
    <w:rPr>
      <w:i/>
      <w:iCs/>
      <w:color w:val="404040" w:themeColor="text1" w:themeTint="BF"/>
    </w:rPr>
  </w:style>
  <w:style w:type="paragraph" w:styleId="DaftarParagraf">
    <w:name w:val="List Paragraph"/>
    <w:basedOn w:val="Normal"/>
    <w:uiPriority w:val="34"/>
    <w:qFormat/>
    <w:rsid w:val="00973C93"/>
    <w:pPr>
      <w:ind w:left="720"/>
      <w:contextualSpacing/>
    </w:pPr>
  </w:style>
  <w:style w:type="character" w:styleId="PenekananKeras">
    <w:name w:val="Intense Emphasis"/>
    <w:basedOn w:val="FontParagrafDefault"/>
    <w:uiPriority w:val="21"/>
    <w:qFormat/>
    <w:rsid w:val="00973C93"/>
    <w:rPr>
      <w:i/>
      <w:iCs/>
      <w:color w:val="0F4761" w:themeColor="accent1" w:themeShade="BF"/>
    </w:rPr>
  </w:style>
  <w:style w:type="paragraph" w:styleId="KutipanyangSering">
    <w:name w:val="Intense Quote"/>
    <w:basedOn w:val="Normal"/>
    <w:next w:val="Normal"/>
    <w:link w:val="KutipanyangSeringKAR"/>
    <w:uiPriority w:val="30"/>
    <w:qFormat/>
    <w:rsid w:val="0097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73C93"/>
    <w:rPr>
      <w:i/>
      <w:iCs/>
      <w:color w:val="0F4761" w:themeColor="accent1" w:themeShade="BF"/>
    </w:rPr>
  </w:style>
  <w:style w:type="character" w:styleId="ReferensiyangSering">
    <w:name w:val="Intense Reference"/>
    <w:basedOn w:val="FontParagrafDefault"/>
    <w:uiPriority w:val="32"/>
    <w:qFormat/>
    <w:rsid w:val="00973C93"/>
    <w:rPr>
      <w:b/>
      <w:bCs/>
      <w:smallCaps/>
      <w:color w:val="0F4761" w:themeColor="accent1" w:themeShade="BF"/>
      <w:spacing w:val="5"/>
    </w:rPr>
  </w:style>
  <w:style w:type="table" w:styleId="KisiTabel">
    <w:name w:val="Table Grid"/>
    <w:basedOn w:val="TabelNormal"/>
    <w:uiPriority w:val="39"/>
    <w:rsid w:val="00A7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alikakeyda46@gmail.com</dc:creator>
  <cp:keywords/>
  <dc:description/>
  <cp:lastModifiedBy>alikakeyda46@gmail.com</cp:lastModifiedBy>
  <cp:revision>2</cp:revision>
  <dcterms:created xsi:type="dcterms:W3CDTF">2025-11-10T09:39:00Z</dcterms:created>
  <dcterms:modified xsi:type="dcterms:W3CDTF">2025-11-10T09:39:00Z</dcterms:modified>
</cp:coreProperties>
</file>