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9DB12" w14:textId="77777777" w:rsidR="00654B8A" w:rsidRPr="00654B8A" w:rsidRDefault="00654B8A" w:rsidP="00654B8A">
      <w:pPr>
        <w:spacing w:line="360" w:lineRule="auto"/>
        <w:rPr>
          <w:rFonts w:ascii="Times New Roman" w:hAnsi="Times New Roman" w:cs="Times New Roman"/>
          <w:b/>
          <w:bCs/>
        </w:rPr>
      </w:pPr>
    </w:p>
    <w:p w14:paraId="438E1FDB" w14:textId="64725620" w:rsidR="00654B8A" w:rsidRPr="00654B8A" w:rsidRDefault="00654B8A" w:rsidP="00654B8A">
      <w:pPr>
        <w:spacing w:line="360" w:lineRule="auto"/>
        <w:jc w:val="center"/>
        <w:rPr>
          <w:rFonts w:ascii="Times New Roman" w:hAnsi="Times New Roman" w:cs="Times New Roman"/>
          <w:b/>
          <w:bCs/>
          <w:lang w:val="en-US"/>
        </w:rPr>
      </w:pPr>
      <w:r w:rsidRPr="00654B8A">
        <w:rPr>
          <w:rFonts w:ascii="Times New Roman" w:hAnsi="Times New Roman" w:cs="Times New Roman"/>
          <w:b/>
          <w:bCs/>
          <w:color w:val="000000"/>
        </w:rPr>
        <w:t>Implementasi Digitalisasi Pelayanan Publik melalui Aplikasi Online di Dinas Kependudukan dan Pencatatan Sipil Kota Bandar Lampung</w:t>
      </w:r>
    </w:p>
    <w:p w14:paraId="3E68E242" w14:textId="77777777" w:rsidR="00654B8A" w:rsidRPr="00654B8A" w:rsidRDefault="00654B8A" w:rsidP="00654B8A">
      <w:pPr>
        <w:spacing w:line="360" w:lineRule="auto"/>
        <w:jc w:val="center"/>
        <w:rPr>
          <w:rFonts w:ascii="Times New Roman" w:hAnsi="Times New Roman" w:cs="Times New Roman"/>
          <w:b/>
          <w:bCs/>
          <w:lang w:val="en-US"/>
        </w:rPr>
      </w:pPr>
    </w:p>
    <w:p w14:paraId="58BCE5AD" w14:textId="77777777" w:rsidR="00654B8A" w:rsidRPr="00654B8A" w:rsidRDefault="00654B8A" w:rsidP="00654B8A">
      <w:pPr>
        <w:spacing w:line="360" w:lineRule="auto"/>
        <w:rPr>
          <w:rFonts w:ascii="Times New Roman" w:hAnsi="Times New Roman" w:cs="Times New Roman"/>
          <w:b/>
          <w:bCs/>
          <w:lang w:val="en-US"/>
        </w:rPr>
      </w:pPr>
    </w:p>
    <w:p w14:paraId="61C406AC" w14:textId="77777777" w:rsidR="00654B8A" w:rsidRPr="00654B8A" w:rsidRDefault="00654B8A" w:rsidP="00654B8A">
      <w:pPr>
        <w:spacing w:line="360" w:lineRule="auto"/>
        <w:jc w:val="center"/>
        <w:rPr>
          <w:rFonts w:ascii="Times New Roman" w:hAnsi="Times New Roman" w:cs="Times New Roman"/>
          <w:b/>
          <w:bCs/>
          <w:lang w:val="en-US"/>
        </w:rPr>
      </w:pPr>
      <w:r w:rsidRPr="00654B8A">
        <w:rPr>
          <w:rFonts w:ascii="Times New Roman" w:hAnsi="Times New Roman" w:cs="Times New Roman"/>
          <w:b/>
          <w:bCs/>
          <w:lang w:val="en-US"/>
        </w:rPr>
        <w:t>Oleh</w:t>
      </w:r>
    </w:p>
    <w:p w14:paraId="3840D2BF" w14:textId="77777777" w:rsidR="00654B8A" w:rsidRPr="00654B8A" w:rsidRDefault="00654B8A" w:rsidP="00654B8A">
      <w:pPr>
        <w:spacing w:line="360" w:lineRule="auto"/>
        <w:jc w:val="center"/>
        <w:rPr>
          <w:rFonts w:ascii="Times New Roman" w:hAnsi="Times New Roman" w:cs="Times New Roman"/>
          <w:b/>
          <w:bCs/>
          <w:lang w:val="en-US"/>
        </w:rPr>
      </w:pPr>
      <w:r w:rsidRPr="00654B8A">
        <w:rPr>
          <w:rFonts w:ascii="Times New Roman" w:hAnsi="Times New Roman" w:cs="Times New Roman"/>
          <w:b/>
          <w:bCs/>
          <w:lang w:val="en-US"/>
        </w:rPr>
        <w:t>Nia Anjelina</w:t>
      </w:r>
    </w:p>
    <w:p w14:paraId="29E1B032" w14:textId="77777777" w:rsidR="00654B8A" w:rsidRPr="00654B8A" w:rsidRDefault="00654B8A" w:rsidP="00654B8A">
      <w:pPr>
        <w:spacing w:line="360" w:lineRule="auto"/>
        <w:jc w:val="center"/>
        <w:rPr>
          <w:rFonts w:ascii="Times New Roman" w:hAnsi="Times New Roman" w:cs="Times New Roman"/>
          <w:b/>
          <w:bCs/>
          <w:lang w:val="en-US"/>
        </w:rPr>
      </w:pPr>
      <w:r w:rsidRPr="00654B8A">
        <w:rPr>
          <w:rFonts w:ascii="Times New Roman" w:hAnsi="Times New Roman" w:cs="Times New Roman"/>
          <w:b/>
          <w:bCs/>
          <w:lang w:val="en-US"/>
        </w:rPr>
        <w:t>NPM. 2416041094</w:t>
      </w:r>
    </w:p>
    <w:p w14:paraId="45A1972F" w14:textId="77777777" w:rsidR="00654B8A" w:rsidRPr="00654B8A" w:rsidRDefault="00654B8A" w:rsidP="00654B8A">
      <w:pPr>
        <w:spacing w:line="360" w:lineRule="auto"/>
        <w:rPr>
          <w:rFonts w:ascii="Times New Roman" w:hAnsi="Times New Roman" w:cs="Times New Roman"/>
          <w:b/>
          <w:bCs/>
          <w:lang w:val="en-US"/>
        </w:rPr>
      </w:pPr>
    </w:p>
    <w:p w14:paraId="6331C83A" w14:textId="77777777" w:rsidR="00654B8A" w:rsidRPr="00654B8A" w:rsidRDefault="00654B8A" w:rsidP="00654B8A">
      <w:pPr>
        <w:spacing w:line="360" w:lineRule="auto"/>
        <w:jc w:val="both"/>
        <w:rPr>
          <w:rFonts w:ascii="Times New Roman" w:hAnsi="Times New Roman" w:cs="Times New Roman"/>
          <w:b/>
          <w:bCs/>
          <w:lang w:val="en-US"/>
        </w:rPr>
      </w:pPr>
    </w:p>
    <w:p w14:paraId="07DB5754" w14:textId="48E15507" w:rsidR="00654B8A" w:rsidRPr="00654B8A" w:rsidRDefault="00654B8A" w:rsidP="00654B8A">
      <w:pPr>
        <w:spacing w:line="360" w:lineRule="auto"/>
        <w:jc w:val="both"/>
        <w:rPr>
          <w:rFonts w:ascii="Times New Roman" w:hAnsi="Times New Roman" w:cs="Times New Roman"/>
          <w:b/>
          <w:bCs/>
          <w:lang w:val="en-US"/>
        </w:rPr>
      </w:pPr>
      <w:r w:rsidRPr="00654B8A">
        <w:rPr>
          <w:rFonts w:ascii="Times New Roman" w:hAnsi="Times New Roman" w:cs="Times New Roman"/>
          <w:noProof/>
        </w:rPr>
        <w:drawing>
          <wp:anchor distT="0" distB="0" distL="114300" distR="114300" simplePos="0" relativeHeight="251659264" behindDoc="0" locked="0" layoutInCell="1" allowOverlap="1" wp14:anchorId="283D1ED2" wp14:editId="2AB1C3FD">
            <wp:simplePos x="0" y="0"/>
            <wp:positionH relativeFrom="column">
              <wp:posOffset>2038350</wp:posOffset>
            </wp:positionH>
            <wp:positionV relativeFrom="paragraph">
              <wp:posOffset>161290</wp:posOffset>
            </wp:positionV>
            <wp:extent cx="1886585" cy="1857950"/>
            <wp:effectExtent l="0" t="0" r="5715" b="0"/>
            <wp:wrapNone/>
            <wp:docPr id="56852897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6585" cy="185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1E778" w14:textId="5DCE27FF" w:rsidR="00654B8A" w:rsidRPr="00654B8A" w:rsidRDefault="00654B8A" w:rsidP="00654B8A">
      <w:pPr>
        <w:spacing w:line="360" w:lineRule="auto"/>
        <w:jc w:val="both"/>
        <w:rPr>
          <w:rFonts w:ascii="Times New Roman" w:hAnsi="Times New Roman" w:cs="Times New Roman"/>
          <w:b/>
          <w:bCs/>
          <w:lang w:val="en-US"/>
        </w:rPr>
      </w:pPr>
    </w:p>
    <w:p w14:paraId="380991AE" w14:textId="77777777" w:rsidR="00654B8A" w:rsidRPr="00654B8A" w:rsidRDefault="00654B8A" w:rsidP="00654B8A">
      <w:pPr>
        <w:spacing w:line="360" w:lineRule="auto"/>
        <w:jc w:val="both"/>
        <w:rPr>
          <w:rFonts w:ascii="Times New Roman" w:hAnsi="Times New Roman" w:cs="Times New Roman"/>
          <w:b/>
          <w:bCs/>
          <w:lang w:val="en-US"/>
        </w:rPr>
      </w:pPr>
      <w:r w:rsidRPr="00654B8A">
        <w:rPr>
          <w:rFonts w:ascii="Times New Roman" w:hAnsi="Times New Roman" w:cs="Times New Roman"/>
          <w:b/>
          <w:bCs/>
          <w:lang w:val="en-US"/>
        </w:rPr>
        <w:tab/>
      </w:r>
      <w:r w:rsidRPr="00654B8A">
        <w:rPr>
          <w:rFonts w:ascii="Times New Roman" w:hAnsi="Times New Roman" w:cs="Times New Roman"/>
          <w:b/>
          <w:bCs/>
          <w:lang w:val="en-US"/>
        </w:rPr>
        <w:tab/>
      </w:r>
      <w:r w:rsidRPr="00654B8A">
        <w:rPr>
          <w:rFonts w:ascii="Times New Roman" w:hAnsi="Times New Roman" w:cs="Times New Roman"/>
          <w:b/>
          <w:bCs/>
          <w:lang w:val="en-US"/>
        </w:rPr>
        <w:tab/>
      </w:r>
      <w:r w:rsidRPr="00654B8A">
        <w:rPr>
          <w:rFonts w:ascii="Times New Roman" w:hAnsi="Times New Roman" w:cs="Times New Roman"/>
          <w:b/>
          <w:bCs/>
          <w:lang w:val="en-US"/>
        </w:rPr>
        <w:tab/>
      </w:r>
      <w:r w:rsidRPr="00654B8A">
        <w:rPr>
          <w:rFonts w:ascii="Times New Roman" w:hAnsi="Times New Roman" w:cs="Times New Roman"/>
          <w:b/>
          <w:bCs/>
          <w:lang w:val="en-US"/>
        </w:rPr>
        <w:tab/>
      </w:r>
    </w:p>
    <w:p w14:paraId="622684B2" w14:textId="77777777" w:rsidR="00654B8A" w:rsidRPr="00654B8A" w:rsidRDefault="00654B8A" w:rsidP="00654B8A">
      <w:pPr>
        <w:spacing w:line="360" w:lineRule="auto"/>
        <w:jc w:val="both"/>
        <w:rPr>
          <w:rFonts w:ascii="Times New Roman" w:hAnsi="Times New Roman" w:cs="Times New Roman"/>
          <w:lang w:val="en-US"/>
        </w:rPr>
      </w:pPr>
      <w:r w:rsidRPr="00654B8A">
        <w:rPr>
          <w:rFonts w:ascii="Times New Roman" w:hAnsi="Times New Roman" w:cs="Times New Roman"/>
          <w:lang w:val="en-US"/>
        </w:rPr>
        <w:tab/>
      </w:r>
      <w:r w:rsidRPr="00654B8A">
        <w:rPr>
          <w:rFonts w:ascii="Times New Roman" w:hAnsi="Times New Roman" w:cs="Times New Roman"/>
          <w:lang w:val="en-US"/>
        </w:rPr>
        <w:tab/>
      </w:r>
      <w:r w:rsidRPr="00654B8A">
        <w:rPr>
          <w:rFonts w:ascii="Times New Roman" w:hAnsi="Times New Roman" w:cs="Times New Roman"/>
          <w:lang w:val="en-US"/>
        </w:rPr>
        <w:tab/>
      </w:r>
      <w:r w:rsidRPr="00654B8A">
        <w:rPr>
          <w:rFonts w:ascii="Times New Roman" w:hAnsi="Times New Roman" w:cs="Times New Roman"/>
          <w:lang w:val="en-US"/>
        </w:rPr>
        <w:tab/>
      </w:r>
      <w:r w:rsidRPr="00654B8A">
        <w:rPr>
          <w:rFonts w:ascii="Times New Roman" w:hAnsi="Times New Roman" w:cs="Times New Roman"/>
          <w:lang w:val="en-US"/>
        </w:rPr>
        <w:tab/>
      </w:r>
    </w:p>
    <w:p w14:paraId="7ABD7B40" w14:textId="77777777" w:rsidR="00654B8A" w:rsidRPr="00654B8A" w:rsidRDefault="00654B8A" w:rsidP="00654B8A">
      <w:pPr>
        <w:spacing w:line="360" w:lineRule="auto"/>
        <w:jc w:val="both"/>
        <w:rPr>
          <w:rFonts w:ascii="Times New Roman" w:hAnsi="Times New Roman" w:cs="Times New Roman"/>
          <w:lang w:val="en-US"/>
        </w:rPr>
      </w:pPr>
      <w:r w:rsidRPr="00654B8A">
        <w:rPr>
          <w:rFonts w:ascii="Times New Roman" w:hAnsi="Times New Roman" w:cs="Times New Roman"/>
        </w:rPr>
        <w:tab/>
      </w:r>
      <w:r w:rsidRPr="00654B8A">
        <w:rPr>
          <w:rFonts w:ascii="Times New Roman" w:hAnsi="Times New Roman" w:cs="Times New Roman"/>
        </w:rPr>
        <w:fldChar w:fldCharType="begin"/>
      </w:r>
      <w:r w:rsidRPr="00654B8A">
        <w:rPr>
          <w:rFonts w:ascii="Times New Roman" w:hAnsi="Times New Roman" w:cs="Times New Roman"/>
        </w:rPr>
        <w:instrText xml:space="preserve"> INCLUDEPICTURE "/Users/macbookair/Library/Group Containers/UBF8T346G9.ms/WebArchiveCopyPasteTempFiles/com.microsoft.Word/Logo_UnivLampung.png" \* MERGEFORMATINET </w:instrText>
      </w:r>
      <w:r w:rsidRPr="00654B8A">
        <w:rPr>
          <w:rFonts w:ascii="Times New Roman" w:hAnsi="Times New Roman" w:cs="Times New Roman"/>
        </w:rPr>
        <w:fldChar w:fldCharType="separate"/>
      </w:r>
      <w:r w:rsidRPr="00654B8A">
        <w:rPr>
          <w:rFonts w:ascii="Times New Roman" w:hAnsi="Times New Roman" w:cs="Times New Roman"/>
        </w:rPr>
        <w:fldChar w:fldCharType="end"/>
      </w:r>
    </w:p>
    <w:p w14:paraId="522E373E" w14:textId="77777777" w:rsidR="00654B8A" w:rsidRPr="00654B8A" w:rsidRDefault="00654B8A" w:rsidP="00654B8A">
      <w:pPr>
        <w:spacing w:line="360" w:lineRule="auto"/>
        <w:jc w:val="both"/>
        <w:rPr>
          <w:rFonts w:ascii="Times New Roman" w:hAnsi="Times New Roman" w:cs="Times New Roman"/>
          <w:lang w:val="en-US"/>
        </w:rPr>
      </w:pPr>
    </w:p>
    <w:p w14:paraId="520A1C11" w14:textId="77777777" w:rsidR="00654B8A" w:rsidRPr="00654B8A" w:rsidRDefault="00654B8A" w:rsidP="00654B8A">
      <w:pPr>
        <w:spacing w:line="360" w:lineRule="auto"/>
        <w:jc w:val="both"/>
        <w:rPr>
          <w:rFonts w:ascii="Times New Roman" w:hAnsi="Times New Roman" w:cs="Times New Roman"/>
          <w:lang w:val="en-US"/>
        </w:rPr>
      </w:pPr>
    </w:p>
    <w:p w14:paraId="280E8167" w14:textId="77777777" w:rsidR="00654B8A" w:rsidRPr="00654B8A" w:rsidRDefault="00654B8A" w:rsidP="00654B8A">
      <w:pPr>
        <w:spacing w:line="360" w:lineRule="auto"/>
        <w:jc w:val="both"/>
        <w:rPr>
          <w:rFonts w:ascii="Times New Roman" w:hAnsi="Times New Roman" w:cs="Times New Roman"/>
          <w:lang w:val="en-US"/>
        </w:rPr>
      </w:pPr>
    </w:p>
    <w:p w14:paraId="4F87244F" w14:textId="77777777" w:rsidR="00654B8A" w:rsidRPr="00654B8A" w:rsidRDefault="00654B8A" w:rsidP="00654B8A">
      <w:pPr>
        <w:spacing w:line="360" w:lineRule="auto"/>
        <w:jc w:val="center"/>
        <w:rPr>
          <w:rFonts w:ascii="Times New Roman" w:hAnsi="Times New Roman" w:cs="Times New Roman"/>
          <w:b/>
          <w:bCs/>
          <w:lang w:val="en-US"/>
        </w:rPr>
      </w:pPr>
      <w:r w:rsidRPr="00654B8A">
        <w:rPr>
          <w:rFonts w:ascii="Times New Roman" w:hAnsi="Times New Roman" w:cs="Times New Roman"/>
          <w:b/>
          <w:bCs/>
          <w:lang w:val="en-US"/>
        </w:rPr>
        <w:t>FAKULTAS ILMU SOSIAL ILMU POLITIK</w:t>
      </w:r>
    </w:p>
    <w:p w14:paraId="0E88C704" w14:textId="77777777" w:rsidR="00654B8A" w:rsidRPr="00654B8A" w:rsidRDefault="00654B8A" w:rsidP="00654B8A">
      <w:pPr>
        <w:spacing w:line="360" w:lineRule="auto"/>
        <w:jc w:val="center"/>
        <w:rPr>
          <w:rFonts w:ascii="Times New Roman" w:hAnsi="Times New Roman" w:cs="Times New Roman"/>
          <w:b/>
          <w:bCs/>
          <w:lang w:val="en-US"/>
        </w:rPr>
      </w:pPr>
      <w:r w:rsidRPr="00654B8A">
        <w:rPr>
          <w:rFonts w:ascii="Times New Roman" w:hAnsi="Times New Roman" w:cs="Times New Roman"/>
          <w:b/>
          <w:bCs/>
          <w:lang w:val="en-US"/>
        </w:rPr>
        <w:t>UNIVERSITAS LAMPUNG</w:t>
      </w:r>
    </w:p>
    <w:p w14:paraId="30478F8A" w14:textId="77777777" w:rsidR="00654B8A" w:rsidRPr="00654B8A" w:rsidRDefault="00654B8A" w:rsidP="00654B8A">
      <w:pPr>
        <w:spacing w:line="360" w:lineRule="auto"/>
        <w:jc w:val="center"/>
        <w:rPr>
          <w:rFonts w:ascii="Times New Roman" w:hAnsi="Times New Roman" w:cs="Times New Roman"/>
          <w:b/>
          <w:bCs/>
          <w:lang w:val="en-US"/>
        </w:rPr>
      </w:pPr>
      <w:r w:rsidRPr="00654B8A">
        <w:rPr>
          <w:rFonts w:ascii="Times New Roman" w:hAnsi="Times New Roman" w:cs="Times New Roman"/>
          <w:b/>
          <w:bCs/>
          <w:lang w:val="en-US"/>
        </w:rPr>
        <w:t>BANDAR LAMPUNG</w:t>
      </w:r>
    </w:p>
    <w:p w14:paraId="445A659E" w14:textId="77777777" w:rsidR="00654B8A" w:rsidRPr="00654B8A" w:rsidRDefault="00654B8A" w:rsidP="00654B8A">
      <w:pPr>
        <w:spacing w:line="360" w:lineRule="auto"/>
        <w:jc w:val="center"/>
        <w:rPr>
          <w:rFonts w:ascii="Times New Roman" w:hAnsi="Times New Roman" w:cs="Times New Roman"/>
          <w:b/>
          <w:bCs/>
          <w:lang w:val="en-US"/>
        </w:rPr>
      </w:pPr>
      <w:r w:rsidRPr="00654B8A">
        <w:rPr>
          <w:rFonts w:ascii="Times New Roman" w:hAnsi="Times New Roman" w:cs="Times New Roman"/>
          <w:b/>
          <w:bCs/>
          <w:lang w:val="en-US"/>
        </w:rPr>
        <w:t>2025</w:t>
      </w:r>
    </w:p>
    <w:p w14:paraId="5A888B9E" w14:textId="77777777" w:rsidR="00654B8A" w:rsidRPr="00654B8A" w:rsidRDefault="00654B8A" w:rsidP="00654B8A">
      <w:pPr>
        <w:spacing w:line="360" w:lineRule="auto"/>
        <w:rPr>
          <w:rFonts w:ascii="Times New Roman" w:hAnsi="Times New Roman" w:cs="Times New Roman"/>
          <w:b/>
          <w:bCs/>
        </w:rPr>
      </w:pPr>
    </w:p>
    <w:p w14:paraId="1BF8B9AB" w14:textId="62470B47" w:rsidR="00654B8A" w:rsidRPr="00654B8A" w:rsidRDefault="00654B8A" w:rsidP="00654B8A">
      <w:pPr>
        <w:spacing w:line="360" w:lineRule="auto"/>
        <w:jc w:val="center"/>
        <w:rPr>
          <w:rFonts w:ascii="Times New Roman" w:hAnsi="Times New Roman" w:cs="Times New Roman"/>
          <w:b/>
          <w:bCs/>
        </w:rPr>
      </w:pPr>
      <w:r w:rsidRPr="00654B8A">
        <w:rPr>
          <w:rFonts w:ascii="Times New Roman" w:hAnsi="Times New Roman" w:cs="Times New Roman"/>
          <w:b/>
          <w:bCs/>
        </w:rPr>
        <w:lastRenderedPageBreak/>
        <w:t>BAB III</w:t>
      </w:r>
    </w:p>
    <w:p w14:paraId="2FF79A48" w14:textId="61861EEC" w:rsidR="00654B8A" w:rsidRPr="00654B8A" w:rsidRDefault="00654B8A" w:rsidP="00654B8A">
      <w:pPr>
        <w:spacing w:line="360" w:lineRule="auto"/>
        <w:jc w:val="center"/>
        <w:rPr>
          <w:rFonts w:ascii="Times New Roman" w:hAnsi="Times New Roman" w:cs="Times New Roman"/>
        </w:rPr>
      </w:pPr>
      <w:r w:rsidRPr="00654B8A">
        <w:rPr>
          <w:rFonts w:ascii="Times New Roman" w:hAnsi="Times New Roman" w:cs="Times New Roman"/>
        </w:rPr>
        <w:t>METODE PENELITIAN</w:t>
      </w:r>
    </w:p>
    <w:p w14:paraId="48E688BC" w14:textId="77777777" w:rsidR="00654B8A" w:rsidRPr="00654B8A" w:rsidRDefault="00654B8A" w:rsidP="00654B8A">
      <w:pPr>
        <w:spacing w:line="360" w:lineRule="auto"/>
        <w:rPr>
          <w:rFonts w:ascii="Times New Roman" w:hAnsi="Times New Roman" w:cs="Times New Roman"/>
          <w:b/>
          <w:bCs/>
        </w:rPr>
      </w:pPr>
      <w:r w:rsidRPr="00654B8A">
        <w:rPr>
          <w:rFonts w:ascii="Times New Roman" w:hAnsi="Times New Roman" w:cs="Times New Roman"/>
          <w:b/>
          <w:bCs/>
        </w:rPr>
        <w:t>3.1 Tipe Penelitian</w:t>
      </w:r>
    </w:p>
    <w:p w14:paraId="4F186033"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 xml:space="preserve">Penelitian ini menggunakan </w:t>
      </w:r>
      <w:r w:rsidRPr="00654B8A">
        <w:rPr>
          <w:rFonts w:ascii="Times New Roman" w:hAnsi="Times New Roman" w:cs="Times New Roman"/>
          <w:b/>
          <w:bCs/>
        </w:rPr>
        <w:t>pendekatan kualitatif deskriptif</w:t>
      </w:r>
      <w:r w:rsidRPr="00654B8A">
        <w:rPr>
          <w:rFonts w:ascii="Times New Roman" w:hAnsi="Times New Roman" w:cs="Times New Roman"/>
        </w:rPr>
        <w:t>, yang bertujuan memahami secara mendalam proses penerapan digitalisasi pelayanan publik melalui aplikasi daring di Dinas Kependudukan dan Pencatatan Sipil (Disdukcapil) Kota Bandar Lampung. Pendekatan ini dipilih karena memungkinkan peneliti menggambarkan fenomena sosial secara kontekstual, menggali pengalaman aparatur dan masyarakat pengguna layanan digital, serta menafsirkan makna yang terkandung dalam proses tersebut (Creswell &amp; Poth, 2018).</w:t>
      </w:r>
    </w:p>
    <w:p w14:paraId="752F5E70"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Metode kualitatif dinilai paling sesuai karena penelitian tidak berfokus pada angka atau hasil statistik, melainkan pada deskripsi proses, pengalaman, dan makna yang muncul dari pandangan subjek penelitian (Merriam &amp; Tisdell, 2016). Melalui metode ini, peneliti dapat menguraikan bagaimana digitalisasi pelayanan publik dijalankan, faktor apa saja yang mendukung maupun menghambatnya, serta bagaimana persepsi masyarakat terhadap efektivitas layanan berbasis teknologi.</w:t>
      </w:r>
    </w:p>
    <w:p w14:paraId="7D1974A4" w14:textId="179C168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 xml:space="preserve">Jenis penelitian ini termasuk </w:t>
      </w:r>
      <w:r w:rsidRPr="00654B8A">
        <w:rPr>
          <w:rFonts w:ascii="Times New Roman" w:hAnsi="Times New Roman" w:cs="Times New Roman"/>
          <w:b/>
          <w:bCs/>
        </w:rPr>
        <w:t>studi kasus deskriptif (descriptive case study)</w:t>
      </w:r>
      <w:r w:rsidRPr="00654B8A">
        <w:rPr>
          <w:rFonts w:ascii="Times New Roman" w:hAnsi="Times New Roman" w:cs="Times New Roman"/>
        </w:rPr>
        <w:t xml:space="preserve"> yang memusatkan perhatian pada satu kasus spesifik, yaitu pelaksanaan aplikasi pelayanan daring di lembaga publik tingkat kota (Yin, 2018). Pendekatan ini memungkinkan peneliti memperoleh pemahaman menyeluruh terhadap konteks dan praktik digitalisasi pelayanan publik di Disdukcapil Kota Bandar Lampung.</w:t>
      </w:r>
    </w:p>
    <w:p w14:paraId="549CB382" w14:textId="77777777" w:rsidR="00654B8A" w:rsidRPr="00654B8A" w:rsidRDefault="00654B8A" w:rsidP="00654B8A">
      <w:pPr>
        <w:spacing w:line="360" w:lineRule="auto"/>
        <w:rPr>
          <w:rFonts w:ascii="Times New Roman" w:hAnsi="Times New Roman" w:cs="Times New Roman"/>
          <w:b/>
          <w:bCs/>
        </w:rPr>
      </w:pPr>
      <w:r w:rsidRPr="00654B8A">
        <w:rPr>
          <w:rFonts w:ascii="Times New Roman" w:hAnsi="Times New Roman" w:cs="Times New Roman"/>
          <w:b/>
          <w:bCs/>
        </w:rPr>
        <w:t>3.2 Fokus Penelitian</w:t>
      </w:r>
    </w:p>
    <w:p w14:paraId="1A9F6CB4"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 xml:space="preserve">Penelitian ini difokuskan pada </w:t>
      </w:r>
      <w:r w:rsidRPr="00654B8A">
        <w:rPr>
          <w:rFonts w:ascii="Times New Roman" w:hAnsi="Times New Roman" w:cs="Times New Roman"/>
          <w:b/>
          <w:bCs/>
        </w:rPr>
        <w:t>implementasi digitalisasi pelayanan publik di Disdukcapil Kota Bandar Lampung</w:t>
      </w:r>
      <w:r w:rsidRPr="00654B8A">
        <w:rPr>
          <w:rFonts w:ascii="Times New Roman" w:hAnsi="Times New Roman" w:cs="Times New Roman"/>
        </w:rPr>
        <w:t>, yang dirinci dalam tiga aspek utama berikut:</w:t>
      </w:r>
    </w:p>
    <w:p w14:paraId="7119ED22" w14:textId="77777777" w:rsidR="00654B8A" w:rsidRPr="00654B8A" w:rsidRDefault="00654B8A" w:rsidP="00654B8A">
      <w:pPr>
        <w:numPr>
          <w:ilvl w:val="0"/>
          <w:numId w:val="1"/>
        </w:numPr>
        <w:spacing w:line="360" w:lineRule="auto"/>
        <w:rPr>
          <w:rFonts w:ascii="Times New Roman" w:hAnsi="Times New Roman" w:cs="Times New Roman"/>
        </w:rPr>
      </w:pPr>
      <w:r w:rsidRPr="00654B8A">
        <w:rPr>
          <w:rFonts w:ascii="Times New Roman" w:hAnsi="Times New Roman" w:cs="Times New Roman"/>
          <w:b/>
          <w:bCs/>
        </w:rPr>
        <w:t>Proses Implementasi Digitalisasi</w:t>
      </w:r>
      <w:r w:rsidRPr="00654B8A">
        <w:rPr>
          <w:rFonts w:ascii="Times New Roman" w:hAnsi="Times New Roman" w:cs="Times New Roman"/>
        </w:rPr>
        <w:br/>
        <w:t>Menggambarkan tahapan penerapan digitalisasi, mencakup proses perencanaan, sosialisasi, pelaksanaan aplikasi, serta keterlibatan pegawai dan masyarakat.</w:t>
      </w:r>
    </w:p>
    <w:p w14:paraId="0AAB36F4" w14:textId="77777777" w:rsidR="00654B8A" w:rsidRPr="00654B8A" w:rsidRDefault="00654B8A" w:rsidP="00654B8A">
      <w:pPr>
        <w:numPr>
          <w:ilvl w:val="0"/>
          <w:numId w:val="1"/>
        </w:numPr>
        <w:spacing w:line="360" w:lineRule="auto"/>
        <w:rPr>
          <w:rFonts w:ascii="Times New Roman" w:hAnsi="Times New Roman" w:cs="Times New Roman"/>
        </w:rPr>
      </w:pPr>
      <w:r w:rsidRPr="00654B8A">
        <w:rPr>
          <w:rFonts w:ascii="Times New Roman" w:hAnsi="Times New Roman" w:cs="Times New Roman"/>
          <w:b/>
          <w:bCs/>
        </w:rPr>
        <w:t>Faktor Pendorong dan Penghambat</w:t>
      </w:r>
      <w:r w:rsidRPr="00654B8A">
        <w:rPr>
          <w:rFonts w:ascii="Times New Roman" w:hAnsi="Times New Roman" w:cs="Times New Roman"/>
        </w:rPr>
        <w:br/>
        <w:t xml:space="preserve">Mengidentifikasi faktor-faktor internal dan eksternal yang memengaruhi keberhasilan </w:t>
      </w:r>
      <w:r w:rsidRPr="00654B8A">
        <w:rPr>
          <w:rFonts w:ascii="Times New Roman" w:hAnsi="Times New Roman" w:cs="Times New Roman"/>
        </w:rPr>
        <w:lastRenderedPageBreak/>
        <w:t>implementasi, seperti dukungan kebijakan, kemampuan sumber daya manusia, kesiapan infrastruktur teknologi, serta tingkat partisipasi masyarakat.</w:t>
      </w:r>
    </w:p>
    <w:p w14:paraId="6567DD05" w14:textId="77777777" w:rsidR="00654B8A" w:rsidRPr="00654B8A" w:rsidRDefault="00654B8A" w:rsidP="00654B8A">
      <w:pPr>
        <w:numPr>
          <w:ilvl w:val="0"/>
          <w:numId w:val="1"/>
        </w:numPr>
        <w:spacing w:line="360" w:lineRule="auto"/>
        <w:rPr>
          <w:rFonts w:ascii="Times New Roman" w:hAnsi="Times New Roman" w:cs="Times New Roman"/>
        </w:rPr>
      </w:pPr>
      <w:r w:rsidRPr="00654B8A">
        <w:rPr>
          <w:rFonts w:ascii="Times New Roman" w:hAnsi="Times New Roman" w:cs="Times New Roman"/>
          <w:b/>
          <w:bCs/>
        </w:rPr>
        <w:t>Dampak Digitalisasi terhadap Kualitas Pelayanan Publik</w:t>
      </w:r>
      <w:r w:rsidRPr="00654B8A">
        <w:rPr>
          <w:rFonts w:ascii="Times New Roman" w:hAnsi="Times New Roman" w:cs="Times New Roman"/>
        </w:rPr>
        <w:br/>
        <w:t>Menganalisis perubahan yang terjadi dalam hal kecepatan, transparansi, aksesibilitas, dan tingkat kepuasan masyarakat pasca penerapan layanan digital.</w:t>
      </w:r>
    </w:p>
    <w:p w14:paraId="26031BDE" w14:textId="5A1907B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 xml:space="preserve">Sebagai landasan teoritis, penelitian ini menggunakan </w:t>
      </w:r>
      <w:r w:rsidRPr="00654B8A">
        <w:rPr>
          <w:rFonts w:ascii="Times New Roman" w:hAnsi="Times New Roman" w:cs="Times New Roman"/>
          <w:b/>
          <w:bCs/>
        </w:rPr>
        <w:t>teori implementasi kebijakan George C. Edwards III</w:t>
      </w:r>
      <w:r w:rsidRPr="00654B8A">
        <w:rPr>
          <w:rFonts w:ascii="Times New Roman" w:hAnsi="Times New Roman" w:cs="Times New Roman"/>
        </w:rPr>
        <w:t>, yang menyoroti empat aspek kunci dalam proses implementasi: komunikasi, sumber daya, disposisi, dan struktur birokrasi (Edwards, 1980). Teori ini digunakan untuk menilai sejauh mana kebijakan digitalisasi pelayanan publik dilaksanakan secara efektif di lapangan.</w:t>
      </w:r>
    </w:p>
    <w:p w14:paraId="6050C865" w14:textId="77777777" w:rsidR="00654B8A" w:rsidRPr="00654B8A" w:rsidRDefault="00654B8A" w:rsidP="00654B8A">
      <w:pPr>
        <w:spacing w:line="360" w:lineRule="auto"/>
        <w:rPr>
          <w:rFonts w:ascii="Times New Roman" w:hAnsi="Times New Roman" w:cs="Times New Roman"/>
          <w:b/>
          <w:bCs/>
        </w:rPr>
      </w:pPr>
      <w:r w:rsidRPr="00654B8A">
        <w:rPr>
          <w:rFonts w:ascii="Times New Roman" w:hAnsi="Times New Roman" w:cs="Times New Roman"/>
          <w:b/>
          <w:bCs/>
        </w:rPr>
        <w:t>3.3 Lokasi Penelitian</w:t>
      </w:r>
    </w:p>
    <w:p w14:paraId="1624C61A"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 xml:space="preserve">Penelitian dilakukan di </w:t>
      </w:r>
      <w:r w:rsidRPr="00654B8A">
        <w:rPr>
          <w:rFonts w:ascii="Times New Roman" w:hAnsi="Times New Roman" w:cs="Times New Roman"/>
          <w:b/>
          <w:bCs/>
        </w:rPr>
        <w:t>Dinas Kependudukan dan Pencatatan Sipil Kota Bandar Lampung</w:t>
      </w:r>
      <w:r w:rsidRPr="00654B8A">
        <w:rPr>
          <w:rFonts w:ascii="Times New Roman" w:hAnsi="Times New Roman" w:cs="Times New Roman"/>
        </w:rPr>
        <w:t xml:space="preserve">, beralamat di Jalan Dokter Susilo No. 2, Kecamatan Telukbetung Utara, Kota Bandar Lampung. Lokasi ini dipilih secara </w:t>
      </w:r>
      <w:r w:rsidRPr="00654B8A">
        <w:rPr>
          <w:rFonts w:ascii="Times New Roman" w:hAnsi="Times New Roman" w:cs="Times New Roman"/>
          <w:b/>
          <w:bCs/>
        </w:rPr>
        <w:t>purposive</w:t>
      </w:r>
      <w:r w:rsidRPr="00654B8A">
        <w:rPr>
          <w:rFonts w:ascii="Times New Roman" w:hAnsi="Times New Roman" w:cs="Times New Roman"/>
        </w:rPr>
        <w:t xml:space="preserve"> (sengaja) karena instansi ini telah menerapkan layanan administrasi kependudukan berbasis digital melalui aplikasi </w:t>
      </w:r>
      <w:r w:rsidRPr="00654B8A">
        <w:rPr>
          <w:rFonts w:ascii="Times New Roman" w:hAnsi="Times New Roman" w:cs="Times New Roman"/>
          <w:b/>
          <w:bCs/>
        </w:rPr>
        <w:t>“Layanan Dukcapil Bandar Lampung.”</w:t>
      </w:r>
    </w:p>
    <w:p w14:paraId="2AC372AC" w14:textId="0D49ED0C"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Pemilihan lokasi ini didasarkan pada peran strategis Disdukcapil sebagai lembaga publik yang memiliki intensitas interaksi tinggi dengan masyarakat dalam pengurusan dokumen kependudukan seperti KTP, KK, dan akta kelahiran. Hal tersebut menjadikan instansi ini representatif untuk mengkaji efektivitas transformasi digital dalam pelayanan publik di tingkat kota.</w:t>
      </w:r>
    </w:p>
    <w:p w14:paraId="27130D19" w14:textId="77777777" w:rsidR="00654B8A" w:rsidRPr="00654B8A" w:rsidRDefault="00654B8A" w:rsidP="00654B8A">
      <w:pPr>
        <w:spacing w:line="360" w:lineRule="auto"/>
        <w:rPr>
          <w:rFonts w:ascii="Times New Roman" w:hAnsi="Times New Roman" w:cs="Times New Roman"/>
          <w:b/>
          <w:bCs/>
        </w:rPr>
      </w:pPr>
      <w:r w:rsidRPr="00654B8A">
        <w:rPr>
          <w:rFonts w:ascii="Times New Roman" w:hAnsi="Times New Roman" w:cs="Times New Roman"/>
          <w:b/>
          <w:bCs/>
        </w:rPr>
        <w:t>3.4 Jenis dan Sumber Data</w:t>
      </w:r>
    </w:p>
    <w:p w14:paraId="20EA3F0B"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 xml:space="preserve">Penelitian ini memanfaatkan dua jenis data utama, yaitu </w:t>
      </w:r>
      <w:r w:rsidRPr="00654B8A">
        <w:rPr>
          <w:rFonts w:ascii="Times New Roman" w:hAnsi="Times New Roman" w:cs="Times New Roman"/>
          <w:b/>
          <w:bCs/>
        </w:rPr>
        <w:t>data primer</w:t>
      </w:r>
      <w:r w:rsidRPr="00654B8A">
        <w:rPr>
          <w:rFonts w:ascii="Times New Roman" w:hAnsi="Times New Roman" w:cs="Times New Roman"/>
        </w:rPr>
        <w:t xml:space="preserve"> dan </w:t>
      </w:r>
      <w:r w:rsidRPr="00654B8A">
        <w:rPr>
          <w:rFonts w:ascii="Times New Roman" w:hAnsi="Times New Roman" w:cs="Times New Roman"/>
          <w:b/>
          <w:bCs/>
        </w:rPr>
        <w:t>data sekunder</w:t>
      </w:r>
      <w:r w:rsidRPr="00654B8A">
        <w:rPr>
          <w:rFonts w:ascii="Times New Roman" w:hAnsi="Times New Roman" w:cs="Times New Roman"/>
        </w:rPr>
        <w:t>, yang digunakan secara saling melengkapi.</w:t>
      </w:r>
    </w:p>
    <w:p w14:paraId="55813CFF" w14:textId="77777777" w:rsidR="00654B8A" w:rsidRPr="00654B8A" w:rsidRDefault="00654B8A" w:rsidP="00654B8A">
      <w:pPr>
        <w:numPr>
          <w:ilvl w:val="0"/>
          <w:numId w:val="2"/>
        </w:numPr>
        <w:spacing w:line="360" w:lineRule="auto"/>
        <w:rPr>
          <w:rFonts w:ascii="Times New Roman" w:hAnsi="Times New Roman" w:cs="Times New Roman"/>
        </w:rPr>
      </w:pPr>
      <w:r w:rsidRPr="00654B8A">
        <w:rPr>
          <w:rFonts w:ascii="Times New Roman" w:hAnsi="Times New Roman" w:cs="Times New Roman"/>
          <w:b/>
          <w:bCs/>
        </w:rPr>
        <w:t>Data Primer</w:t>
      </w:r>
      <w:r w:rsidRPr="00654B8A">
        <w:rPr>
          <w:rFonts w:ascii="Times New Roman" w:hAnsi="Times New Roman" w:cs="Times New Roman"/>
        </w:rPr>
        <w:br/>
        <w:t xml:space="preserve">Diperoleh langsung dari lapangan melalui wawancara dengan informan kunci, seperti pejabat dinas, pegawai pelaksana layanan, dan masyarakat pengguna aplikasi daring. </w:t>
      </w:r>
      <w:r w:rsidRPr="00654B8A">
        <w:rPr>
          <w:rFonts w:ascii="Times New Roman" w:hAnsi="Times New Roman" w:cs="Times New Roman"/>
        </w:rPr>
        <w:lastRenderedPageBreak/>
        <w:t>Peneliti juga melakukan observasi terhadap aktivitas pelayanan di kantor Disdukcapil.</w:t>
      </w:r>
      <w:r w:rsidRPr="00654B8A">
        <w:rPr>
          <w:rFonts w:ascii="Times New Roman" w:hAnsi="Times New Roman" w:cs="Times New Roman"/>
        </w:rPr>
        <w:br/>
        <w:t>Informan penelitian terdiri atas:</w:t>
      </w:r>
    </w:p>
    <w:p w14:paraId="5A0DDEB9" w14:textId="77777777" w:rsidR="00654B8A" w:rsidRPr="00654B8A" w:rsidRDefault="00654B8A" w:rsidP="00654B8A">
      <w:pPr>
        <w:numPr>
          <w:ilvl w:val="1"/>
          <w:numId w:val="2"/>
        </w:numPr>
        <w:spacing w:line="360" w:lineRule="auto"/>
        <w:rPr>
          <w:rFonts w:ascii="Times New Roman" w:hAnsi="Times New Roman" w:cs="Times New Roman"/>
        </w:rPr>
      </w:pPr>
      <w:r w:rsidRPr="00654B8A">
        <w:rPr>
          <w:rFonts w:ascii="Times New Roman" w:hAnsi="Times New Roman" w:cs="Times New Roman"/>
        </w:rPr>
        <w:t>Kepala dinas atau pejabat bidang pelayanan;</w:t>
      </w:r>
    </w:p>
    <w:p w14:paraId="6126421C" w14:textId="77777777" w:rsidR="00654B8A" w:rsidRPr="00654B8A" w:rsidRDefault="00654B8A" w:rsidP="00654B8A">
      <w:pPr>
        <w:numPr>
          <w:ilvl w:val="1"/>
          <w:numId w:val="2"/>
        </w:numPr>
        <w:spacing w:line="360" w:lineRule="auto"/>
        <w:rPr>
          <w:rFonts w:ascii="Times New Roman" w:hAnsi="Times New Roman" w:cs="Times New Roman"/>
        </w:rPr>
      </w:pPr>
      <w:r w:rsidRPr="00654B8A">
        <w:rPr>
          <w:rFonts w:ascii="Times New Roman" w:hAnsi="Times New Roman" w:cs="Times New Roman"/>
        </w:rPr>
        <w:t>Operator atau staf pelaksana aplikasi online;</w:t>
      </w:r>
    </w:p>
    <w:p w14:paraId="13C32363" w14:textId="77777777" w:rsidR="00654B8A" w:rsidRPr="00654B8A" w:rsidRDefault="00654B8A" w:rsidP="00654B8A">
      <w:pPr>
        <w:numPr>
          <w:ilvl w:val="1"/>
          <w:numId w:val="2"/>
        </w:numPr>
        <w:spacing w:line="360" w:lineRule="auto"/>
        <w:rPr>
          <w:rFonts w:ascii="Times New Roman" w:hAnsi="Times New Roman" w:cs="Times New Roman"/>
        </w:rPr>
      </w:pPr>
      <w:r w:rsidRPr="00654B8A">
        <w:rPr>
          <w:rFonts w:ascii="Times New Roman" w:hAnsi="Times New Roman" w:cs="Times New Roman"/>
        </w:rPr>
        <w:t>Pengguna layanan digital dari masyarakat;</w:t>
      </w:r>
    </w:p>
    <w:p w14:paraId="40314011" w14:textId="77777777" w:rsidR="00654B8A" w:rsidRPr="00654B8A" w:rsidRDefault="00654B8A" w:rsidP="00654B8A">
      <w:pPr>
        <w:numPr>
          <w:ilvl w:val="1"/>
          <w:numId w:val="2"/>
        </w:numPr>
        <w:spacing w:line="360" w:lineRule="auto"/>
        <w:rPr>
          <w:rFonts w:ascii="Times New Roman" w:hAnsi="Times New Roman" w:cs="Times New Roman"/>
        </w:rPr>
      </w:pPr>
      <w:r w:rsidRPr="00654B8A">
        <w:rPr>
          <w:rFonts w:ascii="Times New Roman" w:hAnsi="Times New Roman" w:cs="Times New Roman"/>
        </w:rPr>
        <w:t>Pihak teknis atau pengembang sistem (apabila tersedia).</w:t>
      </w:r>
    </w:p>
    <w:p w14:paraId="3B028125" w14:textId="7081AE20" w:rsidR="00654B8A" w:rsidRPr="00654B8A" w:rsidRDefault="00654B8A" w:rsidP="00654B8A">
      <w:pPr>
        <w:numPr>
          <w:ilvl w:val="0"/>
          <w:numId w:val="2"/>
        </w:numPr>
        <w:spacing w:line="360" w:lineRule="auto"/>
        <w:rPr>
          <w:rFonts w:ascii="Times New Roman" w:hAnsi="Times New Roman" w:cs="Times New Roman"/>
        </w:rPr>
      </w:pPr>
      <w:r w:rsidRPr="00654B8A">
        <w:rPr>
          <w:rFonts w:ascii="Times New Roman" w:hAnsi="Times New Roman" w:cs="Times New Roman"/>
          <w:b/>
          <w:bCs/>
        </w:rPr>
        <w:t>Data Sekunder</w:t>
      </w:r>
      <w:r w:rsidRPr="00654B8A">
        <w:rPr>
          <w:rFonts w:ascii="Times New Roman" w:hAnsi="Times New Roman" w:cs="Times New Roman"/>
        </w:rPr>
        <w:br/>
        <w:t>Bersumber dari berbagai dokumen pendukung, seperti laporan tahunan, kebijakan pemerintah daerah, artikel ilmiah, berita resmi, dan literatur akademik yang relevan dengan topik digitalisasi pelayanan publik. Data sekunder ini digunakan untuk memperkuat analisis dan menambah kedalaman pembahasan (Sugiyono, 2022).</w:t>
      </w:r>
    </w:p>
    <w:p w14:paraId="6A2134CB" w14:textId="77777777" w:rsidR="00654B8A" w:rsidRPr="00654B8A" w:rsidRDefault="00654B8A" w:rsidP="00654B8A">
      <w:pPr>
        <w:spacing w:line="360" w:lineRule="auto"/>
        <w:rPr>
          <w:rFonts w:ascii="Times New Roman" w:hAnsi="Times New Roman" w:cs="Times New Roman"/>
          <w:b/>
          <w:bCs/>
        </w:rPr>
      </w:pPr>
      <w:r w:rsidRPr="00654B8A">
        <w:rPr>
          <w:rFonts w:ascii="Times New Roman" w:hAnsi="Times New Roman" w:cs="Times New Roman"/>
          <w:b/>
          <w:bCs/>
        </w:rPr>
        <w:t>3.5 Teknik Pengumpulan Data</w:t>
      </w:r>
    </w:p>
    <w:p w14:paraId="16F32D1C"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Untuk memperoleh data yang valid dan mendalam, penelitian ini menggunakan tiga teknik utama:</w:t>
      </w:r>
    </w:p>
    <w:p w14:paraId="0A164B17" w14:textId="77777777" w:rsidR="00654B8A" w:rsidRPr="00654B8A" w:rsidRDefault="00654B8A" w:rsidP="00654B8A">
      <w:pPr>
        <w:numPr>
          <w:ilvl w:val="0"/>
          <w:numId w:val="3"/>
        </w:numPr>
        <w:spacing w:line="360" w:lineRule="auto"/>
        <w:rPr>
          <w:rFonts w:ascii="Times New Roman" w:hAnsi="Times New Roman" w:cs="Times New Roman"/>
        </w:rPr>
      </w:pPr>
      <w:r w:rsidRPr="00654B8A">
        <w:rPr>
          <w:rFonts w:ascii="Times New Roman" w:hAnsi="Times New Roman" w:cs="Times New Roman"/>
          <w:b/>
          <w:bCs/>
        </w:rPr>
        <w:t>Observasi</w:t>
      </w:r>
      <w:r w:rsidRPr="00654B8A">
        <w:rPr>
          <w:rFonts w:ascii="Times New Roman" w:hAnsi="Times New Roman" w:cs="Times New Roman"/>
        </w:rPr>
        <w:br/>
        <w:t xml:space="preserve">Peneliti melakukan pengamatan langsung terhadap pelaksanaan pelayanan digital di kantor Disdukcapil, termasuk interaksi antara petugas dan masyarakat, penggunaan aplikasi, serta sarana teknologi yang tersedia. Observasi dilakukan secara </w:t>
      </w:r>
      <w:r w:rsidRPr="00654B8A">
        <w:rPr>
          <w:rFonts w:ascii="Times New Roman" w:hAnsi="Times New Roman" w:cs="Times New Roman"/>
          <w:b/>
          <w:bCs/>
        </w:rPr>
        <w:t>partisipatif moderat</w:t>
      </w:r>
      <w:r w:rsidRPr="00654B8A">
        <w:rPr>
          <w:rFonts w:ascii="Times New Roman" w:hAnsi="Times New Roman" w:cs="Times New Roman"/>
        </w:rPr>
        <w:t>, di mana peneliti hadir di lokasi namun tidak sepenuhnya terlibat dalam aktivitas pelayanan (Spradley, 2016).</w:t>
      </w:r>
    </w:p>
    <w:p w14:paraId="144B6283" w14:textId="77777777" w:rsidR="00654B8A" w:rsidRPr="00654B8A" w:rsidRDefault="00654B8A" w:rsidP="00654B8A">
      <w:pPr>
        <w:numPr>
          <w:ilvl w:val="0"/>
          <w:numId w:val="3"/>
        </w:numPr>
        <w:spacing w:line="360" w:lineRule="auto"/>
        <w:rPr>
          <w:rFonts w:ascii="Times New Roman" w:hAnsi="Times New Roman" w:cs="Times New Roman"/>
        </w:rPr>
      </w:pPr>
      <w:r w:rsidRPr="00654B8A">
        <w:rPr>
          <w:rFonts w:ascii="Times New Roman" w:hAnsi="Times New Roman" w:cs="Times New Roman"/>
          <w:b/>
          <w:bCs/>
        </w:rPr>
        <w:t>Wawancara Mendalam (In-depth Interview)</w:t>
      </w:r>
      <w:r w:rsidRPr="00654B8A">
        <w:rPr>
          <w:rFonts w:ascii="Times New Roman" w:hAnsi="Times New Roman" w:cs="Times New Roman"/>
        </w:rPr>
        <w:br/>
        <w:t xml:space="preserve">Teknik wawancara dilakukan secara </w:t>
      </w:r>
      <w:r w:rsidRPr="00654B8A">
        <w:rPr>
          <w:rFonts w:ascii="Times New Roman" w:hAnsi="Times New Roman" w:cs="Times New Roman"/>
          <w:b/>
          <w:bCs/>
        </w:rPr>
        <w:t>semi-terstruktur</w:t>
      </w:r>
      <w:r w:rsidRPr="00654B8A">
        <w:rPr>
          <w:rFonts w:ascii="Times New Roman" w:hAnsi="Times New Roman" w:cs="Times New Roman"/>
        </w:rPr>
        <w:t xml:space="preserve"> guna menggali pengalaman, persepsi, serta pandangan informan tentang pelaksanaan aplikasi pelayanan daring. Bentuk wawancara ini memungkinkan fleksibilitas bagi peneliti untuk menyesuaikan pertanyaan berdasarkan jawaban informan (Kvale &amp; Brinkmann, 2009).</w:t>
      </w:r>
    </w:p>
    <w:p w14:paraId="77DC2680" w14:textId="666773AA" w:rsidR="00654B8A" w:rsidRPr="00654B8A" w:rsidRDefault="00654B8A" w:rsidP="00654B8A">
      <w:pPr>
        <w:numPr>
          <w:ilvl w:val="0"/>
          <w:numId w:val="3"/>
        </w:numPr>
        <w:spacing w:line="360" w:lineRule="auto"/>
        <w:rPr>
          <w:rFonts w:ascii="Times New Roman" w:hAnsi="Times New Roman" w:cs="Times New Roman"/>
        </w:rPr>
      </w:pPr>
      <w:r w:rsidRPr="00654B8A">
        <w:rPr>
          <w:rFonts w:ascii="Times New Roman" w:hAnsi="Times New Roman" w:cs="Times New Roman"/>
          <w:b/>
          <w:bCs/>
        </w:rPr>
        <w:t>Dokumentasi</w:t>
      </w:r>
      <w:r w:rsidRPr="00654B8A">
        <w:rPr>
          <w:rFonts w:ascii="Times New Roman" w:hAnsi="Times New Roman" w:cs="Times New Roman"/>
        </w:rPr>
        <w:br/>
        <w:t xml:space="preserve">Teknik ini melibatkan pengumpulan dokumen seperti SOP layanan, laporan kegiatan </w:t>
      </w:r>
      <w:r w:rsidRPr="00654B8A">
        <w:rPr>
          <w:rFonts w:ascii="Times New Roman" w:hAnsi="Times New Roman" w:cs="Times New Roman"/>
        </w:rPr>
        <w:lastRenderedPageBreak/>
        <w:t>digitalisasi, publikasi resmi, serta arsip administratif yang relevan. Dokumen digunakan sebagai data pendukung dan alat verifikasi terhadap hasil wawancara dan observasi (Bowen, 2009).</w:t>
      </w:r>
    </w:p>
    <w:p w14:paraId="53BDE579" w14:textId="77777777" w:rsidR="00654B8A" w:rsidRPr="00654B8A" w:rsidRDefault="00654B8A" w:rsidP="00654B8A">
      <w:pPr>
        <w:spacing w:line="360" w:lineRule="auto"/>
        <w:rPr>
          <w:rFonts w:ascii="Times New Roman" w:hAnsi="Times New Roman" w:cs="Times New Roman"/>
          <w:b/>
          <w:bCs/>
        </w:rPr>
      </w:pPr>
      <w:r w:rsidRPr="00654B8A">
        <w:rPr>
          <w:rFonts w:ascii="Times New Roman" w:hAnsi="Times New Roman" w:cs="Times New Roman"/>
          <w:b/>
          <w:bCs/>
        </w:rPr>
        <w:t>3.6 Teknik Analisis Data</w:t>
      </w:r>
    </w:p>
    <w:p w14:paraId="37193F3B"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Analisis data dilakukan secara berkesinambungan sejak proses pengumpulan hingga penarikan kesimpulan (Miles, Huberman, &amp; Saldaña, 2019). Tahapan analisis terdiri dari:</w:t>
      </w:r>
    </w:p>
    <w:p w14:paraId="5E9B7FF7" w14:textId="77777777" w:rsidR="00654B8A" w:rsidRPr="00654B8A" w:rsidRDefault="00654B8A" w:rsidP="00654B8A">
      <w:pPr>
        <w:numPr>
          <w:ilvl w:val="0"/>
          <w:numId w:val="4"/>
        </w:numPr>
        <w:spacing w:line="360" w:lineRule="auto"/>
        <w:rPr>
          <w:rFonts w:ascii="Times New Roman" w:hAnsi="Times New Roman" w:cs="Times New Roman"/>
        </w:rPr>
      </w:pPr>
      <w:r w:rsidRPr="00654B8A">
        <w:rPr>
          <w:rFonts w:ascii="Times New Roman" w:hAnsi="Times New Roman" w:cs="Times New Roman"/>
          <w:b/>
          <w:bCs/>
        </w:rPr>
        <w:t>Reduksi Data (Data Reduction)</w:t>
      </w:r>
      <w:r w:rsidRPr="00654B8A">
        <w:rPr>
          <w:rFonts w:ascii="Times New Roman" w:hAnsi="Times New Roman" w:cs="Times New Roman"/>
        </w:rPr>
        <w:br/>
        <w:t>Menyortir dan memilih data yang relevan dengan fokus penelitian, yaitu implementasi, faktor pendukung/penghambat, serta dampak digitalisasi. Data yang tidak relevan disisihkan agar analisis tetap terarah.</w:t>
      </w:r>
    </w:p>
    <w:p w14:paraId="0E891627" w14:textId="77777777" w:rsidR="00654B8A" w:rsidRPr="00654B8A" w:rsidRDefault="00654B8A" w:rsidP="00654B8A">
      <w:pPr>
        <w:numPr>
          <w:ilvl w:val="0"/>
          <w:numId w:val="4"/>
        </w:numPr>
        <w:spacing w:line="360" w:lineRule="auto"/>
        <w:rPr>
          <w:rFonts w:ascii="Times New Roman" w:hAnsi="Times New Roman" w:cs="Times New Roman"/>
        </w:rPr>
      </w:pPr>
      <w:r w:rsidRPr="00654B8A">
        <w:rPr>
          <w:rFonts w:ascii="Times New Roman" w:hAnsi="Times New Roman" w:cs="Times New Roman"/>
          <w:b/>
          <w:bCs/>
        </w:rPr>
        <w:t>Penyajian Data (Data Display)</w:t>
      </w:r>
      <w:r w:rsidRPr="00654B8A">
        <w:rPr>
          <w:rFonts w:ascii="Times New Roman" w:hAnsi="Times New Roman" w:cs="Times New Roman"/>
        </w:rPr>
        <w:br/>
        <w:t>Data yang telah direduksi disusun dalam bentuk narasi, tabel tematik, dan kutipan langsung dari informan untuk memperlihatkan pola serta hubungan antar konsep.</w:t>
      </w:r>
    </w:p>
    <w:p w14:paraId="3C238D77" w14:textId="77777777" w:rsidR="00654B8A" w:rsidRPr="00654B8A" w:rsidRDefault="00654B8A" w:rsidP="00654B8A">
      <w:pPr>
        <w:numPr>
          <w:ilvl w:val="0"/>
          <w:numId w:val="4"/>
        </w:numPr>
        <w:spacing w:line="360" w:lineRule="auto"/>
        <w:rPr>
          <w:rFonts w:ascii="Times New Roman" w:hAnsi="Times New Roman" w:cs="Times New Roman"/>
        </w:rPr>
      </w:pPr>
      <w:r w:rsidRPr="00654B8A">
        <w:rPr>
          <w:rFonts w:ascii="Times New Roman" w:hAnsi="Times New Roman" w:cs="Times New Roman"/>
          <w:b/>
          <w:bCs/>
        </w:rPr>
        <w:t>Penarikan Kesimpulan dan Verifikasi (Conclusion Drawing/Verification)</w:t>
      </w:r>
      <w:r w:rsidRPr="00654B8A">
        <w:rPr>
          <w:rFonts w:ascii="Times New Roman" w:hAnsi="Times New Roman" w:cs="Times New Roman"/>
        </w:rPr>
        <w:br/>
        <w:t>Kesimpulan diambil berdasarkan temuan yang konsisten dari berbagai sumber data dengan proses triangulasi. Kesimpulan bersifat sementara dan akan dikonfirmasi kembali hingga data dianggap jenuh.</w:t>
      </w:r>
    </w:p>
    <w:p w14:paraId="1C25FF17"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b/>
          <w:bCs/>
        </w:rPr>
        <w:t>Gambar 1.</w:t>
      </w:r>
      <w:r w:rsidRPr="00654B8A">
        <w:rPr>
          <w:rFonts w:ascii="Times New Roman" w:hAnsi="Times New Roman" w:cs="Times New Roman"/>
        </w:rPr>
        <w:t xml:space="preserve"> Tahapan Analisis Data Model Miles &amp; Huberman (2019)</w:t>
      </w:r>
    </w:p>
    <w:p w14:paraId="2D7C88DA" w14:textId="29CD350C"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fldChar w:fldCharType="begin"/>
      </w:r>
      <w:r w:rsidRPr="00654B8A">
        <w:rPr>
          <w:rFonts w:ascii="Times New Roman" w:hAnsi="Times New Roman" w:cs="Times New Roman"/>
        </w:rPr>
        <w:instrText xml:space="preserve"> INCLUDEPICTURE "https://assets-a1.kompasiana.com/items/album/2024/02/13/gambar-11-komponen-komponen-analisis-data-model-interaktif-sumber-miles-dan-huberman-65cb392dc57afb415c44f6f3.png?t=o&amp;v=410" \* MERGEFORMATINET </w:instrText>
      </w:r>
      <w:r w:rsidRPr="00654B8A">
        <w:rPr>
          <w:rFonts w:ascii="Times New Roman" w:hAnsi="Times New Roman" w:cs="Times New Roman"/>
        </w:rPr>
        <w:fldChar w:fldCharType="separate"/>
      </w:r>
      <w:r w:rsidRPr="00654B8A">
        <w:rPr>
          <w:rFonts w:ascii="Times New Roman" w:hAnsi="Times New Roman" w:cs="Times New Roman"/>
          <w:noProof/>
        </w:rPr>
        <w:drawing>
          <wp:inline distT="0" distB="0" distL="0" distR="0" wp14:anchorId="03B64FED" wp14:editId="377CA246">
            <wp:extent cx="5212080" cy="2263140"/>
            <wp:effectExtent l="0" t="0" r="0" b="0"/>
            <wp:docPr id="1223241245" name="Picture 1" descr="Bagaimana Langkah-Langkah Analisis Kualitatif Menurut Miles d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agaimana Langkah-Langkah Analisis Kualitatif Menurut Miles da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2080" cy="2263140"/>
                    </a:xfrm>
                    <a:prstGeom prst="rect">
                      <a:avLst/>
                    </a:prstGeom>
                    <a:noFill/>
                    <a:ln>
                      <a:noFill/>
                    </a:ln>
                  </pic:spPr>
                </pic:pic>
              </a:graphicData>
            </a:graphic>
          </wp:inline>
        </w:drawing>
      </w:r>
      <w:r w:rsidRPr="00654B8A">
        <w:rPr>
          <w:rFonts w:ascii="Times New Roman" w:hAnsi="Times New Roman" w:cs="Times New Roman"/>
        </w:rPr>
        <w:fldChar w:fldCharType="end"/>
      </w:r>
      <w:r w:rsidRPr="00654B8A">
        <w:rPr>
          <w:rFonts w:ascii="Times New Roman" w:hAnsi="Times New Roman" w:cs="Times New Roman"/>
        </w:rPr>
        <w:br/>
      </w:r>
      <w:r w:rsidRPr="00654B8A">
        <w:rPr>
          <w:rFonts w:ascii="Times New Roman" w:hAnsi="Times New Roman" w:cs="Times New Roman"/>
          <w:i/>
          <w:iCs/>
        </w:rPr>
        <w:t>(Sumber: Miles, Huberman, &amp; Saldaña, 2019)</w:t>
      </w:r>
    </w:p>
    <w:p w14:paraId="1D9ACE2B" w14:textId="77777777" w:rsidR="00654B8A" w:rsidRPr="00654B8A" w:rsidRDefault="00654B8A" w:rsidP="00654B8A">
      <w:pPr>
        <w:spacing w:line="360" w:lineRule="auto"/>
        <w:rPr>
          <w:rFonts w:ascii="Times New Roman" w:hAnsi="Times New Roman" w:cs="Times New Roman"/>
          <w:b/>
          <w:bCs/>
        </w:rPr>
      </w:pPr>
      <w:r w:rsidRPr="00654B8A">
        <w:rPr>
          <w:rFonts w:ascii="Times New Roman" w:hAnsi="Times New Roman" w:cs="Times New Roman"/>
          <w:b/>
          <w:bCs/>
        </w:rPr>
        <w:lastRenderedPageBreak/>
        <w:t>3.7 Keabsahan Data</w:t>
      </w:r>
    </w:p>
    <w:p w14:paraId="56E3F939"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 xml:space="preserve">Untuk menjamin validitas dan reliabilitas temuan, penelitian ini menerapkan empat kriteria </w:t>
      </w:r>
      <w:r w:rsidRPr="00654B8A">
        <w:rPr>
          <w:rFonts w:ascii="Times New Roman" w:hAnsi="Times New Roman" w:cs="Times New Roman"/>
          <w:b/>
          <w:bCs/>
        </w:rPr>
        <w:t>trustworthiness</w:t>
      </w:r>
      <w:r w:rsidRPr="00654B8A">
        <w:rPr>
          <w:rFonts w:ascii="Times New Roman" w:hAnsi="Times New Roman" w:cs="Times New Roman"/>
        </w:rPr>
        <w:t xml:space="preserve"> dari Lincoln dan Guba (1985):</w:t>
      </w:r>
    </w:p>
    <w:p w14:paraId="02DCE2FE" w14:textId="77777777" w:rsidR="00654B8A" w:rsidRPr="00654B8A" w:rsidRDefault="00654B8A" w:rsidP="00654B8A">
      <w:pPr>
        <w:numPr>
          <w:ilvl w:val="0"/>
          <w:numId w:val="5"/>
        </w:numPr>
        <w:spacing w:line="360" w:lineRule="auto"/>
        <w:rPr>
          <w:rFonts w:ascii="Times New Roman" w:hAnsi="Times New Roman" w:cs="Times New Roman"/>
        </w:rPr>
      </w:pPr>
      <w:r w:rsidRPr="00654B8A">
        <w:rPr>
          <w:rFonts w:ascii="Times New Roman" w:hAnsi="Times New Roman" w:cs="Times New Roman"/>
          <w:b/>
          <w:bCs/>
        </w:rPr>
        <w:t>Kredibilitas (Credibility)</w:t>
      </w:r>
      <w:r w:rsidRPr="00654B8A">
        <w:rPr>
          <w:rFonts w:ascii="Times New Roman" w:hAnsi="Times New Roman" w:cs="Times New Roman"/>
        </w:rPr>
        <w:br/>
        <w:t xml:space="preserve">Dicapai melalui triangulasi sumber dan teknik dengan membandingkan data hasil wawancara, observasi, dan dokumentasi. Peneliti juga melakukan </w:t>
      </w:r>
      <w:r w:rsidRPr="00654B8A">
        <w:rPr>
          <w:rFonts w:ascii="Times New Roman" w:hAnsi="Times New Roman" w:cs="Times New Roman"/>
          <w:i/>
          <w:iCs/>
        </w:rPr>
        <w:t>member checking</w:t>
      </w:r>
      <w:r w:rsidRPr="00654B8A">
        <w:rPr>
          <w:rFonts w:ascii="Times New Roman" w:hAnsi="Times New Roman" w:cs="Times New Roman"/>
        </w:rPr>
        <w:t xml:space="preserve"> guna memastikan interpretasi data sesuai dengan maksud informan (Mekarisce, 2020).</w:t>
      </w:r>
    </w:p>
    <w:p w14:paraId="6EFCD13C" w14:textId="77777777" w:rsidR="00654B8A" w:rsidRPr="00654B8A" w:rsidRDefault="00654B8A" w:rsidP="00654B8A">
      <w:pPr>
        <w:numPr>
          <w:ilvl w:val="0"/>
          <w:numId w:val="5"/>
        </w:numPr>
        <w:spacing w:line="360" w:lineRule="auto"/>
        <w:rPr>
          <w:rFonts w:ascii="Times New Roman" w:hAnsi="Times New Roman" w:cs="Times New Roman"/>
        </w:rPr>
      </w:pPr>
      <w:r w:rsidRPr="00654B8A">
        <w:rPr>
          <w:rFonts w:ascii="Times New Roman" w:hAnsi="Times New Roman" w:cs="Times New Roman"/>
          <w:b/>
          <w:bCs/>
        </w:rPr>
        <w:t>Transferabilitas (Transferability)</w:t>
      </w:r>
      <w:r w:rsidRPr="00654B8A">
        <w:rPr>
          <w:rFonts w:ascii="Times New Roman" w:hAnsi="Times New Roman" w:cs="Times New Roman"/>
        </w:rPr>
        <w:br/>
        <w:t>Peneliti memberikan deskripsi kontekstual secara rinci mengenai lokasi, karakteristik informan, dan situasi penelitian agar pembaca dapat menilai sejauh mana hasil penelitian dapat diterapkan di konteks lain (Creswell &amp; Poth, 2018).</w:t>
      </w:r>
    </w:p>
    <w:p w14:paraId="73F3D605" w14:textId="77777777" w:rsidR="00654B8A" w:rsidRPr="00654B8A" w:rsidRDefault="00654B8A" w:rsidP="00654B8A">
      <w:pPr>
        <w:numPr>
          <w:ilvl w:val="0"/>
          <w:numId w:val="5"/>
        </w:numPr>
        <w:spacing w:line="360" w:lineRule="auto"/>
        <w:rPr>
          <w:rFonts w:ascii="Times New Roman" w:hAnsi="Times New Roman" w:cs="Times New Roman"/>
        </w:rPr>
      </w:pPr>
      <w:r w:rsidRPr="00654B8A">
        <w:rPr>
          <w:rFonts w:ascii="Times New Roman" w:hAnsi="Times New Roman" w:cs="Times New Roman"/>
          <w:b/>
          <w:bCs/>
        </w:rPr>
        <w:t>Dependabilitas (Dependability)</w:t>
      </w:r>
      <w:r w:rsidRPr="00654B8A">
        <w:rPr>
          <w:rFonts w:ascii="Times New Roman" w:hAnsi="Times New Roman" w:cs="Times New Roman"/>
        </w:rPr>
        <w:br/>
        <w:t>Menjamin konsistensi proses penelitian melalui pencatatan lengkap atas setiap langkah penelitian, termasuk transkrip wawancara dan dokumentasi lapangan sehingga memungkinkan replikasi metodologis.</w:t>
      </w:r>
    </w:p>
    <w:p w14:paraId="3045B6DC" w14:textId="68093A1D" w:rsidR="00654B8A" w:rsidRPr="00654B8A" w:rsidRDefault="00654B8A" w:rsidP="00654B8A">
      <w:pPr>
        <w:numPr>
          <w:ilvl w:val="0"/>
          <w:numId w:val="5"/>
        </w:numPr>
        <w:spacing w:line="360" w:lineRule="auto"/>
        <w:rPr>
          <w:rFonts w:ascii="Times New Roman" w:hAnsi="Times New Roman" w:cs="Times New Roman"/>
        </w:rPr>
      </w:pPr>
      <w:r w:rsidRPr="00654B8A">
        <w:rPr>
          <w:rFonts w:ascii="Times New Roman" w:hAnsi="Times New Roman" w:cs="Times New Roman"/>
          <w:b/>
          <w:bCs/>
        </w:rPr>
        <w:t>Konfirmabilitas (Confirmability)</w:t>
      </w:r>
      <w:r w:rsidRPr="00654B8A">
        <w:rPr>
          <w:rFonts w:ascii="Times New Roman" w:hAnsi="Times New Roman" w:cs="Times New Roman"/>
        </w:rPr>
        <w:br/>
        <w:t xml:space="preserve">Menunjukkan bahwa temuan benar-benar bersumber dari data empiris, bukan bias peneliti, dengan menyediakan bukti dokumentasi lapangan seperti </w:t>
      </w:r>
      <w:r w:rsidRPr="00654B8A">
        <w:rPr>
          <w:rFonts w:ascii="Times New Roman" w:hAnsi="Times New Roman" w:cs="Times New Roman"/>
          <w:i/>
          <w:iCs/>
        </w:rPr>
        <w:t>audit trail</w:t>
      </w:r>
      <w:r w:rsidRPr="00654B8A">
        <w:rPr>
          <w:rFonts w:ascii="Times New Roman" w:hAnsi="Times New Roman" w:cs="Times New Roman"/>
        </w:rPr>
        <w:t xml:space="preserve"> (Lincoln &amp; Guba, 1985).</w:t>
      </w:r>
    </w:p>
    <w:p w14:paraId="578A5043" w14:textId="3907AD26" w:rsidR="00654B8A" w:rsidRDefault="00654B8A" w:rsidP="001A0967">
      <w:pPr>
        <w:spacing w:line="360" w:lineRule="auto"/>
        <w:rPr>
          <w:rFonts w:ascii="Times New Roman" w:hAnsi="Times New Roman" w:cs="Times New Roman"/>
          <w:b/>
          <w:bCs/>
        </w:rPr>
      </w:pPr>
    </w:p>
    <w:p w14:paraId="3466B515" w14:textId="77777777" w:rsidR="001A0967" w:rsidRDefault="001A0967" w:rsidP="001A0967">
      <w:pPr>
        <w:spacing w:line="360" w:lineRule="auto"/>
        <w:rPr>
          <w:rFonts w:ascii="Times New Roman" w:hAnsi="Times New Roman" w:cs="Times New Roman"/>
          <w:b/>
          <w:bCs/>
        </w:rPr>
      </w:pPr>
    </w:p>
    <w:p w14:paraId="5205192A" w14:textId="77777777" w:rsidR="001A0967" w:rsidRDefault="001A0967" w:rsidP="001A0967">
      <w:pPr>
        <w:spacing w:line="360" w:lineRule="auto"/>
        <w:rPr>
          <w:rFonts w:ascii="Times New Roman" w:hAnsi="Times New Roman" w:cs="Times New Roman"/>
          <w:b/>
          <w:bCs/>
        </w:rPr>
      </w:pPr>
    </w:p>
    <w:p w14:paraId="183AEB4B" w14:textId="77777777" w:rsidR="001A0967" w:rsidRDefault="001A0967" w:rsidP="001A0967">
      <w:pPr>
        <w:spacing w:line="360" w:lineRule="auto"/>
        <w:rPr>
          <w:rFonts w:ascii="Times New Roman" w:hAnsi="Times New Roman" w:cs="Times New Roman"/>
          <w:b/>
          <w:bCs/>
        </w:rPr>
      </w:pPr>
    </w:p>
    <w:p w14:paraId="5BAF38B4" w14:textId="77777777" w:rsidR="001A0967" w:rsidRDefault="001A0967" w:rsidP="001A0967">
      <w:pPr>
        <w:spacing w:line="360" w:lineRule="auto"/>
        <w:rPr>
          <w:rFonts w:ascii="Times New Roman" w:hAnsi="Times New Roman" w:cs="Times New Roman"/>
          <w:b/>
          <w:bCs/>
        </w:rPr>
      </w:pPr>
    </w:p>
    <w:p w14:paraId="67D41708" w14:textId="77777777" w:rsidR="001A0967" w:rsidRDefault="001A0967" w:rsidP="001A0967">
      <w:pPr>
        <w:spacing w:line="360" w:lineRule="auto"/>
        <w:rPr>
          <w:rFonts w:ascii="Times New Roman" w:hAnsi="Times New Roman" w:cs="Times New Roman"/>
          <w:b/>
          <w:bCs/>
        </w:rPr>
      </w:pPr>
    </w:p>
    <w:p w14:paraId="3174B3DF" w14:textId="77777777" w:rsidR="001A0967" w:rsidRPr="00654B8A" w:rsidRDefault="001A0967" w:rsidP="001A0967">
      <w:pPr>
        <w:spacing w:line="360" w:lineRule="auto"/>
        <w:rPr>
          <w:rFonts w:ascii="Times New Roman" w:hAnsi="Times New Roman" w:cs="Times New Roman"/>
        </w:rPr>
      </w:pPr>
    </w:p>
    <w:p w14:paraId="09AC6C89" w14:textId="77777777" w:rsidR="00654B8A" w:rsidRPr="00654B8A" w:rsidRDefault="00654B8A" w:rsidP="00654B8A">
      <w:pPr>
        <w:spacing w:line="360" w:lineRule="auto"/>
        <w:jc w:val="center"/>
        <w:rPr>
          <w:rFonts w:ascii="Times New Roman" w:hAnsi="Times New Roman" w:cs="Times New Roman"/>
          <w:b/>
          <w:bCs/>
        </w:rPr>
      </w:pPr>
      <w:r w:rsidRPr="00654B8A">
        <w:rPr>
          <w:rFonts w:ascii="Times New Roman" w:hAnsi="Times New Roman" w:cs="Times New Roman"/>
          <w:b/>
          <w:bCs/>
        </w:rPr>
        <w:lastRenderedPageBreak/>
        <w:t>DAFTAR PUSTAKA</w:t>
      </w:r>
    </w:p>
    <w:p w14:paraId="2A05C3F9"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t xml:space="preserve">Bowen, G. A. (2009). </w:t>
      </w:r>
      <w:r w:rsidRPr="00654B8A">
        <w:rPr>
          <w:rFonts w:ascii="Times New Roman" w:hAnsi="Times New Roman" w:cs="Times New Roman"/>
          <w:i/>
          <w:iCs/>
        </w:rPr>
        <w:t>Document analysis as a qualitative research method.</w:t>
      </w:r>
      <w:r w:rsidRPr="00654B8A">
        <w:rPr>
          <w:rFonts w:ascii="Times New Roman" w:hAnsi="Times New Roman" w:cs="Times New Roman"/>
        </w:rPr>
        <w:t xml:space="preserve"> </w:t>
      </w:r>
      <w:r w:rsidRPr="00654B8A">
        <w:rPr>
          <w:rFonts w:ascii="Times New Roman" w:hAnsi="Times New Roman" w:cs="Times New Roman"/>
          <w:i/>
          <w:iCs/>
        </w:rPr>
        <w:t>Qualitative Research Journal</w:t>
      </w:r>
      <w:r w:rsidRPr="00654B8A">
        <w:rPr>
          <w:rFonts w:ascii="Times New Roman" w:hAnsi="Times New Roman" w:cs="Times New Roman"/>
        </w:rPr>
        <w:t xml:space="preserve">, 9(2), 27–40. </w:t>
      </w:r>
      <w:hyperlink r:id="rId7" w:history="1">
        <w:r w:rsidRPr="00654B8A">
          <w:rPr>
            <w:rStyle w:val="Hyperlink"/>
            <w:rFonts w:ascii="Times New Roman" w:hAnsi="Times New Roman" w:cs="Times New Roman"/>
          </w:rPr>
          <w:t>https://doi.org/10.3316/QRJ0902027</w:t>
        </w:r>
      </w:hyperlink>
    </w:p>
    <w:p w14:paraId="2A277C80"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br/>
        <w:t xml:space="preserve">Creswell, J. W., &amp; Poth, C. N. (2018). </w:t>
      </w:r>
      <w:r w:rsidRPr="00654B8A">
        <w:rPr>
          <w:rFonts w:ascii="Times New Roman" w:hAnsi="Times New Roman" w:cs="Times New Roman"/>
          <w:i/>
          <w:iCs/>
        </w:rPr>
        <w:t>Qualitative inquiry and research design: Choosing among five approaches</w:t>
      </w:r>
      <w:r w:rsidRPr="00654B8A">
        <w:rPr>
          <w:rFonts w:ascii="Times New Roman" w:hAnsi="Times New Roman" w:cs="Times New Roman"/>
        </w:rPr>
        <w:t xml:space="preserve"> (4th ed.). SAGE Publications.</w:t>
      </w:r>
    </w:p>
    <w:p w14:paraId="7773E210"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br/>
        <w:t xml:space="preserve">Edwards, G. C. (1980). </w:t>
      </w:r>
      <w:r w:rsidRPr="00654B8A">
        <w:rPr>
          <w:rFonts w:ascii="Times New Roman" w:hAnsi="Times New Roman" w:cs="Times New Roman"/>
          <w:i/>
          <w:iCs/>
        </w:rPr>
        <w:t>Implementing public policy.</w:t>
      </w:r>
      <w:r w:rsidRPr="00654B8A">
        <w:rPr>
          <w:rFonts w:ascii="Times New Roman" w:hAnsi="Times New Roman" w:cs="Times New Roman"/>
        </w:rPr>
        <w:t xml:space="preserve"> Congressional Quarterly Press.</w:t>
      </w:r>
    </w:p>
    <w:p w14:paraId="51A0CB31"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br/>
        <w:t xml:space="preserve">Kvale, S., &amp; Brinkmann, S. (2009). </w:t>
      </w:r>
      <w:r w:rsidRPr="00654B8A">
        <w:rPr>
          <w:rFonts w:ascii="Times New Roman" w:hAnsi="Times New Roman" w:cs="Times New Roman"/>
          <w:i/>
          <w:iCs/>
        </w:rPr>
        <w:t>InterViews: Learning the craft of qualitative research interviewing</w:t>
      </w:r>
      <w:r w:rsidRPr="00654B8A">
        <w:rPr>
          <w:rFonts w:ascii="Times New Roman" w:hAnsi="Times New Roman" w:cs="Times New Roman"/>
        </w:rPr>
        <w:t xml:space="preserve"> (2nd ed.). SAGE Publications.</w:t>
      </w:r>
    </w:p>
    <w:p w14:paraId="34C27F86"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br/>
        <w:t xml:space="preserve">Lincoln, Y. S., &amp; Guba, E. G. (1985). </w:t>
      </w:r>
      <w:r w:rsidRPr="00654B8A">
        <w:rPr>
          <w:rFonts w:ascii="Times New Roman" w:hAnsi="Times New Roman" w:cs="Times New Roman"/>
          <w:i/>
          <w:iCs/>
        </w:rPr>
        <w:t>Naturalistic inquiry.</w:t>
      </w:r>
      <w:r w:rsidRPr="00654B8A">
        <w:rPr>
          <w:rFonts w:ascii="Times New Roman" w:hAnsi="Times New Roman" w:cs="Times New Roman"/>
        </w:rPr>
        <w:t xml:space="preserve"> SAGE Publications.</w:t>
      </w:r>
    </w:p>
    <w:p w14:paraId="1E8DB0DF"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br/>
        <w:t xml:space="preserve">Mekarisce, A. A. (2020). Teknik pemeriksaan keabsahan data pada penelitian kualitatif di bidang kesehatan masyarakat. </w:t>
      </w:r>
      <w:r w:rsidRPr="00654B8A">
        <w:rPr>
          <w:rFonts w:ascii="Times New Roman" w:hAnsi="Times New Roman" w:cs="Times New Roman"/>
          <w:i/>
          <w:iCs/>
        </w:rPr>
        <w:t>Jurnal Ilmiah Kesehatan Masyarakat</w:t>
      </w:r>
      <w:r w:rsidRPr="00654B8A">
        <w:rPr>
          <w:rFonts w:ascii="Times New Roman" w:hAnsi="Times New Roman" w:cs="Times New Roman"/>
        </w:rPr>
        <w:t xml:space="preserve">, 12(3), 145–151. </w:t>
      </w:r>
      <w:hyperlink r:id="rId8" w:history="1">
        <w:r w:rsidRPr="00654B8A">
          <w:rPr>
            <w:rStyle w:val="Hyperlink"/>
            <w:rFonts w:ascii="Times New Roman" w:hAnsi="Times New Roman" w:cs="Times New Roman"/>
          </w:rPr>
          <w:t>https://doi.org/10.52022/jikm.v12i3.102</w:t>
        </w:r>
      </w:hyperlink>
    </w:p>
    <w:p w14:paraId="3CBA151E"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br/>
        <w:t xml:space="preserve">Miles, M. B., Huberman, A. M., &amp; Saldaña, J. (2019). </w:t>
      </w:r>
      <w:r w:rsidRPr="00654B8A">
        <w:rPr>
          <w:rFonts w:ascii="Times New Roman" w:hAnsi="Times New Roman" w:cs="Times New Roman"/>
          <w:i/>
          <w:iCs/>
        </w:rPr>
        <w:t>Qualitative data analysis: A methods sourcebook</w:t>
      </w:r>
      <w:r w:rsidRPr="00654B8A">
        <w:rPr>
          <w:rFonts w:ascii="Times New Roman" w:hAnsi="Times New Roman" w:cs="Times New Roman"/>
        </w:rPr>
        <w:t xml:space="preserve"> (4th ed.). SAGE Publications.</w:t>
      </w:r>
    </w:p>
    <w:p w14:paraId="3A9B01F1"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br/>
        <w:t xml:space="preserve">Merriam, S. B., &amp; Tisdell, E. J. (2016). </w:t>
      </w:r>
      <w:r w:rsidRPr="00654B8A">
        <w:rPr>
          <w:rFonts w:ascii="Times New Roman" w:hAnsi="Times New Roman" w:cs="Times New Roman"/>
          <w:i/>
          <w:iCs/>
        </w:rPr>
        <w:t>Qualitative research: A guide to design and implementation</w:t>
      </w:r>
      <w:r w:rsidRPr="00654B8A">
        <w:rPr>
          <w:rFonts w:ascii="Times New Roman" w:hAnsi="Times New Roman" w:cs="Times New Roman"/>
        </w:rPr>
        <w:t xml:space="preserve"> (4th ed.). Jossey-Bass.</w:t>
      </w:r>
    </w:p>
    <w:p w14:paraId="7162649F"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br/>
        <w:t xml:space="preserve">Spradley, J. P. (2016). </w:t>
      </w:r>
      <w:r w:rsidRPr="00654B8A">
        <w:rPr>
          <w:rFonts w:ascii="Times New Roman" w:hAnsi="Times New Roman" w:cs="Times New Roman"/>
          <w:i/>
          <w:iCs/>
        </w:rPr>
        <w:t>Participant observation.</w:t>
      </w:r>
      <w:r w:rsidRPr="00654B8A">
        <w:rPr>
          <w:rFonts w:ascii="Times New Roman" w:hAnsi="Times New Roman" w:cs="Times New Roman"/>
        </w:rPr>
        <w:t xml:space="preserve"> Waveland Press.</w:t>
      </w:r>
    </w:p>
    <w:p w14:paraId="31D9E46E" w14:textId="77777777" w:rsidR="00654B8A" w:rsidRPr="00654B8A" w:rsidRDefault="00654B8A" w:rsidP="00654B8A">
      <w:pPr>
        <w:spacing w:line="360" w:lineRule="auto"/>
        <w:rPr>
          <w:rFonts w:ascii="Times New Roman" w:hAnsi="Times New Roman" w:cs="Times New Roman"/>
        </w:rPr>
      </w:pPr>
      <w:r w:rsidRPr="00654B8A">
        <w:rPr>
          <w:rFonts w:ascii="Times New Roman" w:hAnsi="Times New Roman" w:cs="Times New Roman"/>
        </w:rPr>
        <w:br/>
        <w:t xml:space="preserve">Sugiyono. (2022). </w:t>
      </w:r>
      <w:r w:rsidRPr="00654B8A">
        <w:rPr>
          <w:rFonts w:ascii="Times New Roman" w:hAnsi="Times New Roman" w:cs="Times New Roman"/>
          <w:i/>
          <w:iCs/>
        </w:rPr>
        <w:t>Metode penelitian kualitatif, kuantitatif, dan R&amp;D</w:t>
      </w:r>
      <w:r w:rsidRPr="00654B8A">
        <w:rPr>
          <w:rFonts w:ascii="Times New Roman" w:hAnsi="Times New Roman" w:cs="Times New Roman"/>
        </w:rPr>
        <w:t xml:space="preserve"> (3rd ed.). Alfabeta.</w:t>
      </w:r>
    </w:p>
    <w:p w14:paraId="36CC67E3" w14:textId="66BB1322" w:rsidR="00654B8A" w:rsidRPr="00654B8A" w:rsidRDefault="00654B8A" w:rsidP="00654B8A">
      <w:pPr>
        <w:spacing w:line="360" w:lineRule="auto"/>
        <w:rPr>
          <w:rFonts w:ascii="Times New Roman" w:hAnsi="Times New Roman" w:cs="Times New Roman"/>
          <w:i/>
          <w:iCs/>
        </w:rPr>
      </w:pPr>
      <w:r w:rsidRPr="00654B8A">
        <w:rPr>
          <w:rFonts w:ascii="Times New Roman" w:hAnsi="Times New Roman" w:cs="Times New Roman"/>
        </w:rPr>
        <w:lastRenderedPageBreak/>
        <w:br/>
        <w:t xml:space="preserve">Yin, R. K. (2018). </w:t>
      </w:r>
      <w:r w:rsidRPr="00654B8A">
        <w:rPr>
          <w:rFonts w:ascii="Times New Roman" w:hAnsi="Times New Roman" w:cs="Times New Roman"/>
          <w:i/>
          <w:iCs/>
        </w:rPr>
        <w:t>Case study research and applications: Design and methods</w:t>
      </w:r>
      <w:r w:rsidRPr="00654B8A">
        <w:rPr>
          <w:rFonts w:ascii="Times New Roman" w:hAnsi="Times New Roman" w:cs="Times New Roman"/>
        </w:rPr>
        <w:t xml:space="preserve"> (6th ed.). SAGE Publications.</w:t>
      </w:r>
    </w:p>
    <w:p w14:paraId="5ABA3812" w14:textId="0F1D2B14" w:rsidR="00654B8A" w:rsidRPr="00654B8A" w:rsidRDefault="00654B8A" w:rsidP="00654B8A">
      <w:pPr>
        <w:spacing w:line="360" w:lineRule="auto"/>
        <w:rPr>
          <w:rFonts w:ascii="Times New Roman" w:hAnsi="Times New Roman" w:cs="Times New Roman"/>
        </w:rPr>
      </w:pPr>
    </w:p>
    <w:p w14:paraId="04D05FE0" w14:textId="77777777" w:rsidR="00654B8A" w:rsidRPr="00654B8A" w:rsidRDefault="00654B8A" w:rsidP="00654B8A">
      <w:pPr>
        <w:spacing w:line="360" w:lineRule="auto"/>
        <w:rPr>
          <w:rFonts w:ascii="Times New Roman" w:hAnsi="Times New Roman" w:cs="Times New Roman"/>
        </w:rPr>
      </w:pPr>
    </w:p>
    <w:sectPr w:rsidR="00654B8A" w:rsidRPr="00654B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9506E"/>
    <w:multiLevelType w:val="multilevel"/>
    <w:tmpl w:val="A6129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578A0"/>
    <w:multiLevelType w:val="multilevel"/>
    <w:tmpl w:val="A7FE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72D05"/>
    <w:multiLevelType w:val="multilevel"/>
    <w:tmpl w:val="CDAA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062427"/>
    <w:multiLevelType w:val="multilevel"/>
    <w:tmpl w:val="41945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BB554E"/>
    <w:multiLevelType w:val="multilevel"/>
    <w:tmpl w:val="A412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FB1DF3"/>
    <w:multiLevelType w:val="multilevel"/>
    <w:tmpl w:val="4E629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0005583">
    <w:abstractNumId w:val="2"/>
  </w:num>
  <w:num w:numId="2" w16cid:durableId="1852597174">
    <w:abstractNumId w:val="3"/>
  </w:num>
  <w:num w:numId="3" w16cid:durableId="1181628252">
    <w:abstractNumId w:val="0"/>
  </w:num>
  <w:num w:numId="4" w16cid:durableId="941306885">
    <w:abstractNumId w:val="1"/>
  </w:num>
  <w:num w:numId="5" w16cid:durableId="527059474">
    <w:abstractNumId w:val="4"/>
  </w:num>
  <w:num w:numId="6" w16cid:durableId="2025277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8A"/>
    <w:rsid w:val="001A0967"/>
    <w:rsid w:val="00654B8A"/>
    <w:rsid w:val="006855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35DA"/>
  <w15:chartTrackingRefBased/>
  <w15:docId w15:val="{58CD6857-733D-B442-89F0-714867F2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B8A"/>
    <w:rPr>
      <w:rFonts w:eastAsiaTheme="majorEastAsia" w:cstheme="majorBidi"/>
      <w:color w:val="272727" w:themeColor="text1" w:themeTint="D8"/>
    </w:rPr>
  </w:style>
  <w:style w:type="paragraph" w:styleId="Title">
    <w:name w:val="Title"/>
    <w:basedOn w:val="Normal"/>
    <w:next w:val="Normal"/>
    <w:link w:val="TitleChar"/>
    <w:uiPriority w:val="10"/>
    <w:qFormat/>
    <w:rsid w:val="00654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B8A"/>
    <w:pPr>
      <w:spacing w:before="160"/>
      <w:jc w:val="center"/>
    </w:pPr>
    <w:rPr>
      <w:i/>
      <w:iCs/>
      <w:color w:val="404040" w:themeColor="text1" w:themeTint="BF"/>
    </w:rPr>
  </w:style>
  <w:style w:type="character" w:customStyle="1" w:styleId="QuoteChar">
    <w:name w:val="Quote Char"/>
    <w:basedOn w:val="DefaultParagraphFont"/>
    <w:link w:val="Quote"/>
    <w:uiPriority w:val="29"/>
    <w:rsid w:val="00654B8A"/>
    <w:rPr>
      <w:i/>
      <w:iCs/>
      <w:color w:val="404040" w:themeColor="text1" w:themeTint="BF"/>
    </w:rPr>
  </w:style>
  <w:style w:type="paragraph" w:styleId="ListParagraph">
    <w:name w:val="List Paragraph"/>
    <w:basedOn w:val="Normal"/>
    <w:uiPriority w:val="34"/>
    <w:qFormat/>
    <w:rsid w:val="00654B8A"/>
    <w:pPr>
      <w:ind w:left="720"/>
      <w:contextualSpacing/>
    </w:pPr>
  </w:style>
  <w:style w:type="character" w:styleId="IntenseEmphasis">
    <w:name w:val="Intense Emphasis"/>
    <w:basedOn w:val="DefaultParagraphFont"/>
    <w:uiPriority w:val="21"/>
    <w:qFormat/>
    <w:rsid w:val="00654B8A"/>
    <w:rPr>
      <w:i/>
      <w:iCs/>
      <w:color w:val="0F4761" w:themeColor="accent1" w:themeShade="BF"/>
    </w:rPr>
  </w:style>
  <w:style w:type="paragraph" w:styleId="IntenseQuote">
    <w:name w:val="Intense Quote"/>
    <w:basedOn w:val="Normal"/>
    <w:next w:val="Normal"/>
    <w:link w:val="IntenseQuoteChar"/>
    <w:uiPriority w:val="30"/>
    <w:qFormat/>
    <w:rsid w:val="00654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B8A"/>
    <w:rPr>
      <w:i/>
      <w:iCs/>
      <w:color w:val="0F4761" w:themeColor="accent1" w:themeShade="BF"/>
    </w:rPr>
  </w:style>
  <w:style w:type="character" w:styleId="IntenseReference">
    <w:name w:val="Intense Reference"/>
    <w:basedOn w:val="DefaultParagraphFont"/>
    <w:uiPriority w:val="32"/>
    <w:qFormat/>
    <w:rsid w:val="00654B8A"/>
    <w:rPr>
      <w:b/>
      <w:bCs/>
      <w:smallCaps/>
      <w:color w:val="0F4761" w:themeColor="accent1" w:themeShade="BF"/>
      <w:spacing w:val="5"/>
    </w:rPr>
  </w:style>
  <w:style w:type="character" w:styleId="Hyperlink">
    <w:name w:val="Hyperlink"/>
    <w:basedOn w:val="DefaultParagraphFont"/>
    <w:uiPriority w:val="99"/>
    <w:unhideWhenUsed/>
    <w:rsid w:val="00654B8A"/>
    <w:rPr>
      <w:color w:val="467886" w:themeColor="hyperlink"/>
      <w:u w:val="single"/>
    </w:rPr>
  </w:style>
  <w:style w:type="character" w:styleId="UnresolvedMention">
    <w:name w:val="Unresolved Mention"/>
    <w:basedOn w:val="DefaultParagraphFont"/>
    <w:uiPriority w:val="99"/>
    <w:semiHidden/>
    <w:unhideWhenUsed/>
    <w:rsid w:val="0065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220301">
      <w:bodyDiv w:val="1"/>
      <w:marLeft w:val="0"/>
      <w:marRight w:val="0"/>
      <w:marTop w:val="0"/>
      <w:marBottom w:val="0"/>
      <w:divBdr>
        <w:top w:val="none" w:sz="0" w:space="0" w:color="auto"/>
        <w:left w:val="none" w:sz="0" w:space="0" w:color="auto"/>
        <w:bottom w:val="none" w:sz="0" w:space="0" w:color="auto"/>
        <w:right w:val="none" w:sz="0" w:space="0" w:color="auto"/>
      </w:divBdr>
    </w:div>
    <w:div w:id="197324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022/jikm.v12i3.102" TargetMode="External"/><Relationship Id="rId3" Type="http://schemas.openxmlformats.org/officeDocument/2006/relationships/settings" Target="settings.xml"/><Relationship Id="rId7" Type="http://schemas.openxmlformats.org/officeDocument/2006/relationships/hyperlink" Target="https://doi.org/10.3316/QRJ090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1441</Words>
  <Characters>8218</Characters>
  <Application>Microsoft Office Word</Application>
  <DocSecurity>0</DocSecurity>
  <Lines>68</Lines>
  <Paragraphs>19</Paragraphs>
  <ScaleCrop>false</ScaleCrop>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Mahdatilla</dc:creator>
  <cp:keywords/>
  <dc:description/>
  <cp:lastModifiedBy>Annisa Mahdatilla</cp:lastModifiedBy>
  <cp:revision>2</cp:revision>
  <dcterms:created xsi:type="dcterms:W3CDTF">2025-10-08T05:15:00Z</dcterms:created>
  <dcterms:modified xsi:type="dcterms:W3CDTF">2025-10-08T05:15:00Z</dcterms:modified>
</cp:coreProperties>
</file>