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BACB" w14:textId="38196A87" w:rsidR="001B1844" w:rsidRDefault="00D93F36">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w:t>
      </w:r>
      <w:r w:rsidR="00DD6B1A">
        <w:rPr>
          <w:rFonts w:ascii="Times New Roman" w:eastAsia="Times New Roman" w:hAnsi="Times New Roman" w:cs="Times New Roman"/>
          <w:b/>
        </w:rPr>
        <w:t xml:space="preserve">PENGARUH </w:t>
      </w:r>
      <w:r w:rsidR="001719FC">
        <w:rPr>
          <w:rFonts w:ascii="Times New Roman" w:eastAsia="Times New Roman" w:hAnsi="Times New Roman" w:cs="Times New Roman"/>
          <w:b/>
        </w:rPr>
        <w:t>LITERASI DIGITAL TERHADAP EFEKTIVITAS IMPLEMENTASI QRIS SEBAGAI INOVASI PELAYANAN PUBLIK DIGITAL </w:t>
      </w:r>
    </w:p>
    <w:p w14:paraId="0E2CDC4F" w14:textId="77777777" w:rsidR="002662FA" w:rsidRDefault="002A1AA0" w:rsidP="00C64219">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PADA</w:t>
      </w:r>
      <w:r w:rsidR="001719FC">
        <w:rPr>
          <w:rFonts w:ascii="Times New Roman" w:eastAsia="Times New Roman" w:hAnsi="Times New Roman" w:cs="Times New Roman"/>
          <w:b/>
        </w:rPr>
        <w:t xml:space="preserve">MAHASISWA UNIVERSITAS </w:t>
      </w:r>
      <w:r w:rsidR="00D93F36">
        <w:rPr>
          <w:rFonts w:ascii="Times New Roman" w:eastAsia="Times New Roman" w:hAnsi="Times New Roman" w:cs="Times New Roman"/>
          <w:b/>
        </w:rPr>
        <w:t>(UNILA)"</w:t>
      </w:r>
    </w:p>
    <w:p w14:paraId="6A0C7F04" w14:textId="77777777" w:rsidR="002662FA" w:rsidRDefault="002662FA">
      <w:pPr>
        <w:pStyle w:val="Normal1"/>
        <w:spacing w:after="0" w:line="360" w:lineRule="auto"/>
        <w:jc w:val="center"/>
        <w:rPr>
          <w:rFonts w:ascii="Times New Roman" w:eastAsia="Times New Roman" w:hAnsi="Times New Roman" w:cs="Times New Roman"/>
          <w:b/>
        </w:rPr>
      </w:pPr>
    </w:p>
    <w:p w14:paraId="7C719EC1" w14:textId="77777777" w:rsidR="002662FA" w:rsidRDefault="002662FA">
      <w:pPr>
        <w:pStyle w:val="Normal1"/>
        <w:spacing w:after="0" w:line="360" w:lineRule="auto"/>
        <w:jc w:val="center"/>
        <w:rPr>
          <w:rFonts w:ascii="Times New Roman" w:eastAsia="Times New Roman" w:hAnsi="Times New Roman" w:cs="Times New Roman"/>
          <w:b/>
        </w:rPr>
      </w:pPr>
    </w:p>
    <w:p w14:paraId="2DE45E4E" w14:textId="77777777" w:rsidR="002662FA" w:rsidRDefault="002662FA">
      <w:pPr>
        <w:pStyle w:val="Normal1"/>
        <w:spacing w:after="0" w:line="360" w:lineRule="auto"/>
        <w:jc w:val="center"/>
        <w:rPr>
          <w:rFonts w:ascii="Times New Roman" w:eastAsia="Times New Roman" w:hAnsi="Times New Roman" w:cs="Times New Roman"/>
          <w:b/>
        </w:rPr>
      </w:pPr>
    </w:p>
    <w:p w14:paraId="2D02AA7B" w14:textId="77777777" w:rsidR="002662FA" w:rsidRDefault="002662FA">
      <w:pPr>
        <w:pStyle w:val="Normal1"/>
        <w:spacing w:after="0" w:line="360" w:lineRule="auto"/>
        <w:jc w:val="center"/>
        <w:rPr>
          <w:rFonts w:ascii="Times New Roman" w:eastAsia="Times New Roman" w:hAnsi="Times New Roman" w:cs="Times New Roman"/>
          <w:b/>
        </w:rPr>
      </w:pPr>
    </w:p>
    <w:p w14:paraId="5A5309D9" w14:textId="77777777" w:rsidR="002662FA" w:rsidRDefault="002662FA">
      <w:pPr>
        <w:pStyle w:val="Normal1"/>
        <w:spacing w:after="0" w:line="360" w:lineRule="auto"/>
        <w:jc w:val="center"/>
        <w:rPr>
          <w:rFonts w:ascii="Times New Roman" w:eastAsia="Times New Roman" w:hAnsi="Times New Roman" w:cs="Times New Roman"/>
          <w:b/>
        </w:rPr>
      </w:pPr>
    </w:p>
    <w:p w14:paraId="3EADA984" w14:textId="73810722" w:rsidR="002662FA" w:rsidRDefault="00D93F36" w:rsidP="003E7FA2">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(Tugas</w:t>
      </w:r>
      <w:r w:rsidR="003E7FA2">
        <w:rPr>
          <w:rFonts w:ascii="Times New Roman" w:eastAsia="Times New Roman" w:hAnsi="Times New Roman" w:cs="Times New Roman"/>
          <w:b/>
        </w:rPr>
        <w:t xml:space="preserve"> Bab </w:t>
      </w:r>
      <w:r w:rsidR="006D28CD">
        <w:rPr>
          <w:rFonts w:ascii="Times New Roman" w:eastAsia="Times New Roman" w:hAnsi="Times New Roman" w:cs="Times New Roman"/>
          <w:b/>
        </w:rPr>
        <w:t xml:space="preserve">3 </w:t>
      </w:r>
      <w:r w:rsidR="003E7FA2">
        <w:rPr>
          <w:rFonts w:ascii="Times New Roman" w:eastAsia="Times New Roman" w:hAnsi="Times New Roman" w:cs="Times New Roman"/>
          <w:b/>
        </w:rPr>
        <w:t xml:space="preserve"> </w:t>
      </w:r>
      <w:r>
        <w:rPr>
          <w:rFonts w:ascii="Times New Roman" w:eastAsia="Times New Roman" w:hAnsi="Times New Roman" w:cs="Times New Roman"/>
          <w:b/>
        </w:rPr>
        <w:t>Metode Penelitian Administrasi Publik)</w:t>
      </w:r>
    </w:p>
    <w:p w14:paraId="274D0512" w14:textId="77777777" w:rsidR="002662FA" w:rsidRDefault="002662FA">
      <w:pPr>
        <w:pStyle w:val="Normal1"/>
        <w:spacing w:after="0" w:line="360" w:lineRule="auto"/>
        <w:jc w:val="center"/>
        <w:rPr>
          <w:rFonts w:ascii="Times New Roman" w:eastAsia="Times New Roman" w:hAnsi="Times New Roman" w:cs="Times New Roman"/>
          <w:b/>
        </w:rPr>
      </w:pPr>
    </w:p>
    <w:p w14:paraId="50C84E64" w14:textId="77777777" w:rsidR="002662FA" w:rsidRDefault="002662FA">
      <w:pPr>
        <w:pStyle w:val="Normal1"/>
        <w:spacing w:after="0" w:line="360" w:lineRule="auto"/>
        <w:jc w:val="center"/>
        <w:rPr>
          <w:rFonts w:ascii="Times New Roman" w:eastAsia="Times New Roman" w:hAnsi="Times New Roman" w:cs="Times New Roman"/>
          <w:b/>
        </w:rPr>
      </w:pPr>
    </w:p>
    <w:p w14:paraId="2F743DC7" w14:textId="77777777" w:rsidR="002662FA" w:rsidRDefault="002662FA">
      <w:pPr>
        <w:pStyle w:val="Normal1"/>
        <w:spacing w:after="0" w:line="360" w:lineRule="auto"/>
        <w:jc w:val="center"/>
        <w:rPr>
          <w:rFonts w:ascii="Times New Roman" w:eastAsia="Times New Roman" w:hAnsi="Times New Roman" w:cs="Times New Roman"/>
          <w:b/>
        </w:rPr>
      </w:pPr>
    </w:p>
    <w:p w14:paraId="1972C0E7" w14:textId="77777777" w:rsidR="002662FA" w:rsidRDefault="00D93F36">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Oleh</w:t>
      </w:r>
    </w:p>
    <w:p w14:paraId="625F2DF1" w14:textId="77777777" w:rsidR="002662FA" w:rsidRDefault="00D93F36">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ANISA REGINA PUTRI</w:t>
      </w:r>
    </w:p>
    <w:p w14:paraId="78725016" w14:textId="77777777" w:rsidR="002662FA" w:rsidRDefault="00D93F36">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NPM 2416041119</w:t>
      </w:r>
    </w:p>
    <w:p w14:paraId="54775E84" w14:textId="77777777" w:rsidR="002662FA" w:rsidRDefault="002662FA">
      <w:pPr>
        <w:pStyle w:val="Normal1"/>
        <w:spacing w:after="0" w:line="360" w:lineRule="auto"/>
        <w:jc w:val="center"/>
        <w:rPr>
          <w:rFonts w:ascii="Times New Roman" w:eastAsia="Times New Roman" w:hAnsi="Times New Roman" w:cs="Times New Roman"/>
          <w:b/>
        </w:rPr>
      </w:pPr>
    </w:p>
    <w:p w14:paraId="0271D7D5" w14:textId="77777777" w:rsidR="002662FA" w:rsidRDefault="00D93F36">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noProof/>
          <w:lang w:val="en-US"/>
        </w:rPr>
        <w:drawing>
          <wp:inline distT="114300" distB="114300" distL="114300" distR="114300" wp14:anchorId="533EEB14" wp14:editId="2FCD2D2B">
            <wp:extent cx="1285312" cy="128531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85312" cy="1285312"/>
                    </a:xfrm>
                    <a:prstGeom prst="rect">
                      <a:avLst/>
                    </a:prstGeom>
                    <a:ln/>
                  </pic:spPr>
                </pic:pic>
              </a:graphicData>
            </a:graphic>
          </wp:inline>
        </w:drawing>
      </w:r>
    </w:p>
    <w:p w14:paraId="6471ACBE" w14:textId="77777777" w:rsidR="002662FA" w:rsidRDefault="002662FA">
      <w:pPr>
        <w:pStyle w:val="Normal1"/>
        <w:spacing w:after="0" w:line="360" w:lineRule="auto"/>
        <w:jc w:val="center"/>
        <w:rPr>
          <w:rFonts w:ascii="Times New Roman" w:eastAsia="Times New Roman" w:hAnsi="Times New Roman" w:cs="Times New Roman"/>
          <w:b/>
        </w:rPr>
      </w:pPr>
    </w:p>
    <w:p w14:paraId="77FCCEDD" w14:textId="77777777" w:rsidR="002662FA" w:rsidRDefault="002662FA">
      <w:pPr>
        <w:pStyle w:val="Normal1"/>
        <w:spacing w:after="0" w:line="360" w:lineRule="auto"/>
        <w:jc w:val="center"/>
        <w:rPr>
          <w:rFonts w:ascii="Times New Roman" w:eastAsia="Times New Roman" w:hAnsi="Times New Roman" w:cs="Times New Roman"/>
          <w:b/>
        </w:rPr>
      </w:pPr>
    </w:p>
    <w:p w14:paraId="3898DCF6" w14:textId="77777777" w:rsidR="002662FA" w:rsidRDefault="002662FA">
      <w:pPr>
        <w:pStyle w:val="Normal1"/>
        <w:spacing w:after="0" w:line="360" w:lineRule="auto"/>
        <w:jc w:val="center"/>
        <w:rPr>
          <w:rFonts w:ascii="Times New Roman" w:eastAsia="Times New Roman" w:hAnsi="Times New Roman" w:cs="Times New Roman"/>
          <w:b/>
        </w:rPr>
      </w:pPr>
    </w:p>
    <w:p w14:paraId="5B6199C4" w14:textId="77777777" w:rsidR="002662FA" w:rsidRDefault="002662FA">
      <w:pPr>
        <w:pStyle w:val="Normal1"/>
        <w:spacing w:after="0" w:line="360" w:lineRule="auto"/>
        <w:jc w:val="center"/>
        <w:rPr>
          <w:rFonts w:ascii="Times New Roman" w:eastAsia="Times New Roman" w:hAnsi="Times New Roman" w:cs="Times New Roman"/>
          <w:b/>
        </w:rPr>
      </w:pPr>
    </w:p>
    <w:p w14:paraId="4A54CA38" w14:textId="77777777" w:rsidR="002662FA" w:rsidRDefault="002662FA" w:rsidP="00972821">
      <w:pPr>
        <w:pStyle w:val="Normal1"/>
        <w:spacing w:after="0" w:line="360" w:lineRule="auto"/>
        <w:rPr>
          <w:rFonts w:ascii="Times New Roman" w:eastAsia="Times New Roman" w:hAnsi="Times New Roman" w:cs="Times New Roman"/>
          <w:b/>
        </w:rPr>
      </w:pPr>
    </w:p>
    <w:p w14:paraId="31DEB444" w14:textId="77777777" w:rsidR="002662FA" w:rsidRDefault="002662FA">
      <w:pPr>
        <w:pStyle w:val="Normal1"/>
        <w:spacing w:after="0" w:line="360" w:lineRule="auto"/>
        <w:jc w:val="center"/>
        <w:rPr>
          <w:rFonts w:ascii="Times New Roman" w:eastAsia="Times New Roman" w:hAnsi="Times New Roman" w:cs="Times New Roman"/>
          <w:b/>
        </w:rPr>
      </w:pPr>
    </w:p>
    <w:p w14:paraId="47B65A16" w14:textId="77777777" w:rsidR="002662FA" w:rsidRDefault="00D93F36">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FAKULTAS ILMU SOSIAL DAN ILMU POLITIK</w:t>
      </w:r>
    </w:p>
    <w:p w14:paraId="39AADF79" w14:textId="77777777" w:rsidR="002662FA" w:rsidRDefault="00D93F36">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UNIVERSITAS LAMPUNG</w:t>
      </w:r>
    </w:p>
    <w:p w14:paraId="6B4C0ADB" w14:textId="77777777" w:rsidR="002662FA" w:rsidRDefault="00D93F36">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BANDAR LAMPUNG</w:t>
      </w:r>
    </w:p>
    <w:p w14:paraId="2EE66FBC" w14:textId="01B20374" w:rsidR="0016626A" w:rsidRPr="006D28CD" w:rsidRDefault="00D93F36" w:rsidP="006D28CD">
      <w:pPr>
        <w:pStyle w:val="Normal1"/>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2025</w:t>
      </w:r>
      <w:r>
        <w:br w:type="page"/>
      </w:r>
    </w:p>
    <w:p w14:paraId="595955D6" w14:textId="2212091C" w:rsidR="0016626A" w:rsidRDefault="00BB0A17" w:rsidP="00BB0A17">
      <w:pPr>
        <w:pStyle w:val="Normal1"/>
        <w:pBdr>
          <w:top w:val="nil"/>
          <w:left w:val="nil"/>
          <w:bottom w:val="nil"/>
          <w:right w:val="nil"/>
          <w:between w:val="nil"/>
        </w:pBdr>
        <w:spacing w:line="240" w:lineRule="auto"/>
        <w:ind w:left="720" w:hanging="72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 xml:space="preserve">BAB </w:t>
      </w:r>
      <w:r w:rsidR="007746F0">
        <w:rPr>
          <w:rFonts w:ascii="Times New Roman" w:eastAsia="Times New Roman" w:hAnsi="Times New Roman" w:cs="Times New Roman"/>
          <w:b/>
          <w:bCs/>
          <w:color w:val="000000"/>
        </w:rPr>
        <w:t>III</w:t>
      </w:r>
    </w:p>
    <w:p w14:paraId="3DD508C8" w14:textId="3BC48750" w:rsidR="007746F0" w:rsidRDefault="007746F0" w:rsidP="00BB0A17">
      <w:pPr>
        <w:pStyle w:val="Normal1"/>
        <w:pBdr>
          <w:top w:val="nil"/>
          <w:left w:val="nil"/>
          <w:bottom w:val="nil"/>
          <w:right w:val="nil"/>
          <w:between w:val="nil"/>
        </w:pBdr>
        <w:spacing w:line="240" w:lineRule="auto"/>
        <w:ind w:left="720" w:hanging="720"/>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METODE PENELITIAN </w:t>
      </w:r>
    </w:p>
    <w:p w14:paraId="09CCD4EE" w14:textId="77777777" w:rsidR="001075D5" w:rsidRDefault="001075D5" w:rsidP="007746F0">
      <w:pPr>
        <w:pStyle w:val="Normal1"/>
        <w:pBdr>
          <w:top w:val="nil"/>
          <w:left w:val="nil"/>
          <w:bottom w:val="nil"/>
          <w:right w:val="nil"/>
          <w:between w:val="nil"/>
        </w:pBdr>
        <w:spacing w:line="240" w:lineRule="auto"/>
        <w:ind w:left="720" w:hanging="720"/>
        <w:rPr>
          <w:rFonts w:ascii="Times New Roman" w:eastAsia="Times New Roman" w:hAnsi="Times New Roman" w:cs="Times New Roman"/>
          <w:color w:val="000000"/>
        </w:rPr>
      </w:pPr>
    </w:p>
    <w:p w14:paraId="3E9994DD" w14:textId="77777777" w:rsidR="001075D5" w:rsidRDefault="001075D5" w:rsidP="007746F0">
      <w:pPr>
        <w:pStyle w:val="Normal1"/>
        <w:pBdr>
          <w:top w:val="nil"/>
          <w:left w:val="nil"/>
          <w:bottom w:val="nil"/>
          <w:right w:val="nil"/>
          <w:between w:val="nil"/>
        </w:pBdr>
        <w:spacing w:line="240" w:lineRule="auto"/>
        <w:ind w:left="720" w:hanging="720"/>
        <w:rPr>
          <w:rFonts w:ascii="Times New Roman" w:eastAsia="Times New Roman" w:hAnsi="Times New Roman" w:cs="Times New Roman"/>
          <w:color w:val="000000"/>
        </w:rPr>
      </w:pPr>
    </w:p>
    <w:p w14:paraId="67222C3C" w14:textId="62D42545" w:rsidR="00923E9F" w:rsidRPr="00923E9F" w:rsidRDefault="001075D5" w:rsidP="00923E9F">
      <w:pPr>
        <w:pStyle w:val="Normal1"/>
        <w:pBdr>
          <w:top w:val="nil"/>
          <w:left w:val="nil"/>
          <w:bottom w:val="nil"/>
          <w:right w:val="nil"/>
          <w:between w:val="nil"/>
        </w:pBdr>
        <w:spacing w:line="240" w:lineRule="auto"/>
        <w:ind w:left="720" w:hanging="720"/>
        <w:rPr>
          <w:rFonts w:ascii="Times New Roman" w:eastAsia="Times New Roman" w:hAnsi="Times New Roman" w:cs="Times New Roman"/>
          <w:b/>
          <w:bCs/>
          <w:color w:val="000000"/>
        </w:rPr>
      </w:pPr>
      <w:r w:rsidRPr="00A51CD0">
        <w:rPr>
          <w:rFonts w:ascii="Times New Roman" w:eastAsia="Times New Roman" w:hAnsi="Times New Roman" w:cs="Times New Roman"/>
          <w:b/>
          <w:bCs/>
          <w:color w:val="000000"/>
        </w:rPr>
        <w:t>3.1 Paradigma Penelitian</w:t>
      </w:r>
    </w:p>
    <w:p w14:paraId="3DF7A4B5" w14:textId="1A17D00B" w:rsidR="00923E9F" w:rsidRDefault="00923E9F"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Dalam penelitian ini penulis menggunakan paradigma positivistik, yaitu paradigma yang memandang realitas sosial sebagai sesuatu yang objektif dan dapat diukur melalui metode ilmiah. Paradigma ini berasumsi bahwa fenomena sosial memiliki pola yang dapat dijelaskan dengan hubungan </w:t>
      </w:r>
      <w:proofErr w:type="spellStart"/>
      <w:r>
        <w:rPr>
          <w:rFonts w:ascii="Times New Roman" w:eastAsia="Times New Roman" w:hAnsi="Times New Roman" w:cs="Times New Roman"/>
          <w:color w:val="000000"/>
        </w:rPr>
        <w:t>antarvariabel</w:t>
      </w:r>
      <w:proofErr w:type="spellEnd"/>
      <w:r>
        <w:rPr>
          <w:rFonts w:ascii="Times New Roman" w:eastAsia="Times New Roman" w:hAnsi="Times New Roman" w:cs="Times New Roman"/>
          <w:color w:val="000000"/>
        </w:rPr>
        <w:t xml:space="preserve"> yang terukur, sehingga peneliti dapat menguji hipotesis secara empiris berdasarkan data yang dikumpulkan dari lapangan.</w:t>
      </w:r>
    </w:p>
    <w:p w14:paraId="3E429BFA" w14:textId="01404806" w:rsidR="00923E9F" w:rsidRDefault="00923E9F"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Paradigma positivistik menempatkan peneliti sebagai pihak yang netral dalam proses pengumpulan dan analisis data. Setiap langkah penelitian dilakukan secara sistematis dan menggunakan instrumen yang terstandar agar hasilnya terukur serta dapat digeneralisasikan. Pendekatan ini dianggap sesuai karena penelitian berfokus pada pengujian hubungan antara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sebagai variabel bebas dan efektivitas implementasi QRIS sebagai variabel terikat. Kedua variabel tersebut dapat dioperasionalisasikan dalam bentuk indikator yang terukur melalui kuesioner dengan skala </w:t>
      </w:r>
      <w:proofErr w:type="spellStart"/>
      <w:r>
        <w:rPr>
          <w:rFonts w:ascii="Times New Roman" w:eastAsia="Times New Roman" w:hAnsi="Times New Roman" w:cs="Times New Roman"/>
          <w:color w:val="000000"/>
        </w:rPr>
        <w:t>Likert</w:t>
      </w:r>
      <w:proofErr w:type="spellEnd"/>
      <w:r>
        <w:rPr>
          <w:rFonts w:ascii="Times New Roman" w:eastAsia="Times New Roman" w:hAnsi="Times New Roman" w:cs="Times New Roman"/>
          <w:color w:val="000000"/>
        </w:rPr>
        <w:t>.</w:t>
      </w:r>
    </w:p>
    <w:p w14:paraId="1C66ADC0" w14:textId="77777777" w:rsidR="00923E9F" w:rsidRDefault="00923E9F"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Pemilihan paradigma positivistik didasarkan pada pandangan </w:t>
      </w:r>
      <w:proofErr w:type="spellStart"/>
      <w:r>
        <w:rPr>
          <w:rFonts w:ascii="Times New Roman" w:eastAsia="Times New Roman" w:hAnsi="Times New Roman" w:cs="Times New Roman"/>
          <w:color w:val="000000"/>
        </w:rPr>
        <w:t>Creswell</w:t>
      </w:r>
      <w:proofErr w:type="spellEnd"/>
      <w:r>
        <w:rPr>
          <w:rFonts w:ascii="Times New Roman" w:eastAsia="Times New Roman" w:hAnsi="Times New Roman" w:cs="Times New Roman"/>
          <w:color w:val="000000"/>
        </w:rPr>
        <w:t xml:space="preserve"> (2018), yang menjelaskan bahwa penelitian positivistik bertujuan untuk menguji teori dan menghasilkan pengetahuan yang dapat diverifikasi secara empiris melalui pengamatan terukur. Hal ini juga sejalan dengan </w:t>
      </w:r>
      <w:proofErr w:type="spellStart"/>
      <w:r>
        <w:rPr>
          <w:rFonts w:ascii="Times New Roman" w:eastAsia="Times New Roman" w:hAnsi="Times New Roman" w:cs="Times New Roman"/>
          <w:color w:val="000000"/>
        </w:rPr>
        <w:t>Neuman</w:t>
      </w:r>
      <w:proofErr w:type="spellEnd"/>
      <w:r>
        <w:rPr>
          <w:rFonts w:ascii="Times New Roman" w:eastAsia="Times New Roman" w:hAnsi="Times New Roman" w:cs="Times New Roman"/>
          <w:color w:val="000000"/>
        </w:rPr>
        <w:t xml:space="preserve"> (2014), yang menegaskan bahwa pendekatan positivistik digunakan untuk menjelaskan hubungan sebab-akibat dalam fenomena sosial melalui metode yang objektif dan terstruktur. Dengan demikian, paradigma ini dianggap paling tepat untuk menjelaskan sejauh mana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memengaruhi efektivitas implementasi QRIS sebagai inovasi pelayanan publik digital di lingkungan Universitas Lampung.</w:t>
      </w:r>
    </w:p>
    <w:p w14:paraId="4F2A1E82" w14:textId="77777777" w:rsidR="001926ED" w:rsidRDefault="001926ED"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p>
    <w:p w14:paraId="5047186B" w14:textId="77777777" w:rsidR="00202E01" w:rsidRDefault="00202E01"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p>
    <w:p w14:paraId="2C1D99E2" w14:textId="77777777" w:rsidR="00202E01" w:rsidRDefault="00202E01"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p>
    <w:p w14:paraId="0905F0C5" w14:textId="748787F9" w:rsidR="001926ED" w:rsidRPr="00693F2E" w:rsidRDefault="001926ED" w:rsidP="00911F0A">
      <w:pPr>
        <w:pStyle w:val="Normal1"/>
        <w:pBdr>
          <w:top w:val="nil"/>
          <w:left w:val="nil"/>
          <w:bottom w:val="nil"/>
          <w:right w:val="nil"/>
          <w:between w:val="nil"/>
        </w:pBdr>
        <w:spacing w:line="360" w:lineRule="auto"/>
        <w:jc w:val="both"/>
        <w:rPr>
          <w:rFonts w:ascii="Times New Roman" w:eastAsia="Times New Roman" w:hAnsi="Times New Roman" w:cs="Times New Roman"/>
          <w:b/>
          <w:bCs/>
          <w:color w:val="000000"/>
        </w:rPr>
      </w:pPr>
      <w:r w:rsidRPr="001926ED">
        <w:rPr>
          <w:rFonts w:ascii="Times New Roman" w:eastAsia="Times New Roman" w:hAnsi="Times New Roman" w:cs="Times New Roman"/>
          <w:b/>
          <w:bCs/>
          <w:color w:val="000000"/>
        </w:rPr>
        <w:lastRenderedPageBreak/>
        <w:t>3.2 Pendekatan dan Metode Penelitian</w:t>
      </w:r>
    </w:p>
    <w:p w14:paraId="442DAE42" w14:textId="37892551" w:rsidR="001926ED" w:rsidRDefault="001926ED"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Penelitian ini menggunakan pendekatan kuantitatif karena berfokus pada pengukuran hubungan </w:t>
      </w:r>
      <w:proofErr w:type="spellStart"/>
      <w:r>
        <w:rPr>
          <w:rFonts w:ascii="Times New Roman" w:eastAsia="Times New Roman" w:hAnsi="Times New Roman" w:cs="Times New Roman"/>
          <w:color w:val="000000"/>
        </w:rPr>
        <w:t>antarvariabel</w:t>
      </w:r>
      <w:proofErr w:type="spellEnd"/>
      <w:r>
        <w:rPr>
          <w:rFonts w:ascii="Times New Roman" w:eastAsia="Times New Roman" w:hAnsi="Times New Roman" w:cs="Times New Roman"/>
          <w:color w:val="000000"/>
        </w:rPr>
        <w:t xml:space="preserve"> yang dapat dinyatakan dalam bentuk angka. Pendekatan ini digunakan untuk memperoleh gambaran yang objektif tentang seberapa besar pengaruh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terhadap efektivitas implementasi QRIS pada mahasiswa Universitas Lampung. Data yang dikumpulkan melalui kuesioner akan diolah secara statistik untuk menguji hipotesis yang telah dirumuskan sebelumnya.</w:t>
      </w:r>
    </w:p>
    <w:p w14:paraId="6380453D" w14:textId="0411BCEB" w:rsidR="001926ED" w:rsidRDefault="001926ED"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Metode yang digunakan dalam penelitian ini adalah metode survei, yaitu metode yang mengumpulkan data dari responden dengan menggunakan instrumen terstandar dalam bentuk angket tertutup. Metode ini dipilih karena mampu menjangkau jumlah responden yang besar dalam waktu yang relatif singkat serta memungkinkan peneliti memperoleh data yang representatif. Melalui metode survei, peneliti dapat mengetahui tingkat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dan persepsi mahasiswa terhadap efektivitas penggunaan QRIS sebagai alat transaksi digital dalam kehidupan sehari-hari.</w:t>
      </w:r>
    </w:p>
    <w:p w14:paraId="4AED137F" w14:textId="77777777" w:rsidR="001926ED" w:rsidRDefault="001926ED"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Menurut Sugiyono (2019), metode penelitian kuantitatif bertujuan untuk menguji teori dengan cara meneliti hubungan </w:t>
      </w:r>
      <w:proofErr w:type="spellStart"/>
      <w:r>
        <w:rPr>
          <w:rFonts w:ascii="Times New Roman" w:eastAsia="Times New Roman" w:hAnsi="Times New Roman" w:cs="Times New Roman"/>
          <w:color w:val="000000"/>
        </w:rPr>
        <w:t>antarvariabel</w:t>
      </w:r>
      <w:proofErr w:type="spellEnd"/>
      <w:r>
        <w:rPr>
          <w:rFonts w:ascii="Times New Roman" w:eastAsia="Times New Roman" w:hAnsi="Times New Roman" w:cs="Times New Roman"/>
          <w:color w:val="000000"/>
        </w:rPr>
        <w:t xml:space="preserve">, di mana data penelitian diolah menggunakan prosedur statistik. Hal ini sejalan dengan pandangan </w:t>
      </w:r>
      <w:proofErr w:type="spellStart"/>
      <w:r>
        <w:rPr>
          <w:rFonts w:ascii="Times New Roman" w:eastAsia="Times New Roman" w:hAnsi="Times New Roman" w:cs="Times New Roman"/>
          <w:color w:val="000000"/>
        </w:rPr>
        <w:t>Creswell</w:t>
      </w:r>
      <w:proofErr w:type="spellEnd"/>
      <w:r>
        <w:rPr>
          <w:rFonts w:ascii="Times New Roman" w:eastAsia="Times New Roman" w:hAnsi="Times New Roman" w:cs="Times New Roman"/>
          <w:color w:val="000000"/>
        </w:rPr>
        <w:t xml:space="preserve"> (2018) yang menyatakan bahwa pendekatan kuantitatif digunakan ketika peneliti ingin menjelaskan hubungan sebab-akibat secara empiris dan terukur. Oleh karena itu, pendekatan dan metode ini dipandang paling tepat untuk menjawab rumusan masalah penelitian serta mencapai tujuan yang telah ditetapkan.</w:t>
      </w:r>
    </w:p>
    <w:p w14:paraId="62A9EDDC" w14:textId="071B596A" w:rsidR="00693F2E" w:rsidRDefault="004A171B"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Penelitian ini akan dilaksanakan di Universitas Lampung sebagai lokasi penelitian, dengan sasaran responden mahasiswa aktif dari berbagai fakultas. Pemilihan lokasi ini didasarkan pada pertimbangan bahwa Universitas Lampung merupakan salah satu perguruan tinggi yang telah menerapkan sistem pembayaran digital menggunakan QRIS, sehingga relevan dengan fokus penelitian. Waktu penelitian direncanakan berlangsung pada November 2025, mencakup tahap persiapan instrumen, penyebaran kuesioner, serta pengolahan dan analisis data.</w:t>
      </w:r>
    </w:p>
    <w:p w14:paraId="5F2E33BA" w14:textId="77777777" w:rsidR="00485B67" w:rsidRDefault="00485B67"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p>
    <w:p w14:paraId="57927CD0" w14:textId="437B8419" w:rsidR="00693F2E" w:rsidRPr="00693F2E" w:rsidRDefault="00693F2E" w:rsidP="00911F0A">
      <w:pPr>
        <w:pStyle w:val="Normal1"/>
        <w:pBdr>
          <w:top w:val="nil"/>
          <w:left w:val="nil"/>
          <w:bottom w:val="nil"/>
          <w:right w:val="nil"/>
          <w:between w:val="nil"/>
        </w:pBdr>
        <w:spacing w:line="360" w:lineRule="auto"/>
        <w:jc w:val="both"/>
        <w:rPr>
          <w:rFonts w:ascii="Times New Roman" w:eastAsia="Times New Roman" w:hAnsi="Times New Roman" w:cs="Times New Roman"/>
          <w:b/>
          <w:bCs/>
          <w:color w:val="000000"/>
        </w:rPr>
      </w:pPr>
      <w:r w:rsidRPr="00693F2E">
        <w:rPr>
          <w:rFonts w:ascii="Times New Roman" w:eastAsia="Times New Roman" w:hAnsi="Times New Roman" w:cs="Times New Roman"/>
          <w:b/>
          <w:bCs/>
          <w:color w:val="000000"/>
        </w:rPr>
        <w:lastRenderedPageBreak/>
        <w:t>3.3 Metode Operasionalisasi Konsep</w:t>
      </w:r>
    </w:p>
    <w:p w14:paraId="71CB8708" w14:textId="2CF1634E" w:rsidR="00693F2E" w:rsidRDefault="00693F2E"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Metode operasionalisasi konsep digunakan untuk menjabarkan konsep-konsep </w:t>
      </w:r>
      <w:proofErr w:type="spellStart"/>
      <w:r>
        <w:rPr>
          <w:rFonts w:ascii="Times New Roman" w:eastAsia="Times New Roman" w:hAnsi="Times New Roman" w:cs="Times New Roman"/>
          <w:color w:val="000000"/>
        </w:rPr>
        <w:t>teoritis</w:t>
      </w:r>
      <w:proofErr w:type="spellEnd"/>
      <w:r>
        <w:rPr>
          <w:rFonts w:ascii="Times New Roman" w:eastAsia="Times New Roman" w:hAnsi="Times New Roman" w:cs="Times New Roman"/>
          <w:color w:val="000000"/>
        </w:rPr>
        <w:t xml:space="preserve"> ke dalam bentuk variabel yang dapat diukur secara empiris. Tahap ini penting untuk memastikan bahwa konsep yang bersifat abstrak, seperti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dan efektivitas implementasi QRIS, dapat dinilai menggunakan indikator yang terukur secara objektif. Dengan demikian, hasil penelitian dapat dianalisis secara kuantitatif untuk menjelaskan hubungan </w:t>
      </w:r>
      <w:proofErr w:type="spellStart"/>
      <w:r>
        <w:rPr>
          <w:rFonts w:ascii="Times New Roman" w:eastAsia="Times New Roman" w:hAnsi="Times New Roman" w:cs="Times New Roman"/>
          <w:color w:val="000000"/>
        </w:rPr>
        <w:t>antarvariabel</w:t>
      </w:r>
      <w:proofErr w:type="spellEnd"/>
      <w:r>
        <w:rPr>
          <w:rFonts w:ascii="Times New Roman" w:eastAsia="Times New Roman" w:hAnsi="Times New Roman" w:cs="Times New Roman"/>
          <w:color w:val="000000"/>
        </w:rPr>
        <w:t xml:space="preserve"> secara ilmiah.</w:t>
      </w:r>
    </w:p>
    <w:p w14:paraId="5CA8A7EC" w14:textId="2539940C" w:rsidR="00693F2E" w:rsidRDefault="00693F2E"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Penelitian ini terdiri atas dua variabel utama, yaitu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sebagai variabel bebas (X) dan efektivitas implementasi QRIS sebagai variabel terikat (Y). Variabel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diadaptasi dari model kompetensi digital yang dikemukakan oleh </w:t>
      </w:r>
      <w:proofErr w:type="spellStart"/>
      <w:r>
        <w:rPr>
          <w:rFonts w:ascii="Times New Roman" w:eastAsia="Times New Roman" w:hAnsi="Times New Roman" w:cs="Times New Roman"/>
          <w:color w:val="000000"/>
        </w:rPr>
        <w:t>Ferrari</w:t>
      </w:r>
      <w:proofErr w:type="spellEnd"/>
      <w:r>
        <w:rPr>
          <w:rFonts w:ascii="Times New Roman" w:eastAsia="Times New Roman" w:hAnsi="Times New Roman" w:cs="Times New Roman"/>
          <w:color w:val="000000"/>
        </w:rPr>
        <w:t xml:space="preserve"> (2013), yang kemudian disesuaikan dengan konteks penggunaan teknologi pembayaran non-tunai berbasis QRIS. Penyesuaian ini dilakukan agar pengukuran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lebih fokus pada kemampuan mahasiswa dalam memahami, menggunakan, dan mengelola teknologi digital secara praktis dalam transaksi keuangan.</w:t>
      </w:r>
    </w:p>
    <w:p w14:paraId="1854C3E5" w14:textId="06EBF599" w:rsidR="00693F2E" w:rsidRDefault="00693F2E"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Dalam konteks ini,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mencakup empat dimensi utama, yaitu pemahaman teknologi digital, kemampuan penggunaan teknologi, pengelolaan dan keamanan digital, serta adaptasi dan kepercayaan terhadap teknologi digital. Pemahaman teknologi digital mengukur sejauh mana individu memahami konsep dan fungsi sistem pembayaran digital seperti QRIS. Kemampuan penggunaan teknologi menilai keterampilan individu dalam mengoperasikan aplikasi QRIS secara mandiri dan efisien. Pengelolaan dan keamanan digital menggambarkan kemampuan individu menjaga privasi, melindungi data, dan mengelola informasi transaksi dengan aman. Sedangkan adaptasi dan kepercayaan terhadap teknologi digital menilai </w:t>
      </w:r>
      <w:proofErr w:type="spellStart"/>
      <w:r>
        <w:rPr>
          <w:rFonts w:ascii="Times New Roman" w:eastAsia="Times New Roman" w:hAnsi="Times New Roman" w:cs="Times New Roman"/>
          <w:color w:val="000000"/>
        </w:rPr>
        <w:t>kesiapan</w:t>
      </w:r>
      <w:proofErr w:type="spellEnd"/>
      <w:r>
        <w:rPr>
          <w:rFonts w:ascii="Times New Roman" w:eastAsia="Times New Roman" w:hAnsi="Times New Roman" w:cs="Times New Roman"/>
          <w:color w:val="000000"/>
        </w:rPr>
        <w:t xml:space="preserve"> dan keyakinan individu dalam menggunakan layanan pembayaran digital dalam kehidupan sehari-hari.</w:t>
      </w:r>
    </w:p>
    <w:p w14:paraId="37963A01" w14:textId="0E8D8949" w:rsidR="00693F2E" w:rsidRDefault="00693F2E"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Kerangka ini dianggap lebih relevan karena menggambarkan kemampuan nyata mahasiswa dalam berinteraksi dengan sistem digital yang digunakan dalam kegiatan ekonomi modern. Pendekatan ini juga sejalan dengan hasil penelitian </w:t>
      </w:r>
      <w:proofErr w:type="spellStart"/>
      <w:r>
        <w:rPr>
          <w:rFonts w:ascii="Times New Roman" w:eastAsia="Times New Roman" w:hAnsi="Times New Roman" w:cs="Times New Roman"/>
          <w:color w:val="000000"/>
        </w:rPr>
        <w:t>Alvyonitha</w:t>
      </w:r>
      <w:proofErr w:type="spellEnd"/>
      <w:r>
        <w:rPr>
          <w:rFonts w:ascii="Times New Roman" w:eastAsia="Times New Roman" w:hAnsi="Times New Roman" w:cs="Times New Roman"/>
          <w:color w:val="000000"/>
        </w:rPr>
        <w:t xml:space="preserve"> Ratu Ramba (2024) serta Abdillah Dwi Prasetyo (2025), yang menekankan pentingnya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dalam meningkatkan niat dan efektivitas penggunaan QRIS. Dengan demikian,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dalam penelitian ini tidak </w:t>
      </w:r>
      <w:r>
        <w:rPr>
          <w:rFonts w:ascii="Times New Roman" w:eastAsia="Times New Roman" w:hAnsi="Times New Roman" w:cs="Times New Roman"/>
          <w:color w:val="000000"/>
        </w:rPr>
        <w:lastRenderedPageBreak/>
        <w:t>hanya dipahami sebagai kemampuan teknis, tetapi juga sebagai bentuk adaptasi dan kepercayaan terhadap teknologi keuangan yang terus berkembang.</w:t>
      </w:r>
    </w:p>
    <w:p w14:paraId="2E612FE2" w14:textId="7C597294" w:rsidR="00693F2E" w:rsidRDefault="00693F2E"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Sementara itu, variabel efektivitas implementasi QRIS mengacu pada model kesuksesan sistem informasi yang dikemukakan oleh </w:t>
      </w:r>
      <w:proofErr w:type="spellStart"/>
      <w:r>
        <w:rPr>
          <w:rFonts w:ascii="Times New Roman" w:eastAsia="Times New Roman" w:hAnsi="Times New Roman" w:cs="Times New Roman"/>
          <w:color w:val="000000"/>
        </w:rPr>
        <w:t>DeLone</w:t>
      </w:r>
      <w:proofErr w:type="spellEnd"/>
      <w:r>
        <w:rPr>
          <w:rFonts w:ascii="Times New Roman" w:eastAsia="Times New Roman" w:hAnsi="Times New Roman" w:cs="Times New Roman"/>
          <w:color w:val="000000"/>
        </w:rPr>
        <w:t xml:space="preserve"> dan </w:t>
      </w:r>
      <w:proofErr w:type="spellStart"/>
      <w:r>
        <w:rPr>
          <w:rFonts w:ascii="Times New Roman" w:eastAsia="Times New Roman" w:hAnsi="Times New Roman" w:cs="Times New Roman"/>
          <w:color w:val="000000"/>
        </w:rPr>
        <w:t>McLean</w:t>
      </w:r>
      <w:proofErr w:type="spellEnd"/>
      <w:r>
        <w:rPr>
          <w:rFonts w:ascii="Times New Roman" w:eastAsia="Times New Roman" w:hAnsi="Times New Roman" w:cs="Times New Roman"/>
          <w:color w:val="000000"/>
        </w:rPr>
        <w:t xml:space="preserve"> (2003). Model ini menilai keberhasilan suatu sistem berdasarkan tiga aspek utama, yaitu kualitas sistem, kualitas layanan, dan kepuasan pengguna. Hasil penelitian Saputra dan Hendrianto (2023) memperkuat konsep ini dengan menunjukkan bahwa efektivitas QRIS dapat dilihat dari kemudahan akses, kecepatan transaksi, dan kepuasan pengguna terhadap sistem pembayaran digital.</w:t>
      </w:r>
    </w:p>
    <w:p w14:paraId="25CA2BEC" w14:textId="23E7529F" w:rsidR="00693F2E" w:rsidRDefault="00693F2E"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Setiap indikator dari kedua variabel dijadikan dasar dalam penyusunan instrumen penelitian untuk mengukur persepsi responden terhadap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dan efektivitas penggunaan QRIS. Penilaian dilakukan menggunakan skala </w:t>
      </w:r>
      <w:proofErr w:type="spellStart"/>
      <w:r>
        <w:rPr>
          <w:rFonts w:ascii="Times New Roman" w:eastAsia="Times New Roman" w:hAnsi="Times New Roman" w:cs="Times New Roman"/>
          <w:color w:val="000000"/>
        </w:rPr>
        <w:t>Likert</w:t>
      </w:r>
      <w:proofErr w:type="spellEnd"/>
      <w:r>
        <w:rPr>
          <w:rFonts w:ascii="Times New Roman" w:eastAsia="Times New Roman" w:hAnsi="Times New Roman" w:cs="Times New Roman"/>
          <w:color w:val="000000"/>
        </w:rPr>
        <w:t xml:space="preserve"> lima poin, mulai dari 1 (sangat tidak setuju) hingga 5 (sangat setuju), untuk mengetahui tingkat persetujuan responden terhadap setiap pernyataan.</w:t>
      </w:r>
    </w:p>
    <w:p w14:paraId="5803C69D" w14:textId="77777777" w:rsidR="00693F2E" w:rsidRDefault="00693F2E"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Berikut tabel operasionalisasi konsep penelitian:</w:t>
      </w:r>
    </w:p>
    <w:tbl>
      <w:tblPr>
        <w:tblStyle w:val="KisiTabel"/>
        <w:tblW w:w="0" w:type="auto"/>
        <w:tblLook w:val="04A0" w:firstRow="1" w:lastRow="0" w:firstColumn="1" w:lastColumn="0" w:noHBand="0" w:noVBand="1"/>
      </w:tblPr>
      <w:tblGrid>
        <w:gridCol w:w="1718"/>
        <w:gridCol w:w="1821"/>
        <w:gridCol w:w="3535"/>
        <w:gridCol w:w="812"/>
      </w:tblGrid>
      <w:tr w:rsidR="005A40A7" w14:paraId="0DC27F37" w14:textId="77777777" w:rsidTr="003B692F">
        <w:tc>
          <w:tcPr>
            <w:tcW w:w="1718" w:type="dxa"/>
          </w:tcPr>
          <w:p w14:paraId="190400DE" w14:textId="3DBB1947" w:rsidR="005A40A7" w:rsidRDefault="00BF57DB" w:rsidP="00911F0A">
            <w:pPr>
              <w:pStyle w:val="Normal1"/>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Variabel</w:t>
            </w:r>
          </w:p>
        </w:tc>
        <w:tc>
          <w:tcPr>
            <w:tcW w:w="1821" w:type="dxa"/>
          </w:tcPr>
          <w:p w14:paraId="49A20802" w14:textId="023C2A78" w:rsidR="005A40A7" w:rsidRDefault="00BF57DB" w:rsidP="00911F0A">
            <w:pPr>
              <w:pStyle w:val="Normal1"/>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Dimensi</w:t>
            </w:r>
          </w:p>
        </w:tc>
        <w:tc>
          <w:tcPr>
            <w:tcW w:w="3535" w:type="dxa"/>
          </w:tcPr>
          <w:p w14:paraId="681A19E1" w14:textId="2F28F581" w:rsidR="005A40A7" w:rsidRDefault="00AE4E64" w:rsidP="00911F0A">
            <w:pPr>
              <w:pStyle w:val="Normal1"/>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Indikator</w:t>
            </w:r>
          </w:p>
        </w:tc>
        <w:tc>
          <w:tcPr>
            <w:tcW w:w="812" w:type="dxa"/>
          </w:tcPr>
          <w:p w14:paraId="4C5FAED2" w14:textId="10166E85" w:rsidR="005A40A7" w:rsidRDefault="00F15E4A" w:rsidP="00911F0A">
            <w:pPr>
              <w:pStyle w:val="Normal1"/>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Skala</w:t>
            </w:r>
          </w:p>
        </w:tc>
      </w:tr>
      <w:tr w:rsidR="000C6D0A" w14:paraId="36511DB1" w14:textId="77777777" w:rsidTr="003B692F">
        <w:tc>
          <w:tcPr>
            <w:tcW w:w="1718" w:type="dxa"/>
            <w:vMerge w:val="restart"/>
          </w:tcPr>
          <w:p w14:paraId="79971B0C" w14:textId="2052A7D6" w:rsidR="000C6D0A" w:rsidRDefault="000C6D0A" w:rsidP="00911F0A">
            <w:pPr>
              <w:pStyle w:val="Normal1"/>
              <w:spacing w:line="36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(x)</w:t>
            </w:r>
          </w:p>
        </w:tc>
        <w:tc>
          <w:tcPr>
            <w:tcW w:w="1821" w:type="dxa"/>
          </w:tcPr>
          <w:p w14:paraId="34F592CC" w14:textId="69A6605D" w:rsidR="000C6D0A" w:rsidRDefault="000C6D0A" w:rsidP="00911F0A">
            <w:pPr>
              <w:pStyle w:val="Normal1"/>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Pemahaman teknologi digital </w:t>
            </w:r>
          </w:p>
        </w:tc>
        <w:tc>
          <w:tcPr>
            <w:tcW w:w="3535" w:type="dxa"/>
          </w:tcPr>
          <w:p w14:paraId="4C0D641D" w14:textId="0FF61FB0" w:rsidR="000C6D0A" w:rsidRPr="00D72027" w:rsidRDefault="002438DF" w:rsidP="00911F0A">
            <w:pPr>
              <w:pStyle w:val="Normal1"/>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Mahasiswa memahami fungsi dan manfaat QRIS</w:t>
            </w:r>
            <w:r w:rsidR="00D72027">
              <w:rPr>
                <w:rFonts w:ascii="Times New Roman" w:eastAsia="Times New Roman" w:hAnsi="Times New Roman" w:cs="Times New Roman"/>
                <w:color w:val="000000"/>
              </w:rPr>
              <w:t xml:space="preserve"> sebagai sistem pembayaran digital </w:t>
            </w:r>
          </w:p>
        </w:tc>
        <w:tc>
          <w:tcPr>
            <w:tcW w:w="812" w:type="dxa"/>
          </w:tcPr>
          <w:p w14:paraId="38C69BBB" w14:textId="1825DDA3" w:rsidR="000C6D0A" w:rsidRDefault="00DC696F" w:rsidP="00911F0A">
            <w:pPr>
              <w:pStyle w:val="Normal1"/>
              <w:spacing w:line="36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Likert</w:t>
            </w:r>
            <w:proofErr w:type="spellEnd"/>
            <w:r>
              <w:rPr>
                <w:rFonts w:ascii="Times New Roman" w:eastAsia="Times New Roman" w:hAnsi="Times New Roman" w:cs="Times New Roman"/>
                <w:color w:val="000000"/>
              </w:rPr>
              <w:t xml:space="preserve"> (1–5)</w:t>
            </w:r>
          </w:p>
        </w:tc>
      </w:tr>
      <w:tr w:rsidR="000C6D0A" w14:paraId="5A5E13A4" w14:textId="77777777" w:rsidTr="003B692F">
        <w:tc>
          <w:tcPr>
            <w:tcW w:w="1718" w:type="dxa"/>
            <w:vMerge/>
          </w:tcPr>
          <w:p w14:paraId="60ECD116" w14:textId="77777777" w:rsidR="000C6D0A" w:rsidRDefault="000C6D0A" w:rsidP="00911F0A">
            <w:pPr>
              <w:pStyle w:val="Normal1"/>
              <w:spacing w:line="360" w:lineRule="auto"/>
              <w:jc w:val="both"/>
              <w:rPr>
                <w:rFonts w:ascii="Times New Roman" w:eastAsia="Times New Roman" w:hAnsi="Times New Roman" w:cs="Times New Roman"/>
                <w:color w:val="000000"/>
              </w:rPr>
            </w:pPr>
          </w:p>
        </w:tc>
        <w:tc>
          <w:tcPr>
            <w:tcW w:w="1821" w:type="dxa"/>
          </w:tcPr>
          <w:p w14:paraId="781E2543" w14:textId="12C987D1" w:rsidR="000C6D0A" w:rsidRDefault="000C6D0A" w:rsidP="00911F0A">
            <w:pPr>
              <w:pStyle w:val="Normal1"/>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Kemampuan penggunaan teknologi </w:t>
            </w:r>
          </w:p>
        </w:tc>
        <w:tc>
          <w:tcPr>
            <w:tcW w:w="3535" w:type="dxa"/>
          </w:tcPr>
          <w:p w14:paraId="3788673D" w14:textId="5DA95408" w:rsidR="000C6D0A" w:rsidRDefault="000975A2" w:rsidP="00911F0A">
            <w:pPr>
              <w:pStyle w:val="Normal1"/>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Mahasiswa mampu menggunakan QRIS secara mandiri</w:t>
            </w:r>
            <w:r w:rsidR="00E937DD">
              <w:rPr>
                <w:rFonts w:ascii="Times New Roman" w:eastAsia="Times New Roman" w:hAnsi="Times New Roman" w:cs="Times New Roman"/>
                <w:color w:val="000000"/>
              </w:rPr>
              <w:t xml:space="preserve"> untuk melakukan transaksi </w:t>
            </w:r>
          </w:p>
        </w:tc>
        <w:tc>
          <w:tcPr>
            <w:tcW w:w="812" w:type="dxa"/>
          </w:tcPr>
          <w:p w14:paraId="06ED5838" w14:textId="7FB46B09" w:rsidR="000C6D0A" w:rsidRDefault="00DC696F" w:rsidP="00911F0A">
            <w:pPr>
              <w:pStyle w:val="Normal1"/>
              <w:spacing w:line="36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Likert</w:t>
            </w:r>
            <w:proofErr w:type="spellEnd"/>
            <w:r>
              <w:rPr>
                <w:rFonts w:ascii="Times New Roman" w:eastAsia="Times New Roman" w:hAnsi="Times New Roman" w:cs="Times New Roman"/>
                <w:color w:val="000000"/>
              </w:rPr>
              <w:t xml:space="preserve"> (1–5)</w:t>
            </w:r>
          </w:p>
        </w:tc>
      </w:tr>
      <w:tr w:rsidR="000C6D0A" w14:paraId="192A26A6" w14:textId="77777777" w:rsidTr="003B692F">
        <w:tc>
          <w:tcPr>
            <w:tcW w:w="1718" w:type="dxa"/>
            <w:vMerge/>
          </w:tcPr>
          <w:p w14:paraId="6624565D" w14:textId="77777777" w:rsidR="000C6D0A" w:rsidRDefault="000C6D0A" w:rsidP="00911F0A">
            <w:pPr>
              <w:pStyle w:val="Normal1"/>
              <w:spacing w:line="360" w:lineRule="auto"/>
              <w:jc w:val="both"/>
              <w:rPr>
                <w:rFonts w:ascii="Times New Roman" w:eastAsia="Times New Roman" w:hAnsi="Times New Roman" w:cs="Times New Roman"/>
                <w:color w:val="000000"/>
              </w:rPr>
            </w:pPr>
          </w:p>
        </w:tc>
        <w:tc>
          <w:tcPr>
            <w:tcW w:w="1821" w:type="dxa"/>
          </w:tcPr>
          <w:p w14:paraId="1B121B2F" w14:textId="12BDBB31" w:rsidR="000C6D0A" w:rsidRDefault="000C6D0A" w:rsidP="00911F0A">
            <w:pPr>
              <w:pStyle w:val="Normal1"/>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Pengelolaan dan keamanan digital </w:t>
            </w:r>
          </w:p>
        </w:tc>
        <w:tc>
          <w:tcPr>
            <w:tcW w:w="3535" w:type="dxa"/>
          </w:tcPr>
          <w:p w14:paraId="20A9950C" w14:textId="07A215A1" w:rsidR="000C6D0A" w:rsidRDefault="00457215" w:rsidP="00911F0A">
            <w:pPr>
              <w:pStyle w:val="Normal1"/>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Mahasiswa mampu menjaga keamanan </w:t>
            </w:r>
            <w:r w:rsidR="00766989">
              <w:rPr>
                <w:rFonts w:ascii="Times New Roman" w:eastAsia="Times New Roman" w:hAnsi="Times New Roman" w:cs="Times New Roman"/>
                <w:color w:val="000000"/>
              </w:rPr>
              <w:t>data pribadi</w:t>
            </w:r>
          </w:p>
        </w:tc>
        <w:tc>
          <w:tcPr>
            <w:tcW w:w="812" w:type="dxa"/>
          </w:tcPr>
          <w:p w14:paraId="24C79EF7" w14:textId="477B3AA5" w:rsidR="000C6D0A" w:rsidRDefault="00DC696F" w:rsidP="00911F0A">
            <w:pPr>
              <w:pStyle w:val="Normal1"/>
              <w:spacing w:line="36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Likert</w:t>
            </w:r>
            <w:proofErr w:type="spellEnd"/>
            <w:r>
              <w:rPr>
                <w:rFonts w:ascii="Times New Roman" w:eastAsia="Times New Roman" w:hAnsi="Times New Roman" w:cs="Times New Roman"/>
                <w:color w:val="000000"/>
              </w:rPr>
              <w:t xml:space="preserve"> (1–5)</w:t>
            </w:r>
          </w:p>
        </w:tc>
      </w:tr>
      <w:tr w:rsidR="000C6D0A" w14:paraId="09DEA580" w14:textId="77777777" w:rsidTr="003B692F">
        <w:tc>
          <w:tcPr>
            <w:tcW w:w="1718" w:type="dxa"/>
            <w:vMerge/>
          </w:tcPr>
          <w:p w14:paraId="01197BA3" w14:textId="77777777" w:rsidR="000C6D0A" w:rsidRDefault="000C6D0A" w:rsidP="00911F0A">
            <w:pPr>
              <w:pStyle w:val="Normal1"/>
              <w:spacing w:line="360" w:lineRule="auto"/>
              <w:jc w:val="both"/>
              <w:rPr>
                <w:rFonts w:ascii="Times New Roman" w:eastAsia="Times New Roman" w:hAnsi="Times New Roman" w:cs="Times New Roman"/>
                <w:color w:val="000000"/>
              </w:rPr>
            </w:pPr>
          </w:p>
        </w:tc>
        <w:tc>
          <w:tcPr>
            <w:tcW w:w="1821" w:type="dxa"/>
          </w:tcPr>
          <w:p w14:paraId="49A8BAB6" w14:textId="49BB75B1" w:rsidR="000C6D0A" w:rsidRDefault="000C6D0A" w:rsidP="00911F0A">
            <w:pPr>
              <w:pStyle w:val="Normal1"/>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Adaptasi dan kepercayaan terhadap teknologi digital </w:t>
            </w:r>
          </w:p>
        </w:tc>
        <w:tc>
          <w:tcPr>
            <w:tcW w:w="3535" w:type="dxa"/>
          </w:tcPr>
          <w:p w14:paraId="690FAF2F" w14:textId="01C3C6B9" w:rsidR="000C6D0A" w:rsidRDefault="001C07EA" w:rsidP="00911F0A">
            <w:pPr>
              <w:pStyle w:val="Normal1"/>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Mahasiswa memiliki ke</w:t>
            </w:r>
            <w:r w:rsidR="00734577">
              <w:rPr>
                <w:rFonts w:ascii="Times New Roman" w:eastAsia="Times New Roman" w:hAnsi="Times New Roman" w:cs="Times New Roman"/>
                <w:color w:val="000000"/>
              </w:rPr>
              <w:t xml:space="preserve">percayaan dan </w:t>
            </w:r>
            <w:proofErr w:type="spellStart"/>
            <w:r w:rsidR="00734577">
              <w:rPr>
                <w:rFonts w:ascii="Times New Roman" w:eastAsia="Times New Roman" w:hAnsi="Times New Roman" w:cs="Times New Roman"/>
                <w:color w:val="000000"/>
              </w:rPr>
              <w:t>kesiapan</w:t>
            </w:r>
            <w:proofErr w:type="spellEnd"/>
            <w:r w:rsidR="003B0636">
              <w:rPr>
                <w:rFonts w:ascii="Times New Roman" w:eastAsia="Times New Roman" w:hAnsi="Times New Roman" w:cs="Times New Roman"/>
                <w:color w:val="000000"/>
              </w:rPr>
              <w:t xml:space="preserve"> untuk </w:t>
            </w:r>
            <w:r w:rsidR="00053983">
              <w:rPr>
                <w:rFonts w:ascii="Times New Roman" w:eastAsia="Times New Roman" w:hAnsi="Times New Roman" w:cs="Times New Roman"/>
                <w:color w:val="000000"/>
              </w:rPr>
              <w:t xml:space="preserve">beradaptasi dengan </w:t>
            </w:r>
            <w:r w:rsidR="00581513">
              <w:rPr>
                <w:rFonts w:ascii="Times New Roman" w:eastAsia="Times New Roman" w:hAnsi="Times New Roman" w:cs="Times New Roman"/>
                <w:color w:val="000000"/>
              </w:rPr>
              <w:t xml:space="preserve">sistem pembayaran digital </w:t>
            </w:r>
          </w:p>
        </w:tc>
        <w:tc>
          <w:tcPr>
            <w:tcW w:w="812" w:type="dxa"/>
          </w:tcPr>
          <w:p w14:paraId="19C085ED" w14:textId="5D85A7E0" w:rsidR="000C6D0A" w:rsidRDefault="00DC696F" w:rsidP="00911F0A">
            <w:pPr>
              <w:pStyle w:val="Normal1"/>
              <w:spacing w:line="36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Likert</w:t>
            </w:r>
            <w:proofErr w:type="spellEnd"/>
            <w:r>
              <w:rPr>
                <w:rFonts w:ascii="Times New Roman" w:eastAsia="Times New Roman" w:hAnsi="Times New Roman" w:cs="Times New Roman"/>
                <w:color w:val="000000"/>
              </w:rPr>
              <w:t xml:space="preserve"> (1–5)</w:t>
            </w:r>
          </w:p>
        </w:tc>
      </w:tr>
      <w:tr w:rsidR="005A40A7" w14:paraId="3DC73AFB" w14:textId="77777777" w:rsidTr="003B692F">
        <w:tc>
          <w:tcPr>
            <w:tcW w:w="1718" w:type="dxa"/>
          </w:tcPr>
          <w:p w14:paraId="3D7FCF28" w14:textId="611F36F1" w:rsidR="005A40A7" w:rsidRDefault="000F308C" w:rsidP="00911F0A">
            <w:pPr>
              <w:pStyle w:val="Normal1"/>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Efektivitas Implementasi QRIS (Y)</w:t>
            </w:r>
          </w:p>
        </w:tc>
        <w:tc>
          <w:tcPr>
            <w:tcW w:w="1821" w:type="dxa"/>
          </w:tcPr>
          <w:p w14:paraId="6B3AF916" w14:textId="1638B7D2" w:rsidR="005A40A7" w:rsidRDefault="00A8103B" w:rsidP="00911F0A">
            <w:pPr>
              <w:pStyle w:val="Normal1"/>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Kualitas sistem </w:t>
            </w:r>
          </w:p>
        </w:tc>
        <w:tc>
          <w:tcPr>
            <w:tcW w:w="3535" w:type="dxa"/>
          </w:tcPr>
          <w:p w14:paraId="5072ACBD" w14:textId="7C57BAB7" w:rsidR="005A40A7" w:rsidRDefault="00872296" w:rsidP="00911F0A">
            <w:pPr>
              <w:pStyle w:val="Normal1"/>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QRIS mudah diakses dan digunakan dalam berbagai transaksi digital</w:t>
            </w:r>
          </w:p>
        </w:tc>
        <w:tc>
          <w:tcPr>
            <w:tcW w:w="812" w:type="dxa"/>
          </w:tcPr>
          <w:p w14:paraId="5A59B024" w14:textId="549AD259" w:rsidR="005A40A7" w:rsidRDefault="0051207F" w:rsidP="00911F0A">
            <w:pPr>
              <w:pStyle w:val="Normal1"/>
              <w:spacing w:line="36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Likert</w:t>
            </w:r>
            <w:proofErr w:type="spellEnd"/>
            <w:r>
              <w:rPr>
                <w:rFonts w:ascii="Times New Roman" w:eastAsia="Times New Roman" w:hAnsi="Times New Roman" w:cs="Times New Roman"/>
                <w:color w:val="000000"/>
              </w:rPr>
              <w:t xml:space="preserve"> (1–5)</w:t>
            </w:r>
          </w:p>
        </w:tc>
      </w:tr>
      <w:tr w:rsidR="005A40A7" w14:paraId="6C410C7F" w14:textId="77777777" w:rsidTr="003B692F">
        <w:tc>
          <w:tcPr>
            <w:tcW w:w="1718" w:type="dxa"/>
          </w:tcPr>
          <w:p w14:paraId="1F2E8A39" w14:textId="77777777" w:rsidR="005A40A7" w:rsidRDefault="005A40A7" w:rsidP="00911F0A">
            <w:pPr>
              <w:pStyle w:val="Normal1"/>
              <w:spacing w:line="360" w:lineRule="auto"/>
              <w:jc w:val="both"/>
              <w:rPr>
                <w:rFonts w:ascii="Times New Roman" w:eastAsia="Times New Roman" w:hAnsi="Times New Roman" w:cs="Times New Roman"/>
                <w:color w:val="000000"/>
              </w:rPr>
            </w:pPr>
          </w:p>
        </w:tc>
        <w:tc>
          <w:tcPr>
            <w:tcW w:w="1821" w:type="dxa"/>
          </w:tcPr>
          <w:p w14:paraId="57797AC8" w14:textId="7A5977D4" w:rsidR="005A40A7" w:rsidRDefault="00A8103B" w:rsidP="00911F0A">
            <w:pPr>
              <w:pStyle w:val="Normal1"/>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Kualitas layanan</w:t>
            </w:r>
          </w:p>
        </w:tc>
        <w:tc>
          <w:tcPr>
            <w:tcW w:w="3535" w:type="dxa"/>
          </w:tcPr>
          <w:p w14:paraId="6A682ED5" w14:textId="742F568F" w:rsidR="005A40A7" w:rsidRDefault="0019233C" w:rsidP="00911F0A">
            <w:pPr>
              <w:pStyle w:val="Normal1"/>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QRIS memberikan layanan yang cepat, efisien, dan praktis</w:t>
            </w:r>
          </w:p>
        </w:tc>
        <w:tc>
          <w:tcPr>
            <w:tcW w:w="812" w:type="dxa"/>
          </w:tcPr>
          <w:p w14:paraId="39D99BF6" w14:textId="52849525" w:rsidR="005A40A7" w:rsidRDefault="0051207F" w:rsidP="00911F0A">
            <w:pPr>
              <w:pStyle w:val="Normal1"/>
              <w:spacing w:line="36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Likert</w:t>
            </w:r>
            <w:proofErr w:type="spellEnd"/>
            <w:r>
              <w:rPr>
                <w:rFonts w:ascii="Times New Roman" w:eastAsia="Times New Roman" w:hAnsi="Times New Roman" w:cs="Times New Roman"/>
                <w:color w:val="000000"/>
              </w:rPr>
              <w:t xml:space="preserve"> (1–5)</w:t>
            </w:r>
          </w:p>
        </w:tc>
      </w:tr>
      <w:tr w:rsidR="005A40A7" w14:paraId="44B19449" w14:textId="77777777" w:rsidTr="003B692F">
        <w:tc>
          <w:tcPr>
            <w:tcW w:w="1718" w:type="dxa"/>
          </w:tcPr>
          <w:p w14:paraId="16896611" w14:textId="77777777" w:rsidR="005A40A7" w:rsidRDefault="005A40A7" w:rsidP="00911F0A">
            <w:pPr>
              <w:pStyle w:val="Normal1"/>
              <w:spacing w:line="360" w:lineRule="auto"/>
              <w:jc w:val="both"/>
              <w:rPr>
                <w:rFonts w:ascii="Times New Roman" w:eastAsia="Times New Roman" w:hAnsi="Times New Roman" w:cs="Times New Roman"/>
                <w:color w:val="000000"/>
              </w:rPr>
            </w:pPr>
          </w:p>
        </w:tc>
        <w:tc>
          <w:tcPr>
            <w:tcW w:w="1821" w:type="dxa"/>
          </w:tcPr>
          <w:p w14:paraId="301D4C4E" w14:textId="5DCA4CA1" w:rsidR="005A40A7" w:rsidRDefault="00644545" w:rsidP="00911F0A">
            <w:pPr>
              <w:pStyle w:val="Normal1"/>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Kepuasan pengguna </w:t>
            </w:r>
          </w:p>
        </w:tc>
        <w:tc>
          <w:tcPr>
            <w:tcW w:w="3535" w:type="dxa"/>
          </w:tcPr>
          <w:p w14:paraId="6F0513AA" w14:textId="121CCA18" w:rsidR="005A40A7" w:rsidRDefault="00AB2DB7" w:rsidP="00911F0A">
            <w:pPr>
              <w:pStyle w:val="Normal1"/>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Pengguna merasa puas terhadap kecepatan dan </w:t>
            </w:r>
            <w:r w:rsidR="00042452">
              <w:rPr>
                <w:rFonts w:ascii="Times New Roman" w:eastAsia="Times New Roman" w:hAnsi="Times New Roman" w:cs="Times New Roman"/>
                <w:color w:val="000000"/>
              </w:rPr>
              <w:t>ke</w:t>
            </w:r>
            <w:r>
              <w:rPr>
                <w:rFonts w:ascii="Times New Roman" w:eastAsia="Times New Roman" w:hAnsi="Times New Roman" w:cs="Times New Roman"/>
                <w:color w:val="000000"/>
              </w:rPr>
              <w:t>mudahan transaksi dengan QRIS</w:t>
            </w:r>
          </w:p>
        </w:tc>
        <w:tc>
          <w:tcPr>
            <w:tcW w:w="812" w:type="dxa"/>
          </w:tcPr>
          <w:p w14:paraId="30D05DF7" w14:textId="435A8D19" w:rsidR="005A40A7" w:rsidRDefault="0051207F" w:rsidP="00911F0A">
            <w:pPr>
              <w:pStyle w:val="Normal1"/>
              <w:spacing w:line="36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Likert</w:t>
            </w:r>
            <w:proofErr w:type="spellEnd"/>
            <w:r>
              <w:rPr>
                <w:rFonts w:ascii="Times New Roman" w:eastAsia="Times New Roman" w:hAnsi="Times New Roman" w:cs="Times New Roman"/>
                <w:color w:val="000000"/>
              </w:rPr>
              <w:t xml:space="preserve"> (1–5)</w:t>
            </w:r>
          </w:p>
        </w:tc>
      </w:tr>
    </w:tbl>
    <w:p w14:paraId="3CB13F3F" w14:textId="77777777" w:rsidR="00056BF2" w:rsidRDefault="00056BF2"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p>
    <w:p w14:paraId="367CCE02" w14:textId="7AAF9AA1" w:rsidR="00056BF2" w:rsidRDefault="00056BF2"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Untuk mengukur persepsi responden terhadap setiap indikator, penelitian ini menggunakan skala </w:t>
      </w:r>
      <w:proofErr w:type="spellStart"/>
      <w:r>
        <w:rPr>
          <w:rFonts w:ascii="Times New Roman" w:eastAsia="Times New Roman" w:hAnsi="Times New Roman" w:cs="Times New Roman"/>
          <w:color w:val="000000"/>
        </w:rPr>
        <w:t>Likert</w:t>
      </w:r>
      <w:proofErr w:type="spellEnd"/>
      <w:r>
        <w:rPr>
          <w:rFonts w:ascii="Times New Roman" w:eastAsia="Times New Roman" w:hAnsi="Times New Roman" w:cs="Times New Roman"/>
          <w:color w:val="000000"/>
        </w:rPr>
        <w:t xml:space="preserve"> lima poin karena skala ini dianggap paling sesuai untuk menggambarkan tingkat persetujuan responden terhadap suatu pernyataan. Skala </w:t>
      </w:r>
      <w:proofErr w:type="spellStart"/>
      <w:r>
        <w:rPr>
          <w:rFonts w:ascii="Times New Roman" w:eastAsia="Times New Roman" w:hAnsi="Times New Roman" w:cs="Times New Roman"/>
          <w:color w:val="000000"/>
        </w:rPr>
        <w:t>Likert</w:t>
      </w:r>
      <w:proofErr w:type="spellEnd"/>
      <w:r>
        <w:rPr>
          <w:rFonts w:ascii="Times New Roman" w:eastAsia="Times New Roman" w:hAnsi="Times New Roman" w:cs="Times New Roman"/>
          <w:color w:val="000000"/>
        </w:rPr>
        <w:t xml:space="preserve"> banyak digunakan dalam penelitian sosial untuk menilai sikap, opini, dan persepsi terhadap variabel yang diteliti (Sugiyono, 2019). Melalui skala ini, setiap responden dapat menilai sejauh mana mereka setuju atau tidak setuju terhadap pernyataan yang diberikan.</w:t>
      </w:r>
    </w:p>
    <w:p w14:paraId="06293799" w14:textId="6BB04A00" w:rsidR="00056BF2" w:rsidRDefault="00056BF2"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Setiap pernyataan diberikan skor sesuai kategori penilaian berikut:</w:t>
      </w:r>
    </w:p>
    <w:p w14:paraId="7646AEA3" w14:textId="77777777" w:rsidR="00056BF2" w:rsidRDefault="00056BF2"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Sangat Tidak Setuju</w:t>
      </w:r>
    </w:p>
    <w:p w14:paraId="10A69D0D" w14:textId="77777777" w:rsidR="00056BF2" w:rsidRDefault="00056BF2"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t>Tidak Setuju</w:t>
      </w:r>
    </w:p>
    <w:p w14:paraId="62E3BC89" w14:textId="77777777" w:rsidR="00056BF2" w:rsidRDefault="00056BF2"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t>Netral</w:t>
      </w:r>
    </w:p>
    <w:p w14:paraId="55C4B22E" w14:textId="77777777" w:rsidR="00056BF2" w:rsidRDefault="00056BF2"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t>Setuju</w:t>
      </w:r>
    </w:p>
    <w:p w14:paraId="5B699C04" w14:textId="10552FB9" w:rsidR="00056BF2" w:rsidRDefault="00056BF2"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r>
        <w:rPr>
          <w:rFonts w:ascii="Times New Roman" w:eastAsia="Times New Roman" w:hAnsi="Times New Roman" w:cs="Times New Roman"/>
          <w:color w:val="000000"/>
        </w:rPr>
        <w:tab/>
        <w:t>Sangat Setuju</w:t>
      </w:r>
    </w:p>
    <w:p w14:paraId="4B7BB356" w14:textId="6293B169" w:rsidR="00485B67" w:rsidRDefault="00056BF2"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Nilai dari setiap pernyataan akan diolah secara statistik untuk memperoleh skor total pada masing-masing variabel. Melalui proses ini, setiap konsep teoretis dapat diukur secara sistematis dan objektif. Dengan demikian, hubungan antara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dan efektivitas implementasi QRIS dapat dianalisis secara empiris menggunakan pendekatan kuantitatif.</w:t>
      </w:r>
    </w:p>
    <w:p w14:paraId="119B1FB0" w14:textId="77777777" w:rsidR="00485B67" w:rsidRDefault="00485B67"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p>
    <w:p w14:paraId="69091372" w14:textId="388B4D53" w:rsidR="00485B67" w:rsidRPr="00485B67" w:rsidRDefault="00485B67" w:rsidP="00911F0A">
      <w:pPr>
        <w:pStyle w:val="Normal1"/>
        <w:pBdr>
          <w:top w:val="nil"/>
          <w:left w:val="nil"/>
          <w:bottom w:val="nil"/>
          <w:right w:val="nil"/>
          <w:between w:val="nil"/>
        </w:pBdr>
        <w:spacing w:line="360" w:lineRule="auto"/>
        <w:jc w:val="both"/>
        <w:rPr>
          <w:rFonts w:ascii="Times New Roman" w:eastAsia="Times New Roman" w:hAnsi="Times New Roman" w:cs="Times New Roman"/>
          <w:b/>
          <w:bCs/>
          <w:color w:val="000000"/>
        </w:rPr>
      </w:pPr>
      <w:r w:rsidRPr="00485B67">
        <w:rPr>
          <w:rFonts w:ascii="Times New Roman" w:eastAsia="Times New Roman" w:hAnsi="Times New Roman" w:cs="Times New Roman"/>
          <w:b/>
          <w:bCs/>
          <w:color w:val="000000"/>
        </w:rPr>
        <w:t>3.4 Metode Pengumpulan Data</w:t>
      </w:r>
    </w:p>
    <w:p w14:paraId="42EFBB3C" w14:textId="435BEC76" w:rsidR="00485B67" w:rsidRDefault="00485B67"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Metode pengumpulan data dalam penelitian ini disusun untuk memperoleh informasi yang relevan dan dapat digunakan dalam menjawab rumusan masalah penelitian. Data yang dikumpulkan bersifat kuantitatif karena penelitian ini berfokus pada pengukuran hubungan antara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dan efektivitas implementasi QRIS di kalangan mahasiswa Universitas Lampung. Teknik pengumpulan data dirancang secara sistematis agar hasilnya mampu menggambarkan kondisi aktual yang terjadi di lapangan berdasarkan persepsi responden terhadap fenomena yang diteliti.</w:t>
      </w:r>
    </w:p>
    <w:p w14:paraId="42AB7157" w14:textId="0631E647" w:rsidR="00485B67" w:rsidRDefault="00485B67"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Jenis data yang digunakan dalam penelitian ini terdiri dari data primer dan data sekunder. Data primer diperoleh secara langsung dari responden melalui instrumen penelitian yang disusun berdasarkan indikator dari masing-masing variabel. Instrumen tersebut berisi sejumlah pernyataan tertutup yang disusun dengan skala </w:t>
      </w:r>
      <w:proofErr w:type="spellStart"/>
      <w:r>
        <w:rPr>
          <w:rFonts w:ascii="Times New Roman" w:eastAsia="Times New Roman" w:hAnsi="Times New Roman" w:cs="Times New Roman"/>
          <w:color w:val="000000"/>
        </w:rPr>
        <w:t>Likert</w:t>
      </w:r>
      <w:proofErr w:type="spellEnd"/>
      <w:r>
        <w:rPr>
          <w:rFonts w:ascii="Times New Roman" w:eastAsia="Times New Roman" w:hAnsi="Times New Roman" w:cs="Times New Roman"/>
          <w:color w:val="000000"/>
        </w:rPr>
        <w:t xml:space="preserve"> lima poin untuk menilai tingkat pemahaman, kemampuan, serta kepercayaan responden terhadap penggunaan QRIS sebagai sistem pembayaran digital. Setiap pernyataan mewakili indikator pada variabel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dan efektivitas implementasi QRIS sehingga hasil pengukuran dapat dianalisis secara kuantitatif.</w:t>
      </w:r>
    </w:p>
    <w:p w14:paraId="05DE46FB" w14:textId="1955A89A" w:rsidR="00485B67" w:rsidRDefault="00485B67"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Proses pengumpulan data direncanakan akan dilakukan dalam bentuk pengisian instrumen oleh mahasiswa Universitas Lampung yang telah menggunakan QRIS dalam kegiatan transaksi sehari-hari. Responden akan diminta untuk memberikan penilaian terhadap setiap pernyataan dengan memilih tingkat kesetujuan yang paling sesuai dengan pengalaman mereka. Pengisian instrumen dilakukan secara daring menggunakan formulir elektronik untuk mempermudah akses, menjaga efisiensi waktu, dan meminimalkan kesalahan </w:t>
      </w:r>
      <w:proofErr w:type="spellStart"/>
      <w:r>
        <w:rPr>
          <w:rFonts w:ascii="Times New Roman" w:eastAsia="Times New Roman" w:hAnsi="Times New Roman" w:cs="Times New Roman"/>
          <w:color w:val="000000"/>
        </w:rPr>
        <w:t>input</w:t>
      </w:r>
      <w:proofErr w:type="spellEnd"/>
      <w:r>
        <w:rPr>
          <w:rFonts w:ascii="Times New Roman" w:eastAsia="Times New Roman" w:hAnsi="Times New Roman" w:cs="Times New Roman"/>
          <w:color w:val="000000"/>
        </w:rPr>
        <w:t xml:space="preserve"> data. Dengan metode ini, data dapat terkumpul lebih cepat dan akurat karena langsung direkam dalam format digital.</w:t>
      </w:r>
    </w:p>
    <w:p w14:paraId="629A3569" w14:textId="3280FC23" w:rsidR="00485B67" w:rsidRDefault="00485B67"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Selain data primer, penelitian ini juga menggunakan data sekunder yang diperoleh dari berbagai sumber </w:t>
      </w:r>
      <w:proofErr w:type="spellStart"/>
      <w:r>
        <w:rPr>
          <w:rFonts w:ascii="Times New Roman" w:eastAsia="Times New Roman" w:hAnsi="Times New Roman" w:cs="Times New Roman"/>
          <w:color w:val="000000"/>
        </w:rPr>
        <w:t>literatur</w:t>
      </w:r>
      <w:proofErr w:type="spellEnd"/>
      <w:r>
        <w:rPr>
          <w:rFonts w:ascii="Times New Roman" w:eastAsia="Times New Roman" w:hAnsi="Times New Roman" w:cs="Times New Roman"/>
          <w:color w:val="000000"/>
        </w:rPr>
        <w:t xml:space="preserve"> yang relevan. Sumber tersebut meliputi jurnal ilmiah, hasil penelitian terdahulu, laporan resmi Bank Indonesia terkait penggunaan QRIS, serta buku-buku yang membahas konsep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dan kebijakan transformasi digital di Indonesia. Data sekunder berfungsi untuk memperkuat dasar </w:t>
      </w:r>
      <w:proofErr w:type="spellStart"/>
      <w:r>
        <w:rPr>
          <w:rFonts w:ascii="Times New Roman" w:eastAsia="Times New Roman" w:hAnsi="Times New Roman" w:cs="Times New Roman"/>
          <w:color w:val="000000"/>
        </w:rPr>
        <w:t>teoritis</w:t>
      </w:r>
      <w:proofErr w:type="spellEnd"/>
      <w:r>
        <w:rPr>
          <w:rFonts w:ascii="Times New Roman" w:eastAsia="Times New Roman" w:hAnsi="Times New Roman" w:cs="Times New Roman"/>
          <w:color w:val="000000"/>
        </w:rPr>
        <w:t xml:space="preserve"> penelitian, memberikan konteks kebijakan nasional, serta menjadi bahan pembanding terhadap hasil analisis yang diperoleh dari data lapangan.</w:t>
      </w:r>
    </w:p>
    <w:p w14:paraId="053FECAF" w14:textId="385E27BA" w:rsidR="00485B67" w:rsidRDefault="00485B67"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Untuk memastikan keandalan data, setiap instrumen penelitian akan melalui tahap uji kelayakan sebelum diterapkan secara penuh di lapangan. Pengujian ini mencakup uji validitas dan reliabilitas awal yang dilakukan terhadap sejumlah kecil responden uji coba untuk menilai sejauh mana setiap item mampu mengukur variabel yang dimaksud secara konsisten. Uji validitas digunakan untuk memastikan bahwa setiap pernyataan benar-benar mengukur aspek yang ingin diteliti, sedangkan uji reliabilitas digunakan untuk menilai tingkat konsistensi jawaban responden terhadap pernyataan yang sejenis. Melalui tahapan ini, diharapkan seluruh instrumen penelitian memiliki tingkat keandalan yang tinggi sebelum diterapkan dalam pengumpulan data sesungguhnya.</w:t>
      </w:r>
    </w:p>
    <w:p w14:paraId="139CA2E3" w14:textId="105A10D8" w:rsidR="00987B57" w:rsidRDefault="00485B67"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Setelah data terkumpul, seluruh hasil pengisian instrumen akan dikompilasi dan diolah menggunakan perangkat lunak statistik. Data kuantitatif tersebut kemudian dianalisis untuk mengetahui hubungan </w:t>
      </w:r>
      <w:proofErr w:type="spellStart"/>
      <w:r>
        <w:rPr>
          <w:rFonts w:ascii="Times New Roman" w:eastAsia="Times New Roman" w:hAnsi="Times New Roman" w:cs="Times New Roman"/>
          <w:color w:val="000000"/>
        </w:rPr>
        <w:t>antarvariabel</w:t>
      </w:r>
      <w:proofErr w:type="spellEnd"/>
      <w:r>
        <w:rPr>
          <w:rFonts w:ascii="Times New Roman" w:eastAsia="Times New Roman" w:hAnsi="Times New Roman" w:cs="Times New Roman"/>
          <w:color w:val="000000"/>
        </w:rPr>
        <w:t>, menguji hipotesis penelitian, dan menarik kesimpulan empiris yang sesuai dengan tujuan penelitian. Dengan pengumpulan data yang dilakukan secara sistematis, penelitian ini diharapkan dapat menghasilkan temuan yang valid, akurat, serta dapat dipertanggungjawabkan secara ilmiah.</w:t>
      </w:r>
    </w:p>
    <w:p w14:paraId="72DE6D14" w14:textId="77777777" w:rsidR="00E510BF" w:rsidRDefault="00E510BF"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p>
    <w:p w14:paraId="44B739DD" w14:textId="0CF2DCE5" w:rsidR="00987B57" w:rsidRPr="00987B57" w:rsidRDefault="00987B57" w:rsidP="00911F0A">
      <w:pPr>
        <w:pStyle w:val="Normal1"/>
        <w:pBdr>
          <w:top w:val="nil"/>
          <w:left w:val="nil"/>
          <w:bottom w:val="nil"/>
          <w:right w:val="nil"/>
          <w:between w:val="nil"/>
        </w:pBdr>
        <w:spacing w:line="360" w:lineRule="auto"/>
        <w:jc w:val="both"/>
        <w:rPr>
          <w:rFonts w:ascii="Times New Roman" w:eastAsia="Times New Roman" w:hAnsi="Times New Roman" w:cs="Times New Roman"/>
          <w:b/>
          <w:bCs/>
          <w:color w:val="000000"/>
        </w:rPr>
      </w:pPr>
      <w:r w:rsidRPr="00987B57">
        <w:rPr>
          <w:rFonts w:ascii="Times New Roman" w:eastAsia="Times New Roman" w:hAnsi="Times New Roman" w:cs="Times New Roman"/>
          <w:b/>
          <w:bCs/>
          <w:color w:val="000000"/>
        </w:rPr>
        <w:t>3.5 Metode Pengujian Data</w:t>
      </w:r>
    </w:p>
    <w:p w14:paraId="049E8399" w14:textId="4BB7F8CE" w:rsidR="00A91CB2" w:rsidRDefault="00987B57"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Pengujian data dilakukan untuk memastikan bahwa instrumen penelitian memiliki tingkat keakuratan dan konsistensi yang memadai sebelum digunakan dalam pengumpulan data utama. Pengujian ini meliputi dua tahap, yaitu uji validitas dan uji reliabilitas. Instrumen yang valid berarti mampu mengukur apa yang seharusnya diukur, sedangkan instrumen yang reliabel menunjukkan hasil pengukuran yang konsisten ketika dilakukan berulang kali pada kondisi yang sama (Sugiyono, 2019). Dengan demikian, kedua uji ini berperan penting untuk menjamin keandalan data dalam penelitian kuantitatif.</w:t>
      </w:r>
    </w:p>
    <w:p w14:paraId="276E0DF7" w14:textId="2FAB8B80" w:rsidR="00A91CB2" w:rsidRPr="009E0CD4" w:rsidRDefault="00A91CB2" w:rsidP="00911F0A">
      <w:pPr>
        <w:pStyle w:val="Normal1"/>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Uji Validitas</w:t>
      </w:r>
    </w:p>
    <w:p w14:paraId="47C7D679" w14:textId="5C7F6BFF" w:rsidR="00A91CB2" w:rsidRDefault="00A91CB2"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Uji validitas dilakukan untuk memastikan bahwa setiap pertanyaan dalam kuesioner benar-benar mengukur hal yang ingin diteliti. Dengan kata lain, uji ini digunakan untuk menilai apakah seluruh pertanyaan telah sesuai dengan indikator dari masing-</w:t>
      </w:r>
      <w:r>
        <w:rPr>
          <w:rFonts w:ascii="Times New Roman" w:eastAsia="Times New Roman" w:hAnsi="Times New Roman" w:cs="Times New Roman"/>
          <w:color w:val="000000"/>
        </w:rPr>
        <w:lastRenderedPageBreak/>
        <w:t xml:space="preserve">masing variabel penelitian, yaitu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dan efektivitas implementasi QRIS. Instrumen yang valid akan menghasilkan data yang akurat serta mencerminkan kondisi sebenarnya di lapangan (Sugiyono, 2019).</w:t>
      </w:r>
    </w:p>
    <w:p w14:paraId="1EF0DC06" w14:textId="0C043EED" w:rsidR="000E5442" w:rsidRPr="000E5442" w:rsidRDefault="00A91CB2"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Uji validitas dilakukan dengan menghitung hubungan antara skor setiap pertanyaan dan total skor dalam satu variabel menggunakan rumus korelasi </w:t>
      </w:r>
      <w:proofErr w:type="spellStart"/>
      <w:r>
        <w:rPr>
          <w:rFonts w:ascii="Times New Roman" w:eastAsia="Times New Roman" w:hAnsi="Times New Roman" w:cs="Times New Roman"/>
          <w:color w:val="000000"/>
        </w:rPr>
        <w:t>Product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Moment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Pearson</w:t>
      </w:r>
      <w:proofErr w:type="spellEnd"/>
      <w:r>
        <w:rPr>
          <w:rFonts w:ascii="Times New Roman" w:eastAsia="Times New Roman" w:hAnsi="Times New Roman" w:cs="Times New Roman"/>
          <w:color w:val="000000"/>
        </w:rPr>
        <w:t xml:space="preserve"> sebagai berikut:</w:t>
      </w:r>
    </w:p>
    <w:p w14:paraId="18E602F2" w14:textId="5632091A" w:rsidR="00AF6DCD" w:rsidRPr="00AF6DCD" w:rsidRDefault="0058701F"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m:oMathPara>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r</m:t>
              </m:r>
            </m:e>
            <m:sub>
              <m:r>
                <w:rPr>
                  <w:rFonts w:ascii="Cambria Math" w:eastAsia="Times New Roman" w:hAnsi="Cambria Math" w:cs="Times New Roman"/>
                  <w:color w:val="000000"/>
                </w:rPr>
                <m:t>xy</m:t>
              </m:r>
            </m:sub>
          </m:sSub>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r</m:t>
              </m:r>
            </m:e>
            <m:sub>
              <m:r>
                <w:rPr>
                  <w:rFonts w:ascii="Cambria Math" w:eastAsia="Times New Roman" w:hAnsi="Cambria Math" w:cs="Times New Roman"/>
                  <w:color w:val="000000"/>
                </w:rPr>
                <m:t>xy</m:t>
              </m:r>
            </m:sub>
          </m:sSub>
          <m:r>
            <w:rPr>
              <w:rFonts w:ascii="Cambria Math" w:eastAsia="Times New Roman" w:hAnsi="Cambria Math" w:cs="Times New Roman"/>
              <w:color w:val="000000"/>
            </w:rPr>
            <m:t>=</m:t>
          </m:r>
          <m:f>
            <m:fPr>
              <m:ctrlPr>
                <w:rPr>
                  <w:rFonts w:ascii="Cambria Math" w:eastAsia="Times New Roman" w:hAnsi="Cambria Math" w:cs="Times New Roman"/>
                  <w:i/>
                  <w:color w:val="000000"/>
                </w:rPr>
              </m:ctrlPr>
            </m:fPr>
            <m:num>
              <m:d>
                <m:dPr>
                  <m:begChr m:val="["/>
                  <m:endChr m:val="]"/>
                  <m:ctrlPr>
                    <w:rPr>
                      <w:rFonts w:ascii="Cambria Math" w:eastAsia="Times New Roman" w:hAnsi="Cambria Math" w:cs="Times New Roman"/>
                      <w:i/>
                      <w:color w:val="000000"/>
                    </w:rPr>
                  </m:ctrlPr>
                </m:dPr>
                <m:e>
                  <m:r>
                    <w:rPr>
                      <w:rFonts w:ascii="Cambria Math" w:eastAsia="Times New Roman" w:hAnsi="Cambria Math" w:cs="Times New Roman"/>
                      <w:color w:val="000000"/>
                    </w:rPr>
                    <m:t>N</m:t>
                  </m:r>
                  <m:d>
                    <m:dPr>
                      <m:ctrlPr>
                        <w:rPr>
                          <w:rFonts w:ascii="Cambria Math" w:eastAsia="Times New Roman" w:hAnsi="Cambria Math" w:cs="Times New Roman"/>
                          <w:i/>
                          <w:color w:val="000000"/>
                        </w:rPr>
                      </m:ctrlPr>
                    </m:dPr>
                    <m:e>
                      <m:r>
                        <w:rPr>
                          <w:rFonts w:ascii="Cambria Math" w:eastAsia="Times New Roman" w:hAnsi="Cambria Math" w:cs="Times New Roman"/>
                          <w:color w:val="000000"/>
                        </w:rPr>
                        <m:t>ΣXY</m:t>
                      </m:r>
                    </m:e>
                  </m:d>
                  <m:r>
                    <w:rPr>
                      <w:rFonts w:ascii="Cambria Math" w:eastAsia="Times New Roman" w:hAnsi="Cambria Math" w:cs="Times New Roman"/>
                      <w:color w:val="000000"/>
                    </w:rPr>
                    <m:t>-</m:t>
                  </m:r>
                  <m:d>
                    <m:dPr>
                      <m:ctrlPr>
                        <w:rPr>
                          <w:rFonts w:ascii="Cambria Math" w:eastAsia="Times New Roman" w:hAnsi="Cambria Math" w:cs="Times New Roman"/>
                          <w:i/>
                          <w:color w:val="000000"/>
                        </w:rPr>
                      </m:ctrlPr>
                    </m:dPr>
                    <m:e>
                      <m:r>
                        <w:rPr>
                          <w:rFonts w:ascii="Cambria Math" w:eastAsia="Times New Roman" w:hAnsi="Cambria Math" w:cs="Times New Roman"/>
                          <w:color w:val="000000"/>
                        </w:rPr>
                        <m:t>ΣX</m:t>
                      </m:r>
                    </m:e>
                  </m:d>
                  <m:d>
                    <m:dPr>
                      <m:ctrlPr>
                        <w:rPr>
                          <w:rFonts w:ascii="Cambria Math" w:eastAsia="Times New Roman" w:hAnsi="Cambria Math" w:cs="Times New Roman"/>
                          <w:i/>
                          <w:color w:val="000000"/>
                        </w:rPr>
                      </m:ctrlPr>
                    </m:dPr>
                    <m:e>
                      <m:r>
                        <w:rPr>
                          <w:rFonts w:ascii="Cambria Math" w:eastAsia="Times New Roman" w:hAnsi="Cambria Math" w:cs="Times New Roman"/>
                          <w:color w:val="000000"/>
                        </w:rPr>
                        <m:t>ΣY</m:t>
                      </m:r>
                    </m:e>
                  </m:d>
                </m:e>
              </m:d>
            </m:num>
            <m:den>
              <m:rad>
                <m:radPr>
                  <m:degHide m:val="1"/>
                  <m:ctrlPr>
                    <w:rPr>
                      <w:rFonts w:ascii="Cambria Math" w:eastAsia="Times New Roman" w:hAnsi="Cambria Math" w:cs="Times New Roman"/>
                      <w:i/>
                      <w:color w:val="000000"/>
                    </w:rPr>
                  </m:ctrlPr>
                </m:radPr>
                <m:deg/>
                <m:e>
                  <m:d>
                    <m:dPr>
                      <m:begChr m:val="{"/>
                      <m:endChr m:val="}"/>
                      <m:ctrlPr>
                        <w:rPr>
                          <w:rFonts w:ascii="Cambria Math" w:eastAsia="Times New Roman" w:hAnsi="Cambria Math" w:cs="Times New Roman"/>
                          <w:i/>
                          <w:color w:val="000000"/>
                        </w:rPr>
                      </m:ctrlPr>
                    </m:dPr>
                    <m:e>
                      <m:d>
                        <m:dPr>
                          <m:begChr m:val="["/>
                          <m:endChr m:val="]"/>
                          <m:ctrlPr>
                            <w:rPr>
                              <w:rFonts w:ascii="Cambria Math" w:eastAsia="Times New Roman" w:hAnsi="Cambria Math" w:cs="Times New Roman"/>
                              <w:i/>
                              <w:color w:val="000000"/>
                            </w:rPr>
                          </m:ctrlPr>
                        </m:dPr>
                        <m:e>
                          <m:r>
                            <w:rPr>
                              <w:rFonts w:ascii="Cambria Math" w:eastAsia="Times New Roman" w:hAnsi="Cambria Math" w:cs="Times New Roman"/>
                              <w:color w:val="000000"/>
                            </w:rPr>
                            <m:t>NΣ</m:t>
                          </m:r>
                          <m:sSup>
                            <m:sSupPr>
                              <m:ctrlPr>
                                <w:rPr>
                                  <w:rFonts w:ascii="Cambria Math" w:eastAsia="Times New Roman" w:hAnsi="Cambria Math" w:cs="Times New Roman"/>
                                  <w:i/>
                                  <w:color w:val="000000"/>
                                </w:rPr>
                              </m:ctrlPr>
                            </m:sSupPr>
                            <m:e>
                              <m:r>
                                <w:rPr>
                                  <w:rFonts w:ascii="Cambria Math" w:eastAsia="Times New Roman" w:hAnsi="Cambria Math" w:cs="Times New Roman"/>
                                  <w:color w:val="000000"/>
                                </w:rPr>
                                <m:t>X</m:t>
                              </m:r>
                            </m:e>
                            <m:sup>
                              <m:r>
                                <w:rPr>
                                  <w:rFonts w:ascii="Cambria Math" w:eastAsia="Times New Roman" w:hAnsi="Cambria Math" w:cs="Times New Roman"/>
                                  <w:color w:val="000000"/>
                                </w:rPr>
                                <m:t>2</m:t>
                              </m:r>
                            </m:sup>
                          </m:sSup>
                          <m:r>
                            <w:rPr>
                              <w:rFonts w:ascii="Cambria Math" w:eastAsia="Times New Roman" w:hAnsi="Cambria Math" w:cs="Times New Roman"/>
                              <w:color w:val="000000"/>
                            </w:rPr>
                            <m:t>-</m:t>
                          </m:r>
                          <m:sSup>
                            <m:sSupPr>
                              <m:ctrlPr>
                                <w:rPr>
                                  <w:rFonts w:ascii="Cambria Math" w:eastAsia="Times New Roman" w:hAnsi="Cambria Math" w:cs="Times New Roman"/>
                                  <w:i/>
                                  <w:color w:val="000000"/>
                                </w:rPr>
                              </m:ctrlPr>
                            </m:sSupPr>
                            <m:e>
                              <m:d>
                                <m:dPr>
                                  <m:ctrlPr>
                                    <w:rPr>
                                      <w:rFonts w:ascii="Cambria Math" w:eastAsia="Times New Roman" w:hAnsi="Cambria Math" w:cs="Times New Roman"/>
                                      <w:i/>
                                      <w:color w:val="000000"/>
                                    </w:rPr>
                                  </m:ctrlPr>
                                </m:dPr>
                                <m:e>
                                  <m:r>
                                    <w:rPr>
                                      <w:rFonts w:ascii="Cambria Math" w:eastAsia="Times New Roman" w:hAnsi="Cambria Math" w:cs="Times New Roman"/>
                                      <w:color w:val="000000"/>
                                    </w:rPr>
                                    <m:t>ΣX</m:t>
                                  </m:r>
                                </m:e>
                              </m:d>
                            </m:e>
                            <m:sup>
                              <m:r>
                                <w:rPr>
                                  <w:rFonts w:ascii="Cambria Math" w:eastAsia="Times New Roman" w:hAnsi="Cambria Math" w:cs="Times New Roman"/>
                                  <w:color w:val="000000"/>
                                </w:rPr>
                                <m:t>2</m:t>
                              </m:r>
                            </m:sup>
                          </m:sSup>
                        </m:e>
                      </m:d>
                      <m:d>
                        <m:dPr>
                          <m:begChr m:val="["/>
                          <m:endChr m:val="]"/>
                          <m:ctrlPr>
                            <w:rPr>
                              <w:rFonts w:ascii="Cambria Math" w:eastAsia="Times New Roman" w:hAnsi="Cambria Math" w:cs="Times New Roman"/>
                              <w:i/>
                              <w:color w:val="000000"/>
                            </w:rPr>
                          </m:ctrlPr>
                        </m:dPr>
                        <m:e>
                          <m:r>
                            <w:rPr>
                              <w:rFonts w:ascii="Cambria Math" w:eastAsia="Times New Roman" w:hAnsi="Cambria Math" w:cs="Times New Roman"/>
                              <w:color w:val="000000"/>
                            </w:rPr>
                            <m:t>NΣ</m:t>
                          </m:r>
                          <m:sSup>
                            <m:sSupPr>
                              <m:ctrlPr>
                                <w:rPr>
                                  <w:rFonts w:ascii="Cambria Math" w:eastAsia="Times New Roman" w:hAnsi="Cambria Math" w:cs="Times New Roman"/>
                                  <w:i/>
                                  <w:color w:val="000000"/>
                                </w:rPr>
                              </m:ctrlPr>
                            </m:sSupPr>
                            <m:e>
                              <m:r>
                                <w:rPr>
                                  <w:rFonts w:ascii="Cambria Math" w:eastAsia="Times New Roman" w:hAnsi="Cambria Math" w:cs="Times New Roman"/>
                                  <w:color w:val="000000"/>
                                </w:rPr>
                                <m:t>Y</m:t>
                              </m:r>
                            </m:e>
                            <m:sup>
                              <m:r>
                                <w:rPr>
                                  <w:rFonts w:ascii="Cambria Math" w:eastAsia="Times New Roman" w:hAnsi="Cambria Math" w:cs="Times New Roman"/>
                                  <w:color w:val="000000"/>
                                </w:rPr>
                                <m:t>2</m:t>
                              </m:r>
                            </m:sup>
                          </m:sSup>
                          <m:r>
                            <w:rPr>
                              <w:rFonts w:ascii="Cambria Math" w:eastAsia="Times New Roman" w:hAnsi="Cambria Math" w:cs="Times New Roman"/>
                              <w:color w:val="000000"/>
                            </w:rPr>
                            <m:t>-</m:t>
                          </m:r>
                          <m:sSup>
                            <m:sSupPr>
                              <m:ctrlPr>
                                <w:rPr>
                                  <w:rFonts w:ascii="Cambria Math" w:eastAsia="Times New Roman" w:hAnsi="Cambria Math" w:cs="Times New Roman"/>
                                  <w:i/>
                                  <w:color w:val="000000"/>
                                </w:rPr>
                              </m:ctrlPr>
                            </m:sSupPr>
                            <m:e>
                              <m:d>
                                <m:dPr>
                                  <m:ctrlPr>
                                    <w:rPr>
                                      <w:rFonts w:ascii="Cambria Math" w:eastAsia="Times New Roman" w:hAnsi="Cambria Math" w:cs="Times New Roman"/>
                                      <w:i/>
                                      <w:color w:val="000000"/>
                                    </w:rPr>
                                  </m:ctrlPr>
                                </m:dPr>
                                <m:e>
                                  <m:r>
                                    <w:rPr>
                                      <w:rFonts w:ascii="Cambria Math" w:eastAsia="Times New Roman" w:hAnsi="Cambria Math" w:cs="Times New Roman"/>
                                      <w:color w:val="000000"/>
                                    </w:rPr>
                                    <m:t>ΣY</m:t>
                                  </m:r>
                                </m:e>
                              </m:d>
                            </m:e>
                            <m:sup>
                              <m:r>
                                <w:rPr>
                                  <w:rFonts w:ascii="Cambria Math" w:eastAsia="Times New Roman" w:hAnsi="Cambria Math" w:cs="Times New Roman"/>
                                  <w:color w:val="000000"/>
                                </w:rPr>
                                <m:t>2</m:t>
                              </m:r>
                            </m:sup>
                          </m:sSup>
                        </m:e>
                      </m:d>
                    </m:e>
                  </m:d>
                </m:e>
              </m:rad>
            </m:den>
          </m:f>
        </m:oMath>
      </m:oMathPara>
    </w:p>
    <w:p w14:paraId="31B457D6" w14:textId="19EEC1EC" w:rsidR="00A91CB2" w:rsidRDefault="00A91CB2"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Keterangan:</w:t>
      </w:r>
    </w:p>
    <w:p w14:paraId="39914F25" w14:textId="488F70D8" w:rsidR="00A91CB2" w:rsidRDefault="00184DEC"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r</m:t>
            </m:r>
          </m:e>
          <m:sub>
            <m:r>
              <w:rPr>
                <w:rFonts w:ascii="Cambria Math" w:eastAsia="Times New Roman" w:hAnsi="Cambria Math" w:cs="Times New Roman"/>
                <w:color w:val="000000"/>
              </w:rPr>
              <m:t>xy</m:t>
            </m:r>
          </m:sub>
        </m:sSub>
      </m:oMath>
      <w:r w:rsidR="00A91CB2">
        <w:rPr>
          <w:rFonts w:ascii="Times New Roman" w:eastAsia="Times New Roman" w:hAnsi="Times New Roman" w:cs="Times New Roman"/>
          <w:color w:val="000000"/>
        </w:rPr>
        <w:t xml:space="preserve"> = nilai korelasi antara satu pertanyaan dan total skor variabel</w:t>
      </w:r>
    </w:p>
    <w:p w14:paraId="17E08BD0" w14:textId="7CBF3038" w:rsidR="00A91CB2" w:rsidRDefault="00A91CB2"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m:oMath>
        <m:r>
          <w:rPr>
            <w:rFonts w:ascii="Cambria Math" w:eastAsia="Times New Roman" w:hAnsi="Cambria Math" w:cs="Times New Roman"/>
            <w:color w:val="000000"/>
          </w:rPr>
          <m:t>N</m:t>
        </m:r>
      </m:oMath>
      <w:r>
        <w:rPr>
          <w:rFonts w:ascii="Times New Roman" w:eastAsia="Times New Roman" w:hAnsi="Times New Roman" w:cs="Times New Roman"/>
          <w:color w:val="000000"/>
        </w:rPr>
        <w:t>= jumlah responden</w:t>
      </w:r>
    </w:p>
    <w:p w14:paraId="39E76194" w14:textId="6A5857AE" w:rsidR="00A91CB2" w:rsidRDefault="00C33217"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Σ</w:t>
      </w:r>
      <m:oMath>
        <m:r>
          <w:rPr>
            <w:rFonts w:ascii="Cambria Math" w:eastAsia="Times New Roman" w:hAnsi="Cambria Math" w:cs="Times New Roman"/>
            <w:color w:val="000000"/>
          </w:rPr>
          <m:t>X</m:t>
        </m:r>
      </m:oMath>
      <w:r w:rsidR="00A91CB2">
        <w:rPr>
          <w:rFonts w:ascii="Times New Roman" w:eastAsia="Times New Roman" w:hAnsi="Times New Roman" w:cs="Times New Roman"/>
          <w:color w:val="000000"/>
        </w:rPr>
        <w:t xml:space="preserve"> = jumlah skor dari satu pertanyaan</w:t>
      </w:r>
    </w:p>
    <w:p w14:paraId="20A470DB" w14:textId="26BE3BD9" w:rsidR="00A91CB2" w:rsidRDefault="00A91CB2"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CC0F62">
        <w:rPr>
          <w:rFonts w:ascii="Times New Roman" w:eastAsia="Times New Roman" w:hAnsi="Times New Roman" w:cs="Times New Roman"/>
          <w:color w:val="000000"/>
        </w:rPr>
        <w:t>Σ</w:t>
      </w:r>
      <m:oMath>
        <m:r>
          <w:rPr>
            <w:rFonts w:ascii="Cambria Math" w:eastAsia="Times New Roman" w:hAnsi="Cambria Math" w:cs="Times New Roman"/>
            <w:color w:val="000000"/>
          </w:rPr>
          <m:t>Y</m:t>
        </m:r>
      </m:oMath>
      <w:r>
        <w:rPr>
          <w:rFonts w:ascii="Times New Roman" w:eastAsia="Times New Roman" w:hAnsi="Times New Roman" w:cs="Times New Roman"/>
          <w:color w:val="000000"/>
        </w:rPr>
        <w:t>= jumlah skor total dari seluruh pertanyaan</w:t>
      </w:r>
    </w:p>
    <w:p w14:paraId="7A6F26BF" w14:textId="28C9B05B" w:rsidR="00A91CB2" w:rsidRDefault="00A91CB2"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Nilai r hitung yang diperoleh dari hasil perhitungan kemudian dibandingkan dengan r tabel pada taraf signifikansi 5 persen (α = 0,05).</w:t>
      </w:r>
      <w:r w:rsidR="009E0CD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Nilai r tabel merupakan nilai pembanding yang diperoleh dari tabel distribusi korelasi </w:t>
      </w:r>
      <w:proofErr w:type="spellStart"/>
      <w:r>
        <w:rPr>
          <w:rFonts w:ascii="Times New Roman" w:eastAsia="Times New Roman" w:hAnsi="Times New Roman" w:cs="Times New Roman"/>
          <w:color w:val="000000"/>
        </w:rPr>
        <w:t>Product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Moment</w:t>
      </w:r>
      <w:proofErr w:type="spellEnd"/>
      <w:r>
        <w:rPr>
          <w:rFonts w:ascii="Times New Roman" w:eastAsia="Times New Roman" w:hAnsi="Times New Roman" w:cs="Times New Roman"/>
          <w:color w:val="000000"/>
        </w:rPr>
        <w:t xml:space="preserve"> berdasarkan jumlah responden (N) dan tingkat kesalahan (α) yang ditetapkan.</w:t>
      </w:r>
      <w:r w:rsidR="009E0CD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Sebagai contoh, apabila jumlah responden dalam uji validitas berjumlah 30 orang, maka nilai r tabel pada taraf signifikansi 5 persen adalah 0,361.</w:t>
      </w:r>
    </w:p>
    <w:p w14:paraId="2F0FC3F9" w14:textId="09AD2E30" w:rsidR="00A91CB2" w:rsidRDefault="00A91CB2"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Jika nilai r hitung lebih besar dari r tabel, maka pertanyaan dinyatakan valid, karena memiliki hubungan yang kuat dengan variabel yang diukur. Sebaliknya, apabila r hitung lebih kecil atau sama dengan r tabel, maka pertanyaan tersebut tidak valid dan perlu direvisi atau dihapus dari kuesioner.</w:t>
      </w:r>
    </w:p>
    <w:p w14:paraId="11F9453E" w14:textId="22E223AE" w:rsidR="009B5FC2" w:rsidRDefault="00A91CB2"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Melalui pengujian ini, hanya pertanyaan yang benar-benar sesuai dengan konsep </w:t>
      </w:r>
      <w:proofErr w:type="spellStart"/>
      <w:r>
        <w:rPr>
          <w:rFonts w:ascii="Times New Roman" w:eastAsia="Times New Roman" w:hAnsi="Times New Roman" w:cs="Times New Roman"/>
          <w:color w:val="000000"/>
        </w:rPr>
        <w:t>teoritis</w:t>
      </w:r>
      <w:proofErr w:type="spellEnd"/>
      <w:r>
        <w:rPr>
          <w:rFonts w:ascii="Times New Roman" w:eastAsia="Times New Roman" w:hAnsi="Times New Roman" w:cs="Times New Roman"/>
          <w:color w:val="000000"/>
        </w:rPr>
        <w:t xml:space="preserve"> yang akan dipertahankan dalam kuesioner akhir. Langkah ini penting untuk menjamin bahwa data yang dikumpulkan dapat menggambarkan tingkat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dan efektivitas implementasi QRIS secara akurat sesuai dengan tujuan penelitian.</w:t>
      </w:r>
    </w:p>
    <w:p w14:paraId="584AC4C7" w14:textId="701F1D0F" w:rsidR="00131768" w:rsidRPr="00131768" w:rsidRDefault="00131768" w:rsidP="00911F0A">
      <w:pPr>
        <w:pStyle w:val="Normal1"/>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Uji Reliabilitas</w:t>
      </w:r>
    </w:p>
    <w:p w14:paraId="12093870" w14:textId="28739B27" w:rsidR="00131768" w:rsidRDefault="00131768"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Uji reliabilitas dilakukan untuk mengetahui tingkat konsistensi atau kestabilan hasil pengukuran dari kuesioner yang digunakan dalam penelitian. Instrumen dikatakan reliabel apabila memberikan hasil yang tetap atau tidak banyak berubah ketika digunakan untuk mengukur objek yang sama dalam waktu yang berbeda. Dengan demikian, uji reliabilitas bertujuan memastikan bahwa seluruh pertanyaan dalam kuesioner menghasilkan jawaban yang konsisten dan dapat dipercaya (Ghozali, 2021).</w:t>
      </w:r>
    </w:p>
    <w:p w14:paraId="16F3C7D8" w14:textId="572102C1" w:rsidR="00131768" w:rsidRDefault="00131768"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Dalam penelitian ini, reliabilitas diukur menggunakan koefisien </w:t>
      </w:r>
      <w:proofErr w:type="spellStart"/>
      <w:r>
        <w:rPr>
          <w:rFonts w:ascii="Times New Roman" w:eastAsia="Times New Roman" w:hAnsi="Times New Roman" w:cs="Times New Roman"/>
          <w:color w:val="000000"/>
        </w:rPr>
        <w:t>Cronbach’s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Alpha</w:t>
      </w:r>
      <w:proofErr w:type="spellEnd"/>
      <w:r>
        <w:rPr>
          <w:rFonts w:ascii="Times New Roman" w:eastAsia="Times New Roman" w:hAnsi="Times New Roman" w:cs="Times New Roman"/>
          <w:color w:val="000000"/>
        </w:rPr>
        <w:t xml:space="preserve">. Nilai </w:t>
      </w:r>
      <w:proofErr w:type="spellStart"/>
      <w:r>
        <w:rPr>
          <w:rFonts w:ascii="Times New Roman" w:eastAsia="Times New Roman" w:hAnsi="Times New Roman" w:cs="Times New Roman"/>
          <w:color w:val="000000"/>
        </w:rPr>
        <w:t>Cronbach’s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Alpha</w:t>
      </w:r>
      <w:proofErr w:type="spellEnd"/>
      <w:r>
        <w:rPr>
          <w:rFonts w:ascii="Times New Roman" w:eastAsia="Times New Roman" w:hAnsi="Times New Roman" w:cs="Times New Roman"/>
          <w:color w:val="000000"/>
        </w:rPr>
        <w:t xml:space="preserve"> menunjukkan sejauh mana item pertanyaan dalam satu variabel memiliki keterkaitan atau saling mendukung satu sama lain. Rumus yang digunakan adalah sebagai berikut:</w:t>
      </w:r>
    </w:p>
    <w:p w14:paraId="2442F7C2" w14:textId="01D90134" w:rsidR="00131768" w:rsidRDefault="004007FC"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m:oMathPara>
        <m:oMath>
          <m:r>
            <w:rPr>
              <w:rFonts w:ascii="Cambria Math" w:eastAsia="Times New Roman" w:hAnsi="Cambria Math" w:cs="Times New Roman"/>
              <w:color w:val="000000"/>
            </w:rPr>
            <m:t>a=</m:t>
          </m:r>
          <m:f>
            <m:fPr>
              <m:ctrlPr>
                <w:rPr>
                  <w:rFonts w:ascii="Cambria Math" w:eastAsia="Times New Roman" w:hAnsi="Cambria Math" w:cs="Times New Roman"/>
                  <w:i/>
                  <w:color w:val="000000"/>
                </w:rPr>
              </m:ctrlPr>
            </m:fPr>
            <m:num>
              <m:r>
                <w:rPr>
                  <w:rFonts w:ascii="Cambria Math" w:eastAsia="Times New Roman" w:hAnsi="Cambria Math" w:cs="Times New Roman"/>
                  <w:color w:val="000000"/>
                </w:rPr>
                <m:t>k</m:t>
              </m:r>
            </m:num>
            <m:den>
              <m:r>
                <w:rPr>
                  <w:rFonts w:ascii="Cambria Math" w:eastAsia="Times New Roman" w:hAnsi="Cambria Math" w:cs="Times New Roman"/>
                  <w:color w:val="000000"/>
                </w:rPr>
                <m:t>k-1</m:t>
              </m:r>
            </m:den>
          </m:f>
          <m:r>
            <w:rPr>
              <w:rFonts w:ascii="Cambria Math" w:eastAsia="Times New Roman" w:hAnsi="Cambria Math" w:cs="Times New Roman"/>
              <w:color w:val="000000"/>
            </w:rPr>
            <m:t>(</m:t>
          </m:r>
          <m:r>
            <w:rPr>
              <w:rFonts w:ascii="Cambria Math" w:eastAsia="Times New Roman" w:hAnsi="Cambria Math" w:cs="Times New Roman"/>
              <w:color w:val="000000"/>
            </w:rPr>
            <m:t>1- Σ</m:t>
          </m:r>
          <m:sSubSup>
            <m:sSubSupPr>
              <m:ctrlPr>
                <w:rPr>
                  <w:rFonts w:ascii="Cambria Math" w:eastAsia="Times New Roman" w:hAnsi="Cambria Math" w:cs="Times New Roman"/>
                  <w:i/>
                  <w:color w:val="000000"/>
                </w:rPr>
              </m:ctrlPr>
            </m:sSubSupPr>
            <m:e>
              <m:r>
                <w:rPr>
                  <w:rFonts w:ascii="Cambria Math" w:eastAsia="Times New Roman" w:hAnsi="Cambria Math" w:cs="Times New Roman"/>
                  <w:color w:val="000000"/>
                </w:rPr>
                <m:t>σ</m:t>
              </m:r>
            </m:e>
            <m:sub>
              <m:r>
                <w:rPr>
                  <w:rFonts w:ascii="Cambria Math" w:eastAsia="Times New Roman" w:hAnsi="Cambria Math" w:cs="Times New Roman"/>
                  <w:color w:val="000000"/>
                </w:rPr>
                <m:t>i</m:t>
              </m:r>
            </m:sub>
            <m:sup>
              <m:r>
                <w:rPr>
                  <w:rFonts w:ascii="Cambria Math" w:eastAsia="Times New Roman" w:hAnsi="Cambria Math" w:cs="Times New Roman"/>
                  <w:color w:val="000000"/>
                </w:rPr>
                <m:t>2</m:t>
              </m:r>
            </m:sup>
          </m:sSubSup>
          <m:f>
            <m:fPr>
              <m:ctrlPr>
                <w:rPr>
                  <w:rFonts w:ascii="Cambria Math" w:eastAsia="Times New Roman" w:hAnsi="Cambria Math" w:cs="Times New Roman"/>
                  <w:i/>
                  <w:color w:val="000000"/>
                </w:rPr>
              </m:ctrlPr>
            </m:fPr>
            <m:num/>
            <m:den/>
          </m:f>
          <m:sSubSup>
            <m:sSubSupPr>
              <m:ctrlPr>
                <w:rPr>
                  <w:rFonts w:ascii="Cambria Math" w:eastAsia="Times New Roman" w:hAnsi="Cambria Math" w:cs="Times New Roman"/>
                  <w:i/>
                  <w:color w:val="000000"/>
                </w:rPr>
              </m:ctrlPr>
            </m:sSubSupPr>
            <m:e>
              <m:r>
                <w:rPr>
                  <w:rFonts w:ascii="Cambria Math" w:eastAsia="Times New Roman" w:hAnsi="Cambria Math" w:cs="Times New Roman"/>
                  <w:color w:val="000000"/>
                </w:rPr>
                <m:t>σ</m:t>
              </m:r>
            </m:e>
            <m:sub>
              <m:r>
                <w:rPr>
                  <w:rFonts w:ascii="Cambria Math" w:eastAsia="Times New Roman" w:hAnsi="Cambria Math" w:cs="Times New Roman"/>
                  <w:color w:val="000000"/>
                </w:rPr>
                <m:t>t</m:t>
              </m:r>
            </m:sub>
            <m:sup>
              <m:r>
                <w:rPr>
                  <w:rFonts w:ascii="Cambria Math" w:eastAsia="Times New Roman" w:hAnsi="Cambria Math" w:cs="Times New Roman"/>
                  <w:color w:val="000000"/>
                </w:rPr>
                <m:t>2</m:t>
              </m:r>
            </m:sup>
          </m:sSubSup>
          <m:r>
            <w:rPr>
              <w:rFonts w:ascii="Cambria Math" w:eastAsia="Times New Roman" w:hAnsi="Cambria Math" w:cs="Times New Roman"/>
              <w:color w:val="000000"/>
            </w:rPr>
            <m:t>))</m:t>
          </m:r>
        </m:oMath>
      </m:oMathPara>
    </w:p>
    <w:p w14:paraId="6347EBBC" w14:textId="2F667195" w:rsidR="00131768" w:rsidRDefault="00131768"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Keterangan:</w:t>
      </w:r>
    </w:p>
    <w:p w14:paraId="749995EE" w14:textId="73336DF0" w:rsidR="00131768" w:rsidRDefault="007D27C6"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m:oMath>
        <m:r>
          <w:rPr>
            <w:rFonts w:ascii="Cambria Math" w:eastAsia="Times New Roman" w:hAnsi="Cambria Math" w:cs="Times New Roman"/>
            <w:color w:val="000000"/>
          </w:rPr>
          <m:t>a</m:t>
        </m:r>
      </m:oMath>
      <w:r w:rsidR="00131768">
        <w:rPr>
          <w:rFonts w:ascii="Times New Roman" w:eastAsia="Times New Roman" w:hAnsi="Times New Roman" w:cs="Times New Roman"/>
          <w:color w:val="000000"/>
        </w:rPr>
        <w:t xml:space="preserve"> = nilai reliabilitas (Cronbach’s Alpha)</w:t>
      </w:r>
    </w:p>
    <w:p w14:paraId="4F0BD17D" w14:textId="1D624324" w:rsidR="00131768" w:rsidRDefault="008B397F"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m:oMath>
        <m:r>
          <w:rPr>
            <w:rFonts w:ascii="Cambria Math" w:eastAsia="Times New Roman" w:hAnsi="Cambria Math" w:cs="Times New Roman"/>
            <w:color w:val="000000"/>
          </w:rPr>
          <m:t>k</m:t>
        </m:r>
      </m:oMath>
      <w:r w:rsidR="00131768">
        <w:rPr>
          <w:rFonts w:ascii="Times New Roman" w:eastAsia="Times New Roman" w:hAnsi="Times New Roman" w:cs="Times New Roman"/>
          <w:color w:val="000000"/>
        </w:rPr>
        <w:t xml:space="preserve"> = jumlah pertanyaan dalam satu variabel</w:t>
      </w:r>
    </w:p>
    <w:p w14:paraId="5E1684DC" w14:textId="6A084A9A" w:rsidR="00131768" w:rsidRDefault="00131768"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9D1DE7">
        <w:rPr>
          <w:rFonts w:ascii="Times New Roman" w:eastAsia="Times New Roman" w:hAnsi="Times New Roman" w:cs="Times New Roman"/>
          <w:color w:val="000000"/>
        </w:rPr>
        <w:t>σ</w:t>
      </w:r>
      <m:oMath>
        <m:sSup>
          <m:sSupPr>
            <m:ctrlPr>
              <w:rPr>
                <w:rFonts w:ascii="Cambria Math" w:eastAsia="Times New Roman" w:hAnsi="Cambria Math" w:cs="Times New Roman"/>
                <w:i/>
                <w:color w:val="000000"/>
              </w:rPr>
            </m:ctrlPr>
          </m:sSupPr>
          <m:e>
            <m:r>
              <w:rPr>
                <w:rFonts w:ascii="Cambria Math" w:eastAsia="Times New Roman" w:hAnsi="Cambria Math" w:cs="Times New Roman"/>
                <w:color w:val="000000"/>
              </w:rPr>
              <m:t>i</m:t>
            </m:r>
          </m:e>
          <m:sup>
            <m:r>
              <w:rPr>
                <w:rFonts w:ascii="Cambria Math" w:eastAsia="Times New Roman" w:hAnsi="Cambria Math" w:cs="Times New Roman"/>
                <w:color w:val="000000"/>
              </w:rPr>
              <m:t>2</m:t>
            </m:r>
          </m:sup>
        </m:sSup>
      </m:oMath>
      <w:r>
        <w:rPr>
          <w:rFonts w:ascii="Times New Roman" w:eastAsia="Times New Roman" w:hAnsi="Times New Roman" w:cs="Times New Roman"/>
          <w:color w:val="000000"/>
        </w:rPr>
        <w:t>= varians masing-masing pertanyaan</w:t>
      </w:r>
    </w:p>
    <w:p w14:paraId="4829C66A" w14:textId="228D2492" w:rsidR="00131768" w:rsidRDefault="00C754BB"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σ</w:t>
      </w:r>
      <m:oMath>
        <m:sSup>
          <m:sSupPr>
            <m:ctrlPr>
              <w:rPr>
                <w:rFonts w:ascii="Cambria Math" w:eastAsia="Times New Roman" w:hAnsi="Cambria Math" w:cs="Times New Roman"/>
                <w:i/>
                <w:color w:val="000000"/>
              </w:rPr>
            </m:ctrlPr>
          </m:sSupPr>
          <m:e>
            <m:r>
              <w:rPr>
                <w:rFonts w:ascii="Cambria Math" w:eastAsia="Times New Roman" w:hAnsi="Cambria Math" w:cs="Times New Roman"/>
                <w:color w:val="000000"/>
              </w:rPr>
              <m:t>t</m:t>
            </m:r>
          </m:e>
          <m:sup>
            <m:r>
              <w:rPr>
                <w:rFonts w:ascii="Cambria Math" w:eastAsia="Times New Roman" w:hAnsi="Cambria Math" w:cs="Times New Roman"/>
                <w:color w:val="000000"/>
              </w:rPr>
              <m:t>2</m:t>
            </m:r>
          </m:sup>
        </m:sSup>
      </m:oMath>
      <w:r w:rsidR="00131768">
        <w:rPr>
          <w:rFonts w:ascii="Times New Roman" w:eastAsia="Times New Roman" w:hAnsi="Times New Roman" w:cs="Times New Roman"/>
          <w:color w:val="000000"/>
        </w:rPr>
        <w:t xml:space="preserve"> = varians total skor seluruh pertanyaan</w:t>
      </w:r>
    </w:p>
    <w:p w14:paraId="70AC7E2D" w14:textId="77B938D7" w:rsidR="00131768" w:rsidRDefault="00131768"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Suatu variabel dinyatakan reliabel apabila nilai </w:t>
      </w:r>
      <w:proofErr w:type="spellStart"/>
      <w:r>
        <w:rPr>
          <w:rFonts w:ascii="Times New Roman" w:eastAsia="Times New Roman" w:hAnsi="Times New Roman" w:cs="Times New Roman"/>
          <w:color w:val="000000"/>
        </w:rPr>
        <w:t>Cronbach’s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Alpha</w:t>
      </w:r>
      <w:proofErr w:type="spellEnd"/>
      <w:r>
        <w:rPr>
          <w:rFonts w:ascii="Times New Roman" w:eastAsia="Times New Roman" w:hAnsi="Times New Roman" w:cs="Times New Roman"/>
          <w:color w:val="000000"/>
        </w:rPr>
        <w:t xml:space="preserve"> ≥ 0,70, yang menunjukkan bahwa setiap pertanyaan dalam kuesioner memiliki konsistensi internal yang baik. Apabila nilai yang diperoleh lebih rendah dari 0,70, maka menunjukkan bahwa pertanyaan dalam variabel tersebut belum konsisten dan perlu dilakukan perbaikan atau penyusunan ulang agar hasilnya lebih stabil.</w:t>
      </w:r>
    </w:p>
    <w:p w14:paraId="44EE3F41" w14:textId="202DD65B" w:rsidR="00177330" w:rsidRDefault="00131768"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Uji reliabilitas ini dilakukan terhadap variabel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(X) dan efektivitas implementasi QRIS (Y) untuk memastikan bahwa kedua variabel tersebut memiliki tingkat keandalan yang tinggi. Dengan demikian, data yang diperoleh dari kuesioner dapat dipercaya untuk digunakan dalam proses analisis lebih lanjut dan menghasilkan kesimpulan yang akurat sesuai dengan tujuan penelitian.</w:t>
      </w:r>
    </w:p>
    <w:p w14:paraId="24B337F0" w14:textId="77777777" w:rsidR="00601910" w:rsidRDefault="00601910"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p>
    <w:p w14:paraId="505850EF" w14:textId="4695C4A7" w:rsidR="00177330" w:rsidRPr="008F6738" w:rsidRDefault="00177330" w:rsidP="00911F0A">
      <w:pPr>
        <w:pStyle w:val="Normal1"/>
        <w:pBdr>
          <w:top w:val="nil"/>
          <w:left w:val="nil"/>
          <w:bottom w:val="nil"/>
          <w:right w:val="nil"/>
          <w:between w:val="nil"/>
        </w:pBdr>
        <w:spacing w:line="360" w:lineRule="auto"/>
        <w:jc w:val="both"/>
        <w:rPr>
          <w:rFonts w:ascii="Times New Roman" w:eastAsia="Times New Roman" w:hAnsi="Times New Roman" w:cs="Times New Roman"/>
          <w:b/>
          <w:bCs/>
          <w:color w:val="000000"/>
        </w:rPr>
      </w:pPr>
      <w:r w:rsidRPr="008F6738">
        <w:rPr>
          <w:rFonts w:ascii="Times New Roman" w:eastAsia="Times New Roman" w:hAnsi="Times New Roman" w:cs="Times New Roman"/>
          <w:b/>
          <w:bCs/>
          <w:color w:val="000000"/>
        </w:rPr>
        <w:lastRenderedPageBreak/>
        <w:t>3.6 Metode Analisis Data</w:t>
      </w:r>
    </w:p>
    <w:p w14:paraId="2EC4656F" w14:textId="0C101D57" w:rsidR="00177330" w:rsidRDefault="00177330"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Analisis data merupakan langkah penting dalam penelitian kuantitatif karena berfungsi untuk mengubah data mentah menjadi informasi yang bermakna sehingga dapat menjawab rumusan masalah dan menguji hipotesis yang telah dirumuskan. Data yang diperoleh dari kuesioner akan dianalisis secara sistematis agar dapat menggambarkan hubungan antara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dengan efektivitas implementasi QRIS sebagai inovasi pelayanan publik digital di kalangan mahasiswa Universitas Lampung (Sugiyono, 2019).</w:t>
      </w:r>
    </w:p>
    <w:p w14:paraId="62E204E0" w14:textId="21B085F7" w:rsidR="00177330" w:rsidRPr="008F6738" w:rsidRDefault="00177330" w:rsidP="00911F0A">
      <w:pPr>
        <w:pStyle w:val="Normal1"/>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Analisis Deskriptif</w:t>
      </w:r>
    </w:p>
    <w:p w14:paraId="5B2333D1" w14:textId="113B6F8F" w:rsidR="00177330" w:rsidRDefault="00177330"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Analisis deskriptif digunakan untuk memberikan gambaran umum mengenai karakteristik responden dan hasil jawaban terhadap setiap variabel penelitian. Data yang diperoleh akan disajikan dalam bentuk tabel distribusi frekuensi, persentase, serta nilai rata-rata (</w:t>
      </w:r>
      <w:proofErr w:type="spellStart"/>
      <w:r>
        <w:rPr>
          <w:rFonts w:ascii="Times New Roman" w:eastAsia="Times New Roman" w:hAnsi="Times New Roman" w:cs="Times New Roman"/>
          <w:color w:val="000000"/>
        </w:rPr>
        <w:t>mean</w:t>
      </w:r>
      <w:proofErr w:type="spellEnd"/>
      <w:r>
        <w:rPr>
          <w:rFonts w:ascii="Times New Roman" w:eastAsia="Times New Roman" w:hAnsi="Times New Roman" w:cs="Times New Roman"/>
          <w:color w:val="000000"/>
        </w:rPr>
        <w:t xml:space="preserve">) dari setiap indikator. Hasil analisis deskriptif ini bertujuan untuk menjelaskan kecenderungan tingkat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dan tingkat efektivitas implementasi QRIS berdasarkan persepsi mahasiswa. Dengan analisis ini, peneliti dapat mengetahui kondisi umum responden sebelum dilakukan pengujian statistik yang lebih mendalam (Sugiyono, 2019).</w:t>
      </w:r>
    </w:p>
    <w:p w14:paraId="209FBDDA" w14:textId="2E79C9B2" w:rsidR="00177330" w:rsidRPr="008F6738" w:rsidRDefault="00177330" w:rsidP="00911F0A">
      <w:pPr>
        <w:pStyle w:val="Normal1"/>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Analisis Inferensial</w:t>
      </w:r>
    </w:p>
    <w:p w14:paraId="483084A3" w14:textId="0B49E23C" w:rsidR="00177330" w:rsidRDefault="00177330"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Setelah data dijelaskan secara deskriptif, tahap berikutnya adalah analisis inferensial yang bertujuan untuk mengukur hubungan dan pengaruh </w:t>
      </w:r>
      <w:proofErr w:type="spellStart"/>
      <w:r>
        <w:rPr>
          <w:rFonts w:ascii="Times New Roman" w:eastAsia="Times New Roman" w:hAnsi="Times New Roman" w:cs="Times New Roman"/>
          <w:color w:val="000000"/>
        </w:rPr>
        <w:t>antarvariabel</w:t>
      </w:r>
      <w:proofErr w:type="spellEnd"/>
      <w:r>
        <w:rPr>
          <w:rFonts w:ascii="Times New Roman" w:eastAsia="Times New Roman" w:hAnsi="Times New Roman" w:cs="Times New Roman"/>
          <w:color w:val="000000"/>
        </w:rPr>
        <w:t>. Analisis ini menggunakan metode regresi linear sederhana, karena penelitian ini hanya melibatkan satu variabel bebas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dan satu variabel terikat (efektivitas implementasi QRIS). Model regresi yang digunakan dapat dituliskan dalam bentuk persamaan sebagai berikut:</w:t>
      </w:r>
    </w:p>
    <w:p w14:paraId="7998B1CF" w14:textId="01A2CC2F" w:rsidR="00177330" w:rsidRDefault="00177330"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Y = a + </w:t>
      </w:r>
      <w:proofErr w:type="spellStart"/>
      <w:r>
        <w:rPr>
          <w:rFonts w:ascii="Times New Roman" w:eastAsia="Times New Roman" w:hAnsi="Times New Roman" w:cs="Times New Roman"/>
          <w:color w:val="000000"/>
        </w:rPr>
        <w:t>bX</w:t>
      </w:r>
      <w:proofErr w:type="spellEnd"/>
      <w:r>
        <w:rPr>
          <w:rFonts w:ascii="Times New Roman" w:eastAsia="Times New Roman" w:hAnsi="Times New Roman" w:cs="Times New Roman"/>
          <w:color w:val="000000"/>
        </w:rPr>
        <w:t xml:space="preserve"> + e</w:t>
      </w:r>
    </w:p>
    <w:p w14:paraId="00F868E5" w14:textId="77777777" w:rsidR="00795FD3" w:rsidRDefault="00177330"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Keterangan:</w:t>
      </w:r>
    </w:p>
    <w:p w14:paraId="188A9622" w14:textId="6310970A" w:rsidR="00177330" w:rsidRDefault="00795FD3"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Y =</w:t>
      </w:r>
      <w:r w:rsidR="00177330">
        <w:rPr>
          <w:rFonts w:ascii="Times New Roman" w:eastAsia="Times New Roman" w:hAnsi="Times New Roman" w:cs="Times New Roman"/>
          <w:color w:val="000000"/>
        </w:rPr>
        <w:t xml:space="preserve"> variabel dependen (efektivitas implementasi QRIS)</w:t>
      </w:r>
    </w:p>
    <w:p w14:paraId="1458DB6F" w14:textId="0E7F4C74" w:rsidR="00177330" w:rsidRDefault="00795FD3"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177330">
        <w:rPr>
          <w:rFonts w:ascii="Times New Roman" w:eastAsia="Times New Roman" w:hAnsi="Times New Roman" w:cs="Times New Roman"/>
          <w:color w:val="000000"/>
        </w:rPr>
        <w:t xml:space="preserve"> = variabel independen (</w:t>
      </w:r>
      <w:proofErr w:type="spellStart"/>
      <w:r w:rsidR="00177330">
        <w:rPr>
          <w:rFonts w:ascii="Times New Roman" w:eastAsia="Times New Roman" w:hAnsi="Times New Roman" w:cs="Times New Roman"/>
          <w:color w:val="000000"/>
        </w:rPr>
        <w:t>literasi</w:t>
      </w:r>
      <w:proofErr w:type="spellEnd"/>
      <w:r w:rsidR="00177330">
        <w:rPr>
          <w:rFonts w:ascii="Times New Roman" w:eastAsia="Times New Roman" w:hAnsi="Times New Roman" w:cs="Times New Roman"/>
          <w:color w:val="000000"/>
        </w:rPr>
        <w:t xml:space="preserve"> digital)</w:t>
      </w:r>
    </w:p>
    <w:p w14:paraId="4696ED25" w14:textId="291563E4" w:rsidR="00177330" w:rsidRDefault="00795FD3"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r w:rsidR="00177330">
        <w:rPr>
          <w:rFonts w:ascii="Times New Roman" w:eastAsia="Times New Roman" w:hAnsi="Times New Roman" w:cs="Times New Roman"/>
          <w:color w:val="000000"/>
        </w:rPr>
        <w:t>= konstanta regresi</w:t>
      </w:r>
    </w:p>
    <w:p w14:paraId="5AD28415" w14:textId="6126D680" w:rsidR="00177330" w:rsidRDefault="00585CFF"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b</w:t>
      </w:r>
      <w:r w:rsidR="00177330">
        <w:rPr>
          <w:rFonts w:ascii="Times New Roman" w:eastAsia="Times New Roman" w:hAnsi="Times New Roman" w:cs="Times New Roman"/>
          <w:color w:val="000000"/>
        </w:rPr>
        <w:t xml:space="preserve"> = koefisien regresi</w:t>
      </w:r>
    </w:p>
    <w:p w14:paraId="685FDE59" w14:textId="56939051" w:rsidR="00177330" w:rsidRDefault="00585CFF"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w:t>
      </w:r>
      <w:r w:rsidR="0017733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177330">
        <w:rPr>
          <w:rFonts w:ascii="Times New Roman" w:eastAsia="Times New Roman" w:hAnsi="Times New Roman" w:cs="Times New Roman"/>
          <w:color w:val="000000"/>
        </w:rPr>
        <w:t>= faktor kesalahan (</w:t>
      </w:r>
      <w:proofErr w:type="spellStart"/>
      <w:r w:rsidR="00177330">
        <w:rPr>
          <w:rFonts w:ascii="Times New Roman" w:eastAsia="Times New Roman" w:hAnsi="Times New Roman" w:cs="Times New Roman"/>
          <w:color w:val="000000"/>
        </w:rPr>
        <w:t>error</w:t>
      </w:r>
      <w:proofErr w:type="spellEnd"/>
      <w:r w:rsidR="00177330">
        <w:rPr>
          <w:rFonts w:ascii="Times New Roman" w:eastAsia="Times New Roman" w:hAnsi="Times New Roman" w:cs="Times New Roman"/>
          <w:color w:val="000000"/>
        </w:rPr>
        <w:t xml:space="preserve"> term)</w:t>
      </w:r>
    </w:p>
    <w:p w14:paraId="337A80CE" w14:textId="61424674" w:rsidR="00177330" w:rsidRDefault="00177330"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Analisis ini dilakukan untuk mengetahui seberapa besar perubahan pada efektivitas implementasi QRIS (Y) yang dipengaruhi oleh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(X). Hasil uji regresi akan menunjukkan arah pengaruh (positif atau negatif) serta tingkat signifikansinya. Kriteria pengambilan keputusan ditentukan berdasarkan nilai signifikansi (p-</w:t>
      </w:r>
      <w:proofErr w:type="spellStart"/>
      <w:r>
        <w:rPr>
          <w:rFonts w:ascii="Times New Roman" w:eastAsia="Times New Roman" w:hAnsi="Times New Roman" w:cs="Times New Roman"/>
          <w:color w:val="000000"/>
        </w:rPr>
        <w:t>value</w:t>
      </w:r>
      <w:proofErr w:type="spellEnd"/>
      <w:r>
        <w:rPr>
          <w:rFonts w:ascii="Times New Roman" w:eastAsia="Times New Roman" w:hAnsi="Times New Roman" w:cs="Times New Roman"/>
          <w:color w:val="000000"/>
        </w:rPr>
        <w:t xml:space="preserve">) pada taraf kesalahan 5 persen (α = 0,05). Jika nilai signifikansi &lt; 0,05, maka terdapat pengaruh yang signifikan antara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terhadap efektivitas implementasi QRIS.</w:t>
      </w:r>
    </w:p>
    <w:p w14:paraId="4EF96535" w14:textId="33B5FB58" w:rsidR="00177330" w:rsidRDefault="00177330"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Selain itu, pengujian juga meliputi koefisien korelasi (r) untuk mengetahui kekuatan hubungan </w:t>
      </w:r>
      <w:proofErr w:type="spellStart"/>
      <w:r>
        <w:rPr>
          <w:rFonts w:ascii="Times New Roman" w:eastAsia="Times New Roman" w:hAnsi="Times New Roman" w:cs="Times New Roman"/>
          <w:color w:val="000000"/>
        </w:rPr>
        <w:t>antarvariabel</w:t>
      </w:r>
      <w:proofErr w:type="spellEnd"/>
      <w:r>
        <w:rPr>
          <w:rFonts w:ascii="Times New Roman" w:eastAsia="Times New Roman" w:hAnsi="Times New Roman" w:cs="Times New Roman"/>
          <w:color w:val="000000"/>
        </w:rPr>
        <w:t xml:space="preserve"> serta koefisien determinasi (R²) untuk melihat seberapa besar kontribusi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terhadap efektivitas implementasi QRIS. Nilai koefisien determinasi mendekati 1 menunjukkan bahwa variabel bebas memiliki pengaruh yang kuat terhadap variabel terikat.</w:t>
      </w:r>
    </w:p>
    <w:p w14:paraId="35119397" w14:textId="77777777" w:rsidR="007A7EF3" w:rsidRDefault="007A7EF3"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p>
    <w:p w14:paraId="0B048C27" w14:textId="77777777" w:rsidR="007A7EF3" w:rsidRDefault="007A7EF3"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p>
    <w:p w14:paraId="272CF9B8" w14:textId="77777777" w:rsidR="007A7EF3" w:rsidRDefault="007A7EF3"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p>
    <w:p w14:paraId="03645332" w14:textId="77777777" w:rsidR="008F6738" w:rsidRDefault="00177330" w:rsidP="00911F0A">
      <w:pPr>
        <w:pStyle w:val="Normal1"/>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Uji Asumsi Klasik</w:t>
      </w:r>
    </w:p>
    <w:p w14:paraId="0D197026" w14:textId="381B1E40" w:rsidR="00177330" w:rsidRPr="008F6738" w:rsidRDefault="00177330"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sidRPr="008F6738">
        <w:rPr>
          <w:rFonts w:ascii="Times New Roman" w:eastAsia="Times New Roman" w:hAnsi="Times New Roman" w:cs="Times New Roman"/>
          <w:color w:val="000000"/>
        </w:rPr>
        <w:t xml:space="preserve">Sebelum melakukan uji regresi, dilakukan uji asumsi klasik yang mencakup uji </w:t>
      </w:r>
      <w:proofErr w:type="spellStart"/>
      <w:r w:rsidRPr="008F6738">
        <w:rPr>
          <w:rFonts w:ascii="Times New Roman" w:eastAsia="Times New Roman" w:hAnsi="Times New Roman" w:cs="Times New Roman"/>
          <w:color w:val="000000"/>
        </w:rPr>
        <w:t>normalitas</w:t>
      </w:r>
      <w:proofErr w:type="spellEnd"/>
      <w:r w:rsidRPr="008F6738">
        <w:rPr>
          <w:rFonts w:ascii="Times New Roman" w:eastAsia="Times New Roman" w:hAnsi="Times New Roman" w:cs="Times New Roman"/>
          <w:color w:val="000000"/>
        </w:rPr>
        <w:t xml:space="preserve">, </w:t>
      </w:r>
      <w:proofErr w:type="spellStart"/>
      <w:r w:rsidRPr="008F6738">
        <w:rPr>
          <w:rFonts w:ascii="Times New Roman" w:eastAsia="Times New Roman" w:hAnsi="Times New Roman" w:cs="Times New Roman"/>
          <w:color w:val="000000"/>
        </w:rPr>
        <w:t>linearitas</w:t>
      </w:r>
      <w:proofErr w:type="spellEnd"/>
      <w:r w:rsidRPr="008F6738">
        <w:rPr>
          <w:rFonts w:ascii="Times New Roman" w:eastAsia="Times New Roman" w:hAnsi="Times New Roman" w:cs="Times New Roman"/>
          <w:color w:val="000000"/>
        </w:rPr>
        <w:t xml:space="preserve">, dan </w:t>
      </w:r>
      <w:proofErr w:type="spellStart"/>
      <w:r w:rsidRPr="008F6738">
        <w:rPr>
          <w:rFonts w:ascii="Times New Roman" w:eastAsia="Times New Roman" w:hAnsi="Times New Roman" w:cs="Times New Roman"/>
          <w:color w:val="000000"/>
        </w:rPr>
        <w:t>heteroskedastisitas</w:t>
      </w:r>
      <w:proofErr w:type="spellEnd"/>
      <w:r w:rsidRPr="008F6738">
        <w:rPr>
          <w:rFonts w:ascii="Times New Roman" w:eastAsia="Times New Roman" w:hAnsi="Times New Roman" w:cs="Times New Roman"/>
          <w:color w:val="000000"/>
        </w:rPr>
        <w:t xml:space="preserve">. Uji </w:t>
      </w:r>
      <w:proofErr w:type="spellStart"/>
      <w:r w:rsidRPr="008F6738">
        <w:rPr>
          <w:rFonts w:ascii="Times New Roman" w:eastAsia="Times New Roman" w:hAnsi="Times New Roman" w:cs="Times New Roman"/>
          <w:color w:val="000000"/>
        </w:rPr>
        <w:t>normalitas</w:t>
      </w:r>
      <w:proofErr w:type="spellEnd"/>
      <w:r w:rsidRPr="008F6738">
        <w:rPr>
          <w:rFonts w:ascii="Times New Roman" w:eastAsia="Times New Roman" w:hAnsi="Times New Roman" w:cs="Times New Roman"/>
          <w:color w:val="000000"/>
        </w:rPr>
        <w:t xml:space="preserve"> digunakan untuk memastikan bahwa data terdistribusi normal, uji </w:t>
      </w:r>
      <w:proofErr w:type="spellStart"/>
      <w:r w:rsidRPr="008F6738">
        <w:rPr>
          <w:rFonts w:ascii="Times New Roman" w:eastAsia="Times New Roman" w:hAnsi="Times New Roman" w:cs="Times New Roman"/>
          <w:color w:val="000000"/>
        </w:rPr>
        <w:t>linearitas</w:t>
      </w:r>
      <w:proofErr w:type="spellEnd"/>
      <w:r w:rsidRPr="008F6738">
        <w:rPr>
          <w:rFonts w:ascii="Times New Roman" w:eastAsia="Times New Roman" w:hAnsi="Times New Roman" w:cs="Times New Roman"/>
          <w:color w:val="000000"/>
        </w:rPr>
        <w:t xml:space="preserve"> untuk mengetahui apakah hubungan antara X dan Y bersifat linear, dan uji </w:t>
      </w:r>
      <w:proofErr w:type="spellStart"/>
      <w:r w:rsidRPr="008F6738">
        <w:rPr>
          <w:rFonts w:ascii="Times New Roman" w:eastAsia="Times New Roman" w:hAnsi="Times New Roman" w:cs="Times New Roman"/>
          <w:color w:val="000000"/>
        </w:rPr>
        <w:t>heteroskedastisitas</w:t>
      </w:r>
      <w:proofErr w:type="spellEnd"/>
      <w:r w:rsidRPr="008F6738">
        <w:rPr>
          <w:rFonts w:ascii="Times New Roman" w:eastAsia="Times New Roman" w:hAnsi="Times New Roman" w:cs="Times New Roman"/>
          <w:color w:val="000000"/>
        </w:rPr>
        <w:t xml:space="preserve"> untuk melihat apakah terjadi </w:t>
      </w:r>
      <w:proofErr w:type="spellStart"/>
      <w:r w:rsidRPr="008F6738">
        <w:rPr>
          <w:rFonts w:ascii="Times New Roman" w:eastAsia="Times New Roman" w:hAnsi="Times New Roman" w:cs="Times New Roman"/>
          <w:color w:val="000000"/>
        </w:rPr>
        <w:t>ketidaksamaan</w:t>
      </w:r>
      <w:proofErr w:type="spellEnd"/>
      <w:r w:rsidRPr="008F6738">
        <w:rPr>
          <w:rFonts w:ascii="Times New Roman" w:eastAsia="Times New Roman" w:hAnsi="Times New Roman" w:cs="Times New Roman"/>
          <w:color w:val="000000"/>
        </w:rPr>
        <w:t xml:space="preserve"> varians </w:t>
      </w:r>
      <w:proofErr w:type="spellStart"/>
      <w:r w:rsidRPr="008F6738">
        <w:rPr>
          <w:rFonts w:ascii="Times New Roman" w:eastAsia="Times New Roman" w:hAnsi="Times New Roman" w:cs="Times New Roman"/>
          <w:color w:val="000000"/>
        </w:rPr>
        <w:t>residual</w:t>
      </w:r>
      <w:proofErr w:type="spellEnd"/>
      <w:r w:rsidRPr="008F6738">
        <w:rPr>
          <w:rFonts w:ascii="Times New Roman" w:eastAsia="Times New Roman" w:hAnsi="Times New Roman" w:cs="Times New Roman"/>
          <w:color w:val="000000"/>
        </w:rPr>
        <w:t>. Apabila seluruh asumsi ini terpenuhi, maka model regresi dapat dikatakan baik dan hasil pengujiannya dapat dipercaya.</w:t>
      </w:r>
    </w:p>
    <w:p w14:paraId="23F017C1" w14:textId="77777777" w:rsidR="00177330" w:rsidRDefault="00177330"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Dengan menerapkan analisis deskriptif dan inferensial secara berurutan, penelitian ini diharapkan mampu memberikan gambaran yang jelas dan terukur mengenai pengaruh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terhadap efektivitas implementasi QRIS sebagai inovasi pelayanan publik digital.</w:t>
      </w:r>
    </w:p>
    <w:p w14:paraId="0D120B6F" w14:textId="77777777" w:rsidR="00485B67" w:rsidRDefault="00485B67"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p>
    <w:p w14:paraId="46224428" w14:textId="76D3CB1A" w:rsidR="00601910" w:rsidRPr="00601910" w:rsidRDefault="00601910" w:rsidP="00911F0A">
      <w:pPr>
        <w:pStyle w:val="Normal1"/>
        <w:numPr>
          <w:ilvl w:val="1"/>
          <w:numId w:val="18"/>
        </w:numPr>
        <w:pBdr>
          <w:top w:val="nil"/>
          <w:left w:val="nil"/>
          <w:bottom w:val="nil"/>
          <w:right w:val="nil"/>
          <w:between w:val="nil"/>
        </w:pBdr>
        <w:spacing w:line="360" w:lineRule="auto"/>
        <w:jc w:val="both"/>
        <w:rPr>
          <w:rFonts w:ascii="Times New Roman" w:eastAsia="Times New Roman" w:hAnsi="Times New Roman" w:cs="Times New Roman"/>
          <w:b/>
          <w:bCs/>
          <w:color w:val="000000"/>
        </w:rPr>
      </w:pPr>
      <w:r w:rsidRPr="00601910">
        <w:rPr>
          <w:rFonts w:ascii="Times New Roman" w:eastAsia="Times New Roman" w:hAnsi="Times New Roman" w:cs="Times New Roman"/>
          <w:b/>
          <w:bCs/>
          <w:color w:val="000000"/>
        </w:rPr>
        <w:lastRenderedPageBreak/>
        <w:t>Keterbatasan Penelitian</w:t>
      </w:r>
    </w:p>
    <w:p w14:paraId="556132B8" w14:textId="36238ACC" w:rsidR="00601910" w:rsidRDefault="00601910"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Penelitian ini disusun dengan perencanaan yang matang, namun tetap memiliki beberapa keterbatasan yang perlu diperhatikan. Keterbatasan tersebut tidak mengurangi nilai ilmiah penelitian, tetapi menjadi bahan pertimbangan bagi penelitian berikutnya agar hasilnya lebih sempurna.</w:t>
      </w:r>
    </w:p>
    <w:p w14:paraId="128B8413" w14:textId="0C909299" w:rsidR="00601910" w:rsidRDefault="00601910"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Pertama, penelitian ini hanya berfokus pada pengaruh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terhadap efektivitas implementasi QRIS, sehingga belum mempertimbangkan faktor lain seperti kebiasaan penggunaan teknologi, fasilitas pendukung digital, maupun tingkat sosialisasi QRIS di lingkungan kampus. Faktor-faktor tersebut berpotensi memengaruhi hasil penelitian apabila dikaji lebih lanjut.</w:t>
      </w:r>
    </w:p>
    <w:p w14:paraId="4E816D21" w14:textId="2154ACEF" w:rsidR="00601910" w:rsidRDefault="00601910"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Kedua, penelitian ini menggunakan pendekatan kuantitatif dengan instrumen kuesioner, sehingga hasilnya sangat bergantung pada kejujuran dan pemahaman responden dalam mengisi jawaban. Kondisi ini dapat menimbulkan bias kecil pada data, meskipun telah diminimalkan melalui penyusunan instrumen yang jelas dan mudah dipahami.</w:t>
      </w:r>
    </w:p>
    <w:p w14:paraId="18A36D47" w14:textId="487B0CE3" w:rsidR="00601910" w:rsidRDefault="00601910"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Ketiga, penelitian ini dilakukan pada lingkup mahasiswa Universitas Lampung, sehingga hasilnya belum dapat digeneralisasikan secara luas pada konteks daerah atau institusi lain yang memiliki karakteristik berbeda. Oleh karena itu, penelitian selanjutnya diharapkan dapat memperluas cakupan responden serta menambahkan variabel lain untuk memperoleh hasil yang lebih komprehensif.</w:t>
      </w:r>
    </w:p>
    <w:p w14:paraId="50A3F583" w14:textId="77777777" w:rsidR="00601910" w:rsidRDefault="00601910"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Dengan memahami keterbatasan ini, diharapkan penelitian mendatang dapat mengembangkan model penelitian yang lebih lengkap dan mampu menggambarkan pengaruh </w:t>
      </w:r>
      <w:proofErr w:type="spellStart"/>
      <w:r>
        <w:rPr>
          <w:rFonts w:ascii="Times New Roman" w:eastAsia="Times New Roman" w:hAnsi="Times New Roman" w:cs="Times New Roman"/>
          <w:color w:val="000000"/>
        </w:rPr>
        <w:t>literasi</w:t>
      </w:r>
      <w:proofErr w:type="spellEnd"/>
      <w:r>
        <w:rPr>
          <w:rFonts w:ascii="Times New Roman" w:eastAsia="Times New Roman" w:hAnsi="Times New Roman" w:cs="Times New Roman"/>
          <w:color w:val="000000"/>
        </w:rPr>
        <w:t xml:space="preserve"> digital terhadap efektivitas implementasi QRIS secara lebih mendalam dan menyeluruh.</w:t>
      </w:r>
    </w:p>
    <w:p w14:paraId="5656CBBC" w14:textId="42A1CCD9" w:rsidR="0080504D" w:rsidRDefault="0080504D"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p>
    <w:p w14:paraId="543C78B9" w14:textId="77777777" w:rsidR="0080504D" w:rsidRDefault="0080504D" w:rsidP="00911F0A">
      <w:pP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75867775" w14:textId="75F50AAB" w:rsidR="00485B67" w:rsidRDefault="0080504D" w:rsidP="00911F0A">
      <w:pPr>
        <w:pStyle w:val="Normal1"/>
        <w:pBdr>
          <w:top w:val="nil"/>
          <w:left w:val="nil"/>
          <w:bottom w:val="nil"/>
          <w:right w:val="nil"/>
          <w:between w:val="nil"/>
        </w:pBdr>
        <w:spacing w:line="36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 xml:space="preserve">Daftar Pustaka </w:t>
      </w:r>
    </w:p>
    <w:p w14:paraId="2F29C197" w14:textId="77777777" w:rsidR="0080504D" w:rsidRDefault="0080504D" w:rsidP="00911F0A">
      <w:pPr>
        <w:pStyle w:val="Normal1"/>
        <w:pBdr>
          <w:top w:val="nil"/>
          <w:left w:val="nil"/>
          <w:bottom w:val="nil"/>
          <w:right w:val="nil"/>
          <w:between w:val="nil"/>
        </w:pBdr>
        <w:spacing w:line="360" w:lineRule="auto"/>
        <w:rPr>
          <w:rFonts w:ascii="Times New Roman" w:eastAsia="Times New Roman" w:hAnsi="Times New Roman" w:cs="Times New Roman"/>
          <w:b/>
          <w:bCs/>
          <w:color w:val="000000"/>
        </w:rPr>
      </w:pPr>
    </w:p>
    <w:p w14:paraId="3279DF56" w14:textId="02C1F4C7" w:rsidR="0080504D" w:rsidRPr="0080504D" w:rsidRDefault="0080504D" w:rsidP="00911F0A">
      <w:pPr>
        <w:pStyle w:val="Normal1"/>
        <w:pBdr>
          <w:top w:val="nil"/>
          <w:left w:val="nil"/>
          <w:bottom w:val="nil"/>
          <w:right w:val="nil"/>
          <w:between w:val="nil"/>
        </w:pBdr>
        <w:spacing w:line="360" w:lineRule="auto"/>
        <w:ind w:left="720" w:hanging="720"/>
        <w:rPr>
          <w:rFonts w:ascii="Times New Roman" w:eastAsia="Times New Roman" w:hAnsi="Times New Roman" w:cs="Times New Roman"/>
          <w:color w:val="000000"/>
        </w:rPr>
      </w:pPr>
      <w:proofErr w:type="spellStart"/>
      <w:r w:rsidRPr="0080504D">
        <w:rPr>
          <w:rFonts w:ascii="Times New Roman" w:eastAsia="Times New Roman" w:hAnsi="Times New Roman" w:cs="Times New Roman"/>
          <w:color w:val="000000"/>
        </w:rPr>
        <w:t>Creswell</w:t>
      </w:r>
      <w:proofErr w:type="spellEnd"/>
      <w:r w:rsidRPr="0080504D">
        <w:rPr>
          <w:rFonts w:ascii="Times New Roman" w:eastAsia="Times New Roman" w:hAnsi="Times New Roman" w:cs="Times New Roman"/>
          <w:color w:val="000000"/>
        </w:rPr>
        <w:t xml:space="preserve">, J. W. (2018). </w:t>
      </w:r>
      <w:proofErr w:type="spellStart"/>
      <w:r w:rsidRPr="00120A4C">
        <w:rPr>
          <w:rFonts w:ascii="Times New Roman" w:eastAsia="Times New Roman" w:hAnsi="Times New Roman" w:cs="Times New Roman"/>
          <w:i/>
          <w:iCs/>
          <w:color w:val="000000"/>
        </w:rPr>
        <w:t>Research</w:t>
      </w:r>
      <w:proofErr w:type="spellEnd"/>
      <w:r w:rsidRPr="00120A4C">
        <w:rPr>
          <w:rFonts w:ascii="Times New Roman" w:eastAsia="Times New Roman" w:hAnsi="Times New Roman" w:cs="Times New Roman"/>
          <w:i/>
          <w:iCs/>
          <w:color w:val="000000"/>
        </w:rPr>
        <w:t xml:space="preserve"> Design: </w:t>
      </w:r>
      <w:proofErr w:type="spellStart"/>
      <w:r w:rsidRPr="00120A4C">
        <w:rPr>
          <w:rFonts w:ascii="Times New Roman" w:eastAsia="Times New Roman" w:hAnsi="Times New Roman" w:cs="Times New Roman"/>
          <w:i/>
          <w:iCs/>
          <w:color w:val="000000"/>
        </w:rPr>
        <w:t>Qualitative</w:t>
      </w:r>
      <w:proofErr w:type="spellEnd"/>
      <w:r w:rsidRPr="00120A4C">
        <w:rPr>
          <w:rFonts w:ascii="Times New Roman" w:eastAsia="Times New Roman" w:hAnsi="Times New Roman" w:cs="Times New Roman"/>
          <w:i/>
          <w:iCs/>
          <w:color w:val="000000"/>
        </w:rPr>
        <w:t xml:space="preserve">, </w:t>
      </w:r>
      <w:proofErr w:type="spellStart"/>
      <w:r w:rsidRPr="00120A4C">
        <w:rPr>
          <w:rFonts w:ascii="Times New Roman" w:eastAsia="Times New Roman" w:hAnsi="Times New Roman" w:cs="Times New Roman"/>
          <w:i/>
          <w:iCs/>
          <w:color w:val="000000"/>
        </w:rPr>
        <w:t>Quantitative</w:t>
      </w:r>
      <w:proofErr w:type="spellEnd"/>
      <w:r w:rsidRPr="00120A4C">
        <w:rPr>
          <w:rFonts w:ascii="Times New Roman" w:eastAsia="Times New Roman" w:hAnsi="Times New Roman" w:cs="Times New Roman"/>
          <w:i/>
          <w:iCs/>
          <w:color w:val="000000"/>
        </w:rPr>
        <w:t xml:space="preserve">, </w:t>
      </w:r>
      <w:proofErr w:type="spellStart"/>
      <w:r w:rsidRPr="00120A4C">
        <w:rPr>
          <w:rFonts w:ascii="Times New Roman" w:eastAsia="Times New Roman" w:hAnsi="Times New Roman" w:cs="Times New Roman"/>
          <w:i/>
          <w:iCs/>
          <w:color w:val="000000"/>
        </w:rPr>
        <w:t>and</w:t>
      </w:r>
      <w:proofErr w:type="spellEnd"/>
      <w:r w:rsidRPr="00120A4C">
        <w:rPr>
          <w:rFonts w:ascii="Times New Roman" w:eastAsia="Times New Roman" w:hAnsi="Times New Roman" w:cs="Times New Roman"/>
          <w:i/>
          <w:iCs/>
          <w:color w:val="000000"/>
        </w:rPr>
        <w:t xml:space="preserve"> </w:t>
      </w:r>
      <w:proofErr w:type="spellStart"/>
      <w:r w:rsidRPr="00120A4C">
        <w:rPr>
          <w:rFonts w:ascii="Times New Roman" w:eastAsia="Times New Roman" w:hAnsi="Times New Roman" w:cs="Times New Roman"/>
          <w:i/>
          <w:iCs/>
          <w:color w:val="000000"/>
        </w:rPr>
        <w:t>Mixed</w:t>
      </w:r>
      <w:proofErr w:type="spellEnd"/>
      <w:r w:rsidRPr="00120A4C">
        <w:rPr>
          <w:rFonts w:ascii="Times New Roman" w:eastAsia="Times New Roman" w:hAnsi="Times New Roman" w:cs="Times New Roman"/>
          <w:i/>
          <w:iCs/>
          <w:color w:val="000000"/>
        </w:rPr>
        <w:t xml:space="preserve"> </w:t>
      </w:r>
      <w:proofErr w:type="spellStart"/>
      <w:r w:rsidRPr="00120A4C">
        <w:rPr>
          <w:rFonts w:ascii="Times New Roman" w:eastAsia="Times New Roman" w:hAnsi="Times New Roman" w:cs="Times New Roman"/>
          <w:i/>
          <w:iCs/>
          <w:color w:val="000000"/>
        </w:rPr>
        <w:t>Methods</w:t>
      </w:r>
      <w:proofErr w:type="spellEnd"/>
      <w:r w:rsidRPr="00120A4C">
        <w:rPr>
          <w:rFonts w:ascii="Times New Roman" w:eastAsia="Times New Roman" w:hAnsi="Times New Roman" w:cs="Times New Roman"/>
          <w:i/>
          <w:iCs/>
          <w:color w:val="000000"/>
        </w:rPr>
        <w:t xml:space="preserve"> </w:t>
      </w:r>
      <w:proofErr w:type="spellStart"/>
      <w:r w:rsidRPr="00120A4C">
        <w:rPr>
          <w:rFonts w:ascii="Times New Roman" w:eastAsia="Times New Roman" w:hAnsi="Times New Roman" w:cs="Times New Roman"/>
          <w:i/>
          <w:iCs/>
          <w:color w:val="000000"/>
        </w:rPr>
        <w:t>Approaches</w:t>
      </w:r>
      <w:proofErr w:type="spellEnd"/>
      <w:r w:rsidRPr="0080504D">
        <w:rPr>
          <w:rFonts w:ascii="Times New Roman" w:eastAsia="Times New Roman" w:hAnsi="Times New Roman" w:cs="Times New Roman"/>
          <w:color w:val="000000"/>
        </w:rPr>
        <w:t xml:space="preserve"> (5th ed.). </w:t>
      </w:r>
      <w:proofErr w:type="spellStart"/>
      <w:r w:rsidRPr="0080504D">
        <w:rPr>
          <w:rFonts w:ascii="Times New Roman" w:eastAsia="Times New Roman" w:hAnsi="Times New Roman" w:cs="Times New Roman"/>
          <w:color w:val="000000"/>
        </w:rPr>
        <w:t>Thousand</w:t>
      </w:r>
      <w:proofErr w:type="spellEnd"/>
      <w:r w:rsidRPr="0080504D">
        <w:rPr>
          <w:rFonts w:ascii="Times New Roman" w:eastAsia="Times New Roman" w:hAnsi="Times New Roman" w:cs="Times New Roman"/>
          <w:color w:val="000000"/>
        </w:rPr>
        <w:t xml:space="preserve"> </w:t>
      </w:r>
      <w:proofErr w:type="spellStart"/>
      <w:r w:rsidRPr="0080504D">
        <w:rPr>
          <w:rFonts w:ascii="Times New Roman" w:eastAsia="Times New Roman" w:hAnsi="Times New Roman" w:cs="Times New Roman"/>
          <w:color w:val="000000"/>
        </w:rPr>
        <w:t>Oaks</w:t>
      </w:r>
      <w:proofErr w:type="spellEnd"/>
      <w:r w:rsidRPr="0080504D">
        <w:rPr>
          <w:rFonts w:ascii="Times New Roman" w:eastAsia="Times New Roman" w:hAnsi="Times New Roman" w:cs="Times New Roman"/>
          <w:color w:val="000000"/>
        </w:rPr>
        <w:t>, CA: SAGE Publications.</w:t>
      </w:r>
    </w:p>
    <w:p w14:paraId="3D5B4A63" w14:textId="1FA4724F" w:rsidR="0080504D" w:rsidRPr="0080504D" w:rsidRDefault="0080504D" w:rsidP="00911F0A">
      <w:pPr>
        <w:pStyle w:val="Normal1"/>
        <w:pBdr>
          <w:top w:val="nil"/>
          <w:left w:val="nil"/>
          <w:bottom w:val="nil"/>
          <w:right w:val="nil"/>
          <w:between w:val="nil"/>
        </w:pBdr>
        <w:spacing w:line="360" w:lineRule="auto"/>
        <w:ind w:left="720" w:hanging="720"/>
        <w:rPr>
          <w:rFonts w:ascii="Times New Roman" w:eastAsia="Times New Roman" w:hAnsi="Times New Roman" w:cs="Times New Roman"/>
          <w:color w:val="000000"/>
        </w:rPr>
      </w:pPr>
      <w:proofErr w:type="spellStart"/>
      <w:r w:rsidRPr="0080504D">
        <w:rPr>
          <w:rFonts w:ascii="Times New Roman" w:eastAsia="Times New Roman" w:hAnsi="Times New Roman" w:cs="Times New Roman"/>
          <w:color w:val="000000"/>
        </w:rPr>
        <w:t>DeLone</w:t>
      </w:r>
      <w:proofErr w:type="spellEnd"/>
      <w:r w:rsidRPr="0080504D">
        <w:rPr>
          <w:rFonts w:ascii="Times New Roman" w:eastAsia="Times New Roman" w:hAnsi="Times New Roman" w:cs="Times New Roman"/>
          <w:color w:val="000000"/>
        </w:rPr>
        <w:t xml:space="preserve">, W. H., &amp; </w:t>
      </w:r>
      <w:proofErr w:type="spellStart"/>
      <w:r w:rsidRPr="0080504D">
        <w:rPr>
          <w:rFonts w:ascii="Times New Roman" w:eastAsia="Times New Roman" w:hAnsi="Times New Roman" w:cs="Times New Roman"/>
          <w:color w:val="000000"/>
        </w:rPr>
        <w:t>McLean</w:t>
      </w:r>
      <w:proofErr w:type="spellEnd"/>
      <w:r w:rsidRPr="0080504D">
        <w:rPr>
          <w:rFonts w:ascii="Times New Roman" w:eastAsia="Times New Roman" w:hAnsi="Times New Roman" w:cs="Times New Roman"/>
          <w:color w:val="000000"/>
        </w:rPr>
        <w:t xml:space="preserve">, E. R. (2003). The </w:t>
      </w:r>
      <w:proofErr w:type="spellStart"/>
      <w:r w:rsidRPr="0080504D">
        <w:rPr>
          <w:rFonts w:ascii="Times New Roman" w:eastAsia="Times New Roman" w:hAnsi="Times New Roman" w:cs="Times New Roman"/>
          <w:color w:val="000000"/>
        </w:rPr>
        <w:t>DeLone</w:t>
      </w:r>
      <w:proofErr w:type="spellEnd"/>
      <w:r w:rsidRPr="0080504D">
        <w:rPr>
          <w:rFonts w:ascii="Times New Roman" w:eastAsia="Times New Roman" w:hAnsi="Times New Roman" w:cs="Times New Roman"/>
          <w:color w:val="000000"/>
        </w:rPr>
        <w:t xml:space="preserve"> </w:t>
      </w:r>
      <w:proofErr w:type="spellStart"/>
      <w:r w:rsidRPr="0080504D">
        <w:rPr>
          <w:rFonts w:ascii="Times New Roman" w:eastAsia="Times New Roman" w:hAnsi="Times New Roman" w:cs="Times New Roman"/>
          <w:color w:val="000000"/>
        </w:rPr>
        <w:t>and</w:t>
      </w:r>
      <w:proofErr w:type="spellEnd"/>
      <w:r w:rsidRPr="0080504D">
        <w:rPr>
          <w:rFonts w:ascii="Times New Roman" w:eastAsia="Times New Roman" w:hAnsi="Times New Roman" w:cs="Times New Roman"/>
          <w:color w:val="000000"/>
        </w:rPr>
        <w:t xml:space="preserve"> </w:t>
      </w:r>
      <w:proofErr w:type="spellStart"/>
      <w:r w:rsidRPr="0080504D">
        <w:rPr>
          <w:rFonts w:ascii="Times New Roman" w:eastAsia="Times New Roman" w:hAnsi="Times New Roman" w:cs="Times New Roman"/>
          <w:color w:val="000000"/>
        </w:rPr>
        <w:t>McLean</w:t>
      </w:r>
      <w:proofErr w:type="spellEnd"/>
      <w:r w:rsidRPr="0080504D">
        <w:rPr>
          <w:rFonts w:ascii="Times New Roman" w:eastAsia="Times New Roman" w:hAnsi="Times New Roman" w:cs="Times New Roman"/>
          <w:color w:val="000000"/>
        </w:rPr>
        <w:t xml:space="preserve"> Model </w:t>
      </w:r>
      <w:proofErr w:type="spellStart"/>
      <w:r w:rsidRPr="0080504D">
        <w:rPr>
          <w:rFonts w:ascii="Times New Roman" w:eastAsia="Times New Roman" w:hAnsi="Times New Roman" w:cs="Times New Roman"/>
          <w:color w:val="000000"/>
        </w:rPr>
        <w:t>of</w:t>
      </w:r>
      <w:proofErr w:type="spellEnd"/>
      <w:r w:rsidRPr="0080504D">
        <w:rPr>
          <w:rFonts w:ascii="Times New Roman" w:eastAsia="Times New Roman" w:hAnsi="Times New Roman" w:cs="Times New Roman"/>
          <w:color w:val="000000"/>
        </w:rPr>
        <w:t xml:space="preserve"> </w:t>
      </w:r>
      <w:proofErr w:type="spellStart"/>
      <w:r w:rsidRPr="0080504D">
        <w:rPr>
          <w:rFonts w:ascii="Times New Roman" w:eastAsia="Times New Roman" w:hAnsi="Times New Roman" w:cs="Times New Roman"/>
          <w:color w:val="000000"/>
        </w:rPr>
        <w:t>Information</w:t>
      </w:r>
      <w:proofErr w:type="spellEnd"/>
      <w:r w:rsidRPr="0080504D">
        <w:rPr>
          <w:rFonts w:ascii="Times New Roman" w:eastAsia="Times New Roman" w:hAnsi="Times New Roman" w:cs="Times New Roman"/>
          <w:color w:val="000000"/>
        </w:rPr>
        <w:t xml:space="preserve"> Systems </w:t>
      </w:r>
      <w:proofErr w:type="spellStart"/>
      <w:r w:rsidRPr="0080504D">
        <w:rPr>
          <w:rFonts w:ascii="Times New Roman" w:eastAsia="Times New Roman" w:hAnsi="Times New Roman" w:cs="Times New Roman"/>
          <w:color w:val="000000"/>
        </w:rPr>
        <w:t>Success</w:t>
      </w:r>
      <w:proofErr w:type="spellEnd"/>
      <w:r w:rsidRPr="0080504D">
        <w:rPr>
          <w:rFonts w:ascii="Times New Roman" w:eastAsia="Times New Roman" w:hAnsi="Times New Roman" w:cs="Times New Roman"/>
          <w:color w:val="000000"/>
        </w:rPr>
        <w:t xml:space="preserve">: A </w:t>
      </w:r>
      <w:proofErr w:type="spellStart"/>
      <w:r w:rsidRPr="0080504D">
        <w:rPr>
          <w:rFonts w:ascii="Times New Roman" w:eastAsia="Times New Roman" w:hAnsi="Times New Roman" w:cs="Times New Roman"/>
          <w:color w:val="000000"/>
        </w:rPr>
        <w:t>Ten-Year</w:t>
      </w:r>
      <w:proofErr w:type="spellEnd"/>
      <w:r w:rsidRPr="0080504D">
        <w:rPr>
          <w:rFonts w:ascii="Times New Roman" w:eastAsia="Times New Roman" w:hAnsi="Times New Roman" w:cs="Times New Roman"/>
          <w:color w:val="000000"/>
        </w:rPr>
        <w:t xml:space="preserve"> </w:t>
      </w:r>
      <w:proofErr w:type="spellStart"/>
      <w:r w:rsidRPr="0080504D">
        <w:rPr>
          <w:rFonts w:ascii="Times New Roman" w:eastAsia="Times New Roman" w:hAnsi="Times New Roman" w:cs="Times New Roman"/>
          <w:color w:val="000000"/>
        </w:rPr>
        <w:t>Update</w:t>
      </w:r>
      <w:proofErr w:type="spellEnd"/>
      <w:r w:rsidRPr="0080504D">
        <w:rPr>
          <w:rFonts w:ascii="Times New Roman" w:eastAsia="Times New Roman" w:hAnsi="Times New Roman" w:cs="Times New Roman"/>
          <w:color w:val="000000"/>
        </w:rPr>
        <w:t xml:space="preserve">. </w:t>
      </w:r>
      <w:proofErr w:type="spellStart"/>
      <w:r w:rsidRPr="00120A4C">
        <w:rPr>
          <w:rFonts w:ascii="Times New Roman" w:eastAsia="Times New Roman" w:hAnsi="Times New Roman" w:cs="Times New Roman"/>
          <w:i/>
          <w:iCs/>
          <w:color w:val="000000"/>
        </w:rPr>
        <w:t>Journal</w:t>
      </w:r>
      <w:proofErr w:type="spellEnd"/>
      <w:r w:rsidRPr="00120A4C">
        <w:rPr>
          <w:rFonts w:ascii="Times New Roman" w:eastAsia="Times New Roman" w:hAnsi="Times New Roman" w:cs="Times New Roman"/>
          <w:i/>
          <w:iCs/>
          <w:color w:val="000000"/>
        </w:rPr>
        <w:t xml:space="preserve"> </w:t>
      </w:r>
      <w:proofErr w:type="spellStart"/>
      <w:r w:rsidRPr="00120A4C">
        <w:rPr>
          <w:rFonts w:ascii="Times New Roman" w:eastAsia="Times New Roman" w:hAnsi="Times New Roman" w:cs="Times New Roman"/>
          <w:i/>
          <w:iCs/>
          <w:color w:val="000000"/>
        </w:rPr>
        <w:t>of</w:t>
      </w:r>
      <w:proofErr w:type="spellEnd"/>
      <w:r w:rsidRPr="00120A4C">
        <w:rPr>
          <w:rFonts w:ascii="Times New Roman" w:eastAsia="Times New Roman" w:hAnsi="Times New Roman" w:cs="Times New Roman"/>
          <w:i/>
          <w:iCs/>
          <w:color w:val="000000"/>
        </w:rPr>
        <w:t xml:space="preserve"> </w:t>
      </w:r>
      <w:proofErr w:type="spellStart"/>
      <w:r w:rsidRPr="00120A4C">
        <w:rPr>
          <w:rFonts w:ascii="Times New Roman" w:eastAsia="Times New Roman" w:hAnsi="Times New Roman" w:cs="Times New Roman"/>
          <w:i/>
          <w:iCs/>
          <w:color w:val="000000"/>
        </w:rPr>
        <w:t>Management</w:t>
      </w:r>
      <w:proofErr w:type="spellEnd"/>
      <w:r w:rsidRPr="00120A4C">
        <w:rPr>
          <w:rFonts w:ascii="Times New Roman" w:eastAsia="Times New Roman" w:hAnsi="Times New Roman" w:cs="Times New Roman"/>
          <w:i/>
          <w:iCs/>
          <w:color w:val="000000"/>
        </w:rPr>
        <w:t xml:space="preserve"> </w:t>
      </w:r>
      <w:proofErr w:type="spellStart"/>
      <w:r w:rsidRPr="00120A4C">
        <w:rPr>
          <w:rFonts w:ascii="Times New Roman" w:eastAsia="Times New Roman" w:hAnsi="Times New Roman" w:cs="Times New Roman"/>
          <w:i/>
          <w:iCs/>
          <w:color w:val="000000"/>
        </w:rPr>
        <w:t>Information</w:t>
      </w:r>
      <w:proofErr w:type="spellEnd"/>
      <w:r w:rsidRPr="00120A4C">
        <w:rPr>
          <w:rFonts w:ascii="Times New Roman" w:eastAsia="Times New Roman" w:hAnsi="Times New Roman" w:cs="Times New Roman"/>
          <w:i/>
          <w:iCs/>
          <w:color w:val="000000"/>
        </w:rPr>
        <w:t xml:space="preserve"> Systems, 19</w:t>
      </w:r>
      <w:r w:rsidRPr="0080504D">
        <w:rPr>
          <w:rFonts w:ascii="Times New Roman" w:eastAsia="Times New Roman" w:hAnsi="Times New Roman" w:cs="Times New Roman"/>
          <w:color w:val="000000"/>
        </w:rPr>
        <w:t xml:space="preserve">(4), 9–30. </w:t>
      </w:r>
    </w:p>
    <w:p w14:paraId="552DA3EB" w14:textId="23B707F3" w:rsidR="0080504D" w:rsidRPr="0080504D" w:rsidRDefault="0080504D" w:rsidP="00911F0A">
      <w:pPr>
        <w:pStyle w:val="Normal1"/>
        <w:pBdr>
          <w:top w:val="nil"/>
          <w:left w:val="nil"/>
          <w:bottom w:val="nil"/>
          <w:right w:val="nil"/>
          <w:between w:val="nil"/>
        </w:pBdr>
        <w:spacing w:line="360" w:lineRule="auto"/>
        <w:ind w:left="720" w:hanging="720"/>
        <w:rPr>
          <w:rFonts w:ascii="Times New Roman" w:eastAsia="Times New Roman" w:hAnsi="Times New Roman" w:cs="Times New Roman"/>
          <w:color w:val="000000"/>
        </w:rPr>
      </w:pPr>
      <w:proofErr w:type="spellStart"/>
      <w:r w:rsidRPr="0080504D">
        <w:rPr>
          <w:rFonts w:ascii="Times New Roman" w:eastAsia="Times New Roman" w:hAnsi="Times New Roman" w:cs="Times New Roman"/>
          <w:color w:val="000000"/>
        </w:rPr>
        <w:t>Ferrari</w:t>
      </w:r>
      <w:proofErr w:type="spellEnd"/>
      <w:r w:rsidRPr="0080504D">
        <w:rPr>
          <w:rFonts w:ascii="Times New Roman" w:eastAsia="Times New Roman" w:hAnsi="Times New Roman" w:cs="Times New Roman"/>
          <w:color w:val="000000"/>
        </w:rPr>
        <w:t xml:space="preserve">, J. (2013). </w:t>
      </w:r>
      <w:r w:rsidRPr="004E65C4">
        <w:rPr>
          <w:rFonts w:ascii="Times New Roman" w:eastAsia="Times New Roman" w:hAnsi="Times New Roman" w:cs="Times New Roman"/>
          <w:i/>
          <w:iCs/>
          <w:color w:val="000000"/>
        </w:rPr>
        <w:t xml:space="preserve">Digital </w:t>
      </w:r>
      <w:proofErr w:type="spellStart"/>
      <w:r w:rsidRPr="004E65C4">
        <w:rPr>
          <w:rFonts w:ascii="Times New Roman" w:eastAsia="Times New Roman" w:hAnsi="Times New Roman" w:cs="Times New Roman"/>
          <w:i/>
          <w:iCs/>
          <w:color w:val="000000"/>
        </w:rPr>
        <w:t>Literacy</w:t>
      </w:r>
      <w:proofErr w:type="spellEnd"/>
      <w:r w:rsidRPr="004E65C4">
        <w:rPr>
          <w:rFonts w:ascii="Times New Roman" w:eastAsia="Times New Roman" w:hAnsi="Times New Roman" w:cs="Times New Roman"/>
          <w:i/>
          <w:iCs/>
          <w:color w:val="000000"/>
        </w:rPr>
        <w:t xml:space="preserve"> </w:t>
      </w:r>
      <w:proofErr w:type="spellStart"/>
      <w:r w:rsidRPr="004E65C4">
        <w:rPr>
          <w:rFonts w:ascii="Times New Roman" w:eastAsia="Times New Roman" w:hAnsi="Times New Roman" w:cs="Times New Roman"/>
          <w:i/>
          <w:iCs/>
          <w:color w:val="000000"/>
        </w:rPr>
        <w:t>and</w:t>
      </w:r>
      <w:proofErr w:type="spellEnd"/>
      <w:r w:rsidRPr="004E65C4">
        <w:rPr>
          <w:rFonts w:ascii="Times New Roman" w:eastAsia="Times New Roman" w:hAnsi="Times New Roman" w:cs="Times New Roman"/>
          <w:i/>
          <w:iCs/>
          <w:color w:val="000000"/>
        </w:rPr>
        <w:t xml:space="preserve"> Digital </w:t>
      </w:r>
      <w:proofErr w:type="spellStart"/>
      <w:r w:rsidRPr="004E65C4">
        <w:rPr>
          <w:rFonts w:ascii="Times New Roman" w:eastAsia="Times New Roman" w:hAnsi="Times New Roman" w:cs="Times New Roman"/>
          <w:i/>
          <w:iCs/>
          <w:color w:val="000000"/>
        </w:rPr>
        <w:t>Competence</w:t>
      </w:r>
      <w:proofErr w:type="spellEnd"/>
      <w:r w:rsidRPr="004E65C4">
        <w:rPr>
          <w:rFonts w:ascii="Times New Roman" w:eastAsia="Times New Roman" w:hAnsi="Times New Roman" w:cs="Times New Roman"/>
          <w:i/>
          <w:iCs/>
          <w:color w:val="000000"/>
        </w:rPr>
        <w:t xml:space="preserve">: </w:t>
      </w:r>
      <w:proofErr w:type="spellStart"/>
      <w:r w:rsidRPr="004E65C4">
        <w:rPr>
          <w:rFonts w:ascii="Times New Roman" w:eastAsia="Times New Roman" w:hAnsi="Times New Roman" w:cs="Times New Roman"/>
          <w:i/>
          <w:iCs/>
          <w:color w:val="000000"/>
        </w:rPr>
        <w:t>Research</w:t>
      </w:r>
      <w:proofErr w:type="spellEnd"/>
      <w:r w:rsidRPr="004E65C4">
        <w:rPr>
          <w:rFonts w:ascii="Times New Roman" w:eastAsia="Times New Roman" w:hAnsi="Times New Roman" w:cs="Times New Roman"/>
          <w:i/>
          <w:iCs/>
          <w:color w:val="000000"/>
        </w:rPr>
        <w:t xml:space="preserve"> </w:t>
      </w:r>
      <w:proofErr w:type="spellStart"/>
      <w:r w:rsidRPr="004E65C4">
        <w:rPr>
          <w:rFonts w:ascii="Times New Roman" w:eastAsia="Times New Roman" w:hAnsi="Times New Roman" w:cs="Times New Roman"/>
          <w:i/>
          <w:iCs/>
          <w:color w:val="000000"/>
        </w:rPr>
        <w:t>and</w:t>
      </w:r>
      <w:proofErr w:type="spellEnd"/>
      <w:r w:rsidRPr="004E65C4">
        <w:rPr>
          <w:rFonts w:ascii="Times New Roman" w:eastAsia="Times New Roman" w:hAnsi="Times New Roman" w:cs="Times New Roman"/>
          <w:i/>
          <w:iCs/>
          <w:color w:val="000000"/>
        </w:rPr>
        <w:t xml:space="preserve"> </w:t>
      </w:r>
      <w:proofErr w:type="spellStart"/>
      <w:r w:rsidRPr="004E65C4">
        <w:rPr>
          <w:rFonts w:ascii="Times New Roman" w:eastAsia="Times New Roman" w:hAnsi="Times New Roman" w:cs="Times New Roman"/>
          <w:i/>
          <w:iCs/>
          <w:color w:val="000000"/>
        </w:rPr>
        <w:t>Policy</w:t>
      </w:r>
      <w:proofErr w:type="spellEnd"/>
      <w:r w:rsidRPr="004E65C4">
        <w:rPr>
          <w:rFonts w:ascii="Times New Roman" w:eastAsia="Times New Roman" w:hAnsi="Times New Roman" w:cs="Times New Roman"/>
          <w:i/>
          <w:iCs/>
          <w:color w:val="000000"/>
        </w:rPr>
        <w:t xml:space="preserve"> </w:t>
      </w:r>
      <w:proofErr w:type="spellStart"/>
      <w:r w:rsidRPr="004E65C4">
        <w:rPr>
          <w:rFonts w:ascii="Times New Roman" w:eastAsia="Times New Roman" w:hAnsi="Times New Roman" w:cs="Times New Roman"/>
          <w:i/>
          <w:iCs/>
          <w:color w:val="000000"/>
        </w:rPr>
        <w:t>Frameworks</w:t>
      </w:r>
      <w:proofErr w:type="spellEnd"/>
      <w:r w:rsidRPr="004E65C4">
        <w:rPr>
          <w:rFonts w:ascii="Times New Roman" w:eastAsia="Times New Roman" w:hAnsi="Times New Roman" w:cs="Times New Roman"/>
          <w:i/>
          <w:iCs/>
          <w:color w:val="000000"/>
        </w:rPr>
        <w:t>.</w:t>
      </w:r>
      <w:r w:rsidRPr="0080504D">
        <w:rPr>
          <w:rFonts w:ascii="Times New Roman" w:eastAsia="Times New Roman" w:hAnsi="Times New Roman" w:cs="Times New Roman"/>
          <w:color w:val="000000"/>
        </w:rPr>
        <w:t xml:space="preserve"> </w:t>
      </w:r>
      <w:proofErr w:type="spellStart"/>
      <w:r w:rsidRPr="0080504D">
        <w:rPr>
          <w:rFonts w:ascii="Times New Roman" w:eastAsia="Times New Roman" w:hAnsi="Times New Roman" w:cs="Times New Roman"/>
          <w:color w:val="000000"/>
        </w:rPr>
        <w:t>European</w:t>
      </w:r>
      <w:proofErr w:type="spellEnd"/>
      <w:r w:rsidRPr="0080504D">
        <w:rPr>
          <w:rFonts w:ascii="Times New Roman" w:eastAsia="Times New Roman" w:hAnsi="Times New Roman" w:cs="Times New Roman"/>
          <w:color w:val="000000"/>
        </w:rPr>
        <w:t xml:space="preserve"> </w:t>
      </w:r>
      <w:proofErr w:type="spellStart"/>
      <w:r w:rsidRPr="0080504D">
        <w:rPr>
          <w:rFonts w:ascii="Times New Roman" w:eastAsia="Times New Roman" w:hAnsi="Times New Roman" w:cs="Times New Roman"/>
          <w:color w:val="000000"/>
        </w:rPr>
        <w:t>Commission</w:t>
      </w:r>
      <w:proofErr w:type="spellEnd"/>
      <w:r w:rsidRPr="0080504D">
        <w:rPr>
          <w:rFonts w:ascii="Times New Roman" w:eastAsia="Times New Roman" w:hAnsi="Times New Roman" w:cs="Times New Roman"/>
          <w:color w:val="000000"/>
        </w:rPr>
        <w:t xml:space="preserve"> </w:t>
      </w:r>
      <w:proofErr w:type="spellStart"/>
      <w:r w:rsidRPr="0080504D">
        <w:rPr>
          <w:rFonts w:ascii="Times New Roman" w:eastAsia="Times New Roman" w:hAnsi="Times New Roman" w:cs="Times New Roman"/>
          <w:color w:val="000000"/>
        </w:rPr>
        <w:t>Research</w:t>
      </w:r>
      <w:proofErr w:type="spellEnd"/>
      <w:r w:rsidRPr="0080504D">
        <w:rPr>
          <w:rFonts w:ascii="Times New Roman" w:eastAsia="Times New Roman" w:hAnsi="Times New Roman" w:cs="Times New Roman"/>
          <w:color w:val="000000"/>
        </w:rPr>
        <w:t xml:space="preserve"> </w:t>
      </w:r>
      <w:proofErr w:type="spellStart"/>
      <w:r w:rsidRPr="0080504D">
        <w:rPr>
          <w:rFonts w:ascii="Times New Roman" w:eastAsia="Times New Roman" w:hAnsi="Times New Roman" w:cs="Times New Roman"/>
          <w:color w:val="000000"/>
        </w:rPr>
        <w:t>Report</w:t>
      </w:r>
      <w:proofErr w:type="spellEnd"/>
      <w:r w:rsidRPr="0080504D">
        <w:rPr>
          <w:rFonts w:ascii="Times New Roman" w:eastAsia="Times New Roman" w:hAnsi="Times New Roman" w:cs="Times New Roman"/>
          <w:color w:val="000000"/>
        </w:rPr>
        <w:t>.</w:t>
      </w:r>
    </w:p>
    <w:p w14:paraId="4CA1D846" w14:textId="01FEB6CA" w:rsidR="0080504D" w:rsidRPr="0080504D" w:rsidRDefault="0080504D" w:rsidP="00911F0A">
      <w:pPr>
        <w:pStyle w:val="Normal1"/>
        <w:pBdr>
          <w:top w:val="nil"/>
          <w:left w:val="nil"/>
          <w:bottom w:val="nil"/>
          <w:right w:val="nil"/>
          <w:between w:val="nil"/>
        </w:pBdr>
        <w:spacing w:line="360" w:lineRule="auto"/>
        <w:ind w:left="720" w:hanging="720"/>
        <w:rPr>
          <w:rFonts w:ascii="Times New Roman" w:eastAsia="Times New Roman" w:hAnsi="Times New Roman" w:cs="Times New Roman"/>
          <w:color w:val="000000"/>
        </w:rPr>
      </w:pPr>
      <w:r w:rsidRPr="0080504D">
        <w:rPr>
          <w:rFonts w:ascii="Times New Roman" w:eastAsia="Times New Roman" w:hAnsi="Times New Roman" w:cs="Times New Roman"/>
          <w:color w:val="000000"/>
        </w:rPr>
        <w:t xml:space="preserve">Ghozali, I. (2021). </w:t>
      </w:r>
      <w:r w:rsidRPr="004E65C4">
        <w:rPr>
          <w:rFonts w:ascii="Times New Roman" w:eastAsia="Times New Roman" w:hAnsi="Times New Roman" w:cs="Times New Roman"/>
          <w:i/>
          <w:iCs/>
          <w:color w:val="000000"/>
        </w:rPr>
        <w:t xml:space="preserve">Aplikasi Analisis </w:t>
      </w:r>
      <w:proofErr w:type="spellStart"/>
      <w:r w:rsidRPr="004E65C4">
        <w:rPr>
          <w:rFonts w:ascii="Times New Roman" w:eastAsia="Times New Roman" w:hAnsi="Times New Roman" w:cs="Times New Roman"/>
          <w:i/>
          <w:iCs/>
          <w:color w:val="000000"/>
        </w:rPr>
        <w:t>Multivariate</w:t>
      </w:r>
      <w:proofErr w:type="spellEnd"/>
      <w:r w:rsidRPr="004E65C4">
        <w:rPr>
          <w:rFonts w:ascii="Times New Roman" w:eastAsia="Times New Roman" w:hAnsi="Times New Roman" w:cs="Times New Roman"/>
          <w:i/>
          <w:iCs/>
          <w:color w:val="000000"/>
        </w:rPr>
        <w:t xml:space="preserve"> dengan Program IBM SPSS 26</w:t>
      </w:r>
      <w:r w:rsidRPr="0080504D">
        <w:rPr>
          <w:rFonts w:ascii="Times New Roman" w:eastAsia="Times New Roman" w:hAnsi="Times New Roman" w:cs="Times New Roman"/>
          <w:color w:val="000000"/>
        </w:rPr>
        <w:t>. Semarang: Badan Penerbit Universitas Diponegoro.</w:t>
      </w:r>
    </w:p>
    <w:p w14:paraId="37CFE9B5" w14:textId="1B28A997" w:rsidR="0080504D" w:rsidRPr="0080504D" w:rsidRDefault="0080504D" w:rsidP="00911F0A">
      <w:pPr>
        <w:pStyle w:val="Normal1"/>
        <w:pBdr>
          <w:top w:val="nil"/>
          <w:left w:val="nil"/>
          <w:bottom w:val="nil"/>
          <w:right w:val="nil"/>
          <w:between w:val="nil"/>
        </w:pBdr>
        <w:spacing w:line="360" w:lineRule="auto"/>
        <w:ind w:left="720" w:hanging="720"/>
        <w:rPr>
          <w:rFonts w:ascii="Times New Roman" w:eastAsia="Times New Roman" w:hAnsi="Times New Roman" w:cs="Times New Roman"/>
          <w:color w:val="000000"/>
        </w:rPr>
      </w:pPr>
      <w:proofErr w:type="spellStart"/>
      <w:r w:rsidRPr="0080504D">
        <w:rPr>
          <w:rFonts w:ascii="Times New Roman" w:eastAsia="Times New Roman" w:hAnsi="Times New Roman" w:cs="Times New Roman"/>
          <w:color w:val="000000"/>
        </w:rPr>
        <w:t>Neuman</w:t>
      </w:r>
      <w:proofErr w:type="spellEnd"/>
      <w:r w:rsidRPr="0080504D">
        <w:rPr>
          <w:rFonts w:ascii="Times New Roman" w:eastAsia="Times New Roman" w:hAnsi="Times New Roman" w:cs="Times New Roman"/>
          <w:color w:val="000000"/>
        </w:rPr>
        <w:t xml:space="preserve">, W. L. (2014). </w:t>
      </w:r>
      <w:proofErr w:type="spellStart"/>
      <w:r w:rsidRPr="004E65C4">
        <w:rPr>
          <w:rFonts w:ascii="Times New Roman" w:eastAsia="Times New Roman" w:hAnsi="Times New Roman" w:cs="Times New Roman"/>
          <w:i/>
          <w:iCs/>
          <w:color w:val="000000"/>
        </w:rPr>
        <w:t>Social</w:t>
      </w:r>
      <w:proofErr w:type="spellEnd"/>
      <w:r w:rsidRPr="004E65C4">
        <w:rPr>
          <w:rFonts w:ascii="Times New Roman" w:eastAsia="Times New Roman" w:hAnsi="Times New Roman" w:cs="Times New Roman"/>
          <w:i/>
          <w:iCs/>
          <w:color w:val="000000"/>
        </w:rPr>
        <w:t xml:space="preserve"> </w:t>
      </w:r>
      <w:proofErr w:type="spellStart"/>
      <w:r w:rsidRPr="004E65C4">
        <w:rPr>
          <w:rFonts w:ascii="Times New Roman" w:eastAsia="Times New Roman" w:hAnsi="Times New Roman" w:cs="Times New Roman"/>
          <w:i/>
          <w:iCs/>
          <w:color w:val="000000"/>
        </w:rPr>
        <w:t>Research</w:t>
      </w:r>
      <w:proofErr w:type="spellEnd"/>
      <w:r w:rsidRPr="004E65C4">
        <w:rPr>
          <w:rFonts w:ascii="Times New Roman" w:eastAsia="Times New Roman" w:hAnsi="Times New Roman" w:cs="Times New Roman"/>
          <w:i/>
          <w:iCs/>
          <w:color w:val="000000"/>
        </w:rPr>
        <w:t xml:space="preserve"> </w:t>
      </w:r>
      <w:proofErr w:type="spellStart"/>
      <w:r w:rsidRPr="004E65C4">
        <w:rPr>
          <w:rFonts w:ascii="Times New Roman" w:eastAsia="Times New Roman" w:hAnsi="Times New Roman" w:cs="Times New Roman"/>
          <w:i/>
          <w:iCs/>
          <w:color w:val="000000"/>
        </w:rPr>
        <w:t>Methods</w:t>
      </w:r>
      <w:proofErr w:type="spellEnd"/>
      <w:r w:rsidRPr="004E65C4">
        <w:rPr>
          <w:rFonts w:ascii="Times New Roman" w:eastAsia="Times New Roman" w:hAnsi="Times New Roman" w:cs="Times New Roman"/>
          <w:i/>
          <w:iCs/>
          <w:color w:val="000000"/>
        </w:rPr>
        <w:t xml:space="preserve">: </w:t>
      </w:r>
      <w:proofErr w:type="spellStart"/>
      <w:r w:rsidRPr="004E65C4">
        <w:rPr>
          <w:rFonts w:ascii="Times New Roman" w:eastAsia="Times New Roman" w:hAnsi="Times New Roman" w:cs="Times New Roman"/>
          <w:i/>
          <w:iCs/>
          <w:color w:val="000000"/>
        </w:rPr>
        <w:t>Qualitative</w:t>
      </w:r>
      <w:proofErr w:type="spellEnd"/>
      <w:r w:rsidRPr="004E65C4">
        <w:rPr>
          <w:rFonts w:ascii="Times New Roman" w:eastAsia="Times New Roman" w:hAnsi="Times New Roman" w:cs="Times New Roman"/>
          <w:i/>
          <w:iCs/>
          <w:color w:val="000000"/>
        </w:rPr>
        <w:t xml:space="preserve"> </w:t>
      </w:r>
      <w:proofErr w:type="spellStart"/>
      <w:r w:rsidRPr="004E65C4">
        <w:rPr>
          <w:rFonts w:ascii="Times New Roman" w:eastAsia="Times New Roman" w:hAnsi="Times New Roman" w:cs="Times New Roman"/>
          <w:i/>
          <w:iCs/>
          <w:color w:val="000000"/>
        </w:rPr>
        <w:t>and</w:t>
      </w:r>
      <w:proofErr w:type="spellEnd"/>
      <w:r w:rsidRPr="004E65C4">
        <w:rPr>
          <w:rFonts w:ascii="Times New Roman" w:eastAsia="Times New Roman" w:hAnsi="Times New Roman" w:cs="Times New Roman"/>
          <w:i/>
          <w:iCs/>
          <w:color w:val="000000"/>
        </w:rPr>
        <w:t xml:space="preserve"> </w:t>
      </w:r>
      <w:proofErr w:type="spellStart"/>
      <w:r w:rsidRPr="004E65C4">
        <w:rPr>
          <w:rFonts w:ascii="Times New Roman" w:eastAsia="Times New Roman" w:hAnsi="Times New Roman" w:cs="Times New Roman"/>
          <w:i/>
          <w:iCs/>
          <w:color w:val="000000"/>
        </w:rPr>
        <w:t>Quantitative</w:t>
      </w:r>
      <w:proofErr w:type="spellEnd"/>
      <w:r w:rsidRPr="004E65C4">
        <w:rPr>
          <w:rFonts w:ascii="Times New Roman" w:eastAsia="Times New Roman" w:hAnsi="Times New Roman" w:cs="Times New Roman"/>
          <w:i/>
          <w:iCs/>
          <w:color w:val="000000"/>
        </w:rPr>
        <w:t xml:space="preserve"> </w:t>
      </w:r>
      <w:proofErr w:type="spellStart"/>
      <w:r w:rsidRPr="004E65C4">
        <w:rPr>
          <w:rFonts w:ascii="Times New Roman" w:eastAsia="Times New Roman" w:hAnsi="Times New Roman" w:cs="Times New Roman"/>
          <w:i/>
          <w:iCs/>
          <w:color w:val="000000"/>
        </w:rPr>
        <w:t>Approaches</w:t>
      </w:r>
      <w:proofErr w:type="spellEnd"/>
      <w:r w:rsidRPr="0080504D">
        <w:rPr>
          <w:rFonts w:ascii="Times New Roman" w:eastAsia="Times New Roman" w:hAnsi="Times New Roman" w:cs="Times New Roman"/>
          <w:color w:val="000000"/>
        </w:rPr>
        <w:t xml:space="preserve"> (7th ed.). Boston, MA: </w:t>
      </w:r>
      <w:proofErr w:type="spellStart"/>
      <w:r w:rsidRPr="0080504D">
        <w:rPr>
          <w:rFonts w:ascii="Times New Roman" w:eastAsia="Times New Roman" w:hAnsi="Times New Roman" w:cs="Times New Roman"/>
          <w:color w:val="000000"/>
        </w:rPr>
        <w:t>Pearson</w:t>
      </w:r>
      <w:proofErr w:type="spellEnd"/>
      <w:r w:rsidRPr="0080504D">
        <w:rPr>
          <w:rFonts w:ascii="Times New Roman" w:eastAsia="Times New Roman" w:hAnsi="Times New Roman" w:cs="Times New Roman"/>
          <w:color w:val="000000"/>
        </w:rPr>
        <w:t xml:space="preserve"> </w:t>
      </w:r>
      <w:proofErr w:type="spellStart"/>
      <w:r w:rsidRPr="0080504D">
        <w:rPr>
          <w:rFonts w:ascii="Times New Roman" w:eastAsia="Times New Roman" w:hAnsi="Times New Roman" w:cs="Times New Roman"/>
          <w:color w:val="000000"/>
        </w:rPr>
        <w:t>Education</w:t>
      </w:r>
      <w:proofErr w:type="spellEnd"/>
      <w:r w:rsidRPr="0080504D">
        <w:rPr>
          <w:rFonts w:ascii="Times New Roman" w:eastAsia="Times New Roman" w:hAnsi="Times New Roman" w:cs="Times New Roman"/>
          <w:color w:val="000000"/>
        </w:rPr>
        <w:t>.</w:t>
      </w:r>
    </w:p>
    <w:p w14:paraId="3E458EDC" w14:textId="77777777" w:rsidR="0080504D" w:rsidRPr="0080504D" w:rsidRDefault="0080504D" w:rsidP="00911F0A">
      <w:pPr>
        <w:pStyle w:val="Normal1"/>
        <w:pBdr>
          <w:top w:val="nil"/>
          <w:left w:val="nil"/>
          <w:bottom w:val="nil"/>
          <w:right w:val="nil"/>
          <w:between w:val="nil"/>
        </w:pBdr>
        <w:spacing w:line="360" w:lineRule="auto"/>
        <w:ind w:left="720" w:hanging="720"/>
        <w:rPr>
          <w:rFonts w:ascii="Times New Roman" w:eastAsia="Times New Roman" w:hAnsi="Times New Roman" w:cs="Times New Roman"/>
          <w:color w:val="000000"/>
        </w:rPr>
      </w:pPr>
      <w:r w:rsidRPr="0080504D">
        <w:rPr>
          <w:rFonts w:ascii="Times New Roman" w:eastAsia="Times New Roman" w:hAnsi="Times New Roman" w:cs="Times New Roman"/>
          <w:color w:val="000000"/>
        </w:rPr>
        <w:t xml:space="preserve">Sugiyono. (2019). </w:t>
      </w:r>
      <w:r w:rsidRPr="004E65C4">
        <w:rPr>
          <w:rFonts w:ascii="Times New Roman" w:eastAsia="Times New Roman" w:hAnsi="Times New Roman" w:cs="Times New Roman"/>
          <w:i/>
          <w:iCs/>
          <w:color w:val="000000"/>
        </w:rPr>
        <w:t>Metode Penelitian Kuantitatif, Kualitatif, dan R&amp;D</w:t>
      </w:r>
      <w:r w:rsidRPr="0080504D">
        <w:rPr>
          <w:rFonts w:ascii="Times New Roman" w:eastAsia="Times New Roman" w:hAnsi="Times New Roman" w:cs="Times New Roman"/>
          <w:color w:val="000000"/>
        </w:rPr>
        <w:t xml:space="preserve">. Bandung: </w:t>
      </w:r>
      <w:proofErr w:type="spellStart"/>
      <w:r w:rsidRPr="0080504D">
        <w:rPr>
          <w:rFonts w:ascii="Times New Roman" w:eastAsia="Times New Roman" w:hAnsi="Times New Roman" w:cs="Times New Roman"/>
          <w:color w:val="000000"/>
        </w:rPr>
        <w:t>Alfabeta</w:t>
      </w:r>
      <w:proofErr w:type="spellEnd"/>
      <w:r w:rsidRPr="0080504D">
        <w:rPr>
          <w:rFonts w:ascii="Times New Roman" w:eastAsia="Times New Roman" w:hAnsi="Times New Roman" w:cs="Times New Roman"/>
          <w:color w:val="000000"/>
        </w:rPr>
        <w:t>.</w:t>
      </w:r>
    </w:p>
    <w:p w14:paraId="6E1E4ACE" w14:textId="77777777" w:rsidR="0080504D" w:rsidRPr="0080504D" w:rsidRDefault="0080504D" w:rsidP="00911F0A">
      <w:pPr>
        <w:pStyle w:val="Normal1"/>
        <w:pBdr>
          <w:top w:val="nil"/>
          <w:left w:val="nil"/>
          <w:bottom w:val="nil"/>
          <w:right w:val="nil"/>
          <w:between w:val="nil"/>
        </w:pBdr>
        <w:spacing w:line="360" w:lineRule="auto"/>
        <w:rPr>
          <w:rFonts w:ascii="Times New Roman" w:eastAsia="Times New Roman" w:hAnsi="Times New Roman" w:cs="Times New Roman"/>
          <w:b/>
          <w:bCs/>
          <w:color w:val="000000"/>
        </w:rPr>
      </w:pPr>
    </w:p>
    <w:p w14:paraId="68B7FA23" w14:textId="77777777" w:rsidR="00060BA1" w:rsidRPr="007746F0" w:rsidRDefault="00060BA1" w:rsidP="00911F0A">
      <w:pPr>
        <w:pStyle w:val="Normal1"/>
        <w:pBdr>
          <w:top w:val="nil"/>
          <w:left w:val="nil"/>
          <w:bottom w:val="nil"/>
          <w:right w:val="nil"/>
          <w:between w:val="nil"/>
        </w:pBdr>
        <w:spacing w:line="360" w:lineRule="auto"/>
        <w:jc w:val="both"/>
        <w:rPr>
          <w:rFonts w:ascii="Times New Roman" w:eastAsia="Times New Roman" w:hAnsi="Times New Roman" w:cs="Times New Roman"/>
          <w:color w:val="000000"/>
        </w:rPr>
      </w:pPr>
    </w:p>
    <w:sectPr w:rsidR="00060BA1" w:rsidRPr="007746F0" w:rsidSect="00524583">
      <w:headerReference w:type="default" r:id="rId9"/>
      <w:footerReference w:type="default" r:id="rId10"/>
      <w:pgSz w:w="11906" w:h="16838"/>
      <w:pgMar w:top="1701" w:right="1701" w:bottom="1701" w:left="22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9770" w14:textId="77777777" w:rsidR="00BE4851" w:rsidRDefault="00BE4851" w:rsidP="002662FA">
      <w:pPr>
        <w:spacing w:after="0" w:line="240" w:lineRule="auto"/>
      </w:pPr>
      <w:r>
        <w:separator/>
      </w:r>
    </w:p>
  </w:endnote>
  <w:endnote w:type="continuationSeparator" w:id="0">
    <w:p w14:paraId="1C0B3787" w14:textId="77777777" w:rsidR="00BE4851" w:rsidRDefault="00BE4851" w:rsidP="0026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502040504020204"/>
    <w:charset w:val="00"/>
    <w:family w:val="swiss"/>
    <w:pitch w:val="variable"/>
    <w:sig w:usb0="00000003" w:usb1="0200E0A0" w:usb2="00000000" w:usb3="00000000" w:csb0="00000001" w:csb1="00000000"/>
  </w:font>
  <w:font w:name="Aptos">
    <w:panose1 w:val="020B0004020202020204"/>
    <w:charset w:val="00"/>
    <w:family w:val="swiss"/>
    <w:pitch w:val="variable"/>
    <w:sig w:usb0="20000287" w:usb1="00000003" w:usb2="00000000" w:usb3="00000000" w:csb0="0000019F" w:csb1="00000000"/>
  </w:font>
  <w:font w:name="Play">
    <w:charset w:val="00"/>
    <w:family w:val="auto"/>
    <w:pitch w:val="default"/>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A64B" w14:textId="77777777" w:rsidR="002662FA" w:rsidRDefault="002662FA">
    <w:pPr>
      <w:pStyle w:val="Normal1"/>
    </w:pPr>
  </w:p>
  <w:p w14:paraId="2C687845" w14:textId="77777777" w:rsidR="002662FA" w:rsidRDefault="002662FA">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D322" w14:textId="77777777" w:rsidR="00BE4851" w:rsidRDefault="00BE4851" w:rsidP="002662FA">
      <w:pPr>
        <w:spacing w:after="0" w:line="240" w:lineRule="auto"/>
      </w:pPr>
      <w:r>
        <w:separator/>
      </w:r>
    </w:p>
  </w:footnote>
  <w:footnote w:type="continuationSeparator" w:id="0">
    <w:p w14:paraId="3A201AB9" w14:textId="77777777" w:rsidR="00BE4851" w:rsidRDefault="00BE4851" w:rsidP="00266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C466" w14:textId="77777777" w:rsidR="002662FA" w:rsidRDefault="002662FA">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169"/>
    <w:multiLevelType w:val="multilevel"/>
    <w:tmpl w:val="B25E3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C340A"/>
    <w:multiLevelType w:val="multilevel"/>
    <w:tmpl w:val="21AADA1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BA5DFE"/>
    <w:multiLevelType w:val="multilevel"/>
    <w:tmpl w:val="5B8C6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705417"/>
    <w:multiLevelType w:val="multilevel"/>
    <w:tmpl w:val="95742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F646B5"/>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4B3E54"/>
    <w:multiLevelType w:val="multilevel"/>
    <w:tmpl w:val="C61CD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863F5"/>
    <w:multiLevelType w:val="multilevel"/>
    <w:tmpl w:val="07EC4F76"/>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15:restartNumberingAfterBreak="0">
    <w:nsid w:val="3AB62685"/>
    <w:multiLevelType w:val="multilevel"/>
    <w:tmpl w:val="FFCE1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0F39BD"/>
    <w:multiLevelType w:val="multilevel"/>
    <w:tmpl w:val="83E2F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5175DA"/>
    <w:multiLevelType w:val="multilevel"/>
    <w:tmpl w:val="2830039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CCD0A18"/>
    <w:multiLevelType w:val="multilevel"/>
    <w:tmpl w:val="2250D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1C66FFB"/>
    <w:multiLevelType w:val="hybridMultilevel"/>
    <w:tmpl w:val="613840E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F881CBE"/>
    <w:multiLevelType w:val="multilevel"/>
    <w:tmpl w:val="D97E48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CB3601"/>
    <w:multiLevelType w:val="multilevel"/>
    <w:tmpl w:val="E5A2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1001993"/>
    <w:multiLevelType w:val="multilevel"/>
    <w:tmpl w:val="09E049F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1258F2"/>
    <w:multiLevelType w:val="hybridMultilevel"/>
    <w:tmpl w:val="74E8825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A714A0A"/>
    <w:multiLevelType w:val="multilevel"/>
    <w:tmpl w:val="29EED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8217DA"/>
    <w:multiLevelType w:val="hybridMultilevel"/>
    <w:tmpl w:val="5A12FEC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47282154">
    <w:abstractNumId w:val="1"/>
  </w:num>
  <w:num w:numId="2" w16cid:durableId="577058474">
    <w:abstractNumId w:val="3"/>
  </w:num>
  <w:num w:numId="3" w16cid:durableId="1544439316">
    <w:abstractNumId w:val="13"/>
  </w:num>
  <w:num w:numId="4" w16cid:durableId="1704474072">
    <w:abstractNumId w:val="6"/>
  </w:num>
  <w:num w:numId="5" w16cid:durableId="1742171547">
    <w:abstractNumId w:val="12"/>
  </w:num>
  <w:num w:numId="6" w16cid:durableId="355926190">
    <w:abstractNumId w:val="2"/>
  </w:num>
  <w:num w:numId="7" w16cid:durableId="1541820675">
    <w:abstractNumId w:val="0"/>
  </w:num>
  <w:num w:numId="8" w16cid:durableId="573249042">
    <w:abstractNumId w:val="14"/>
  </w:num>
  <w:num w:numId="9" w16cid:durableId="655304302">
    <w:abstractNumId w:val="16"/>
  </w:num>
  <w:num w:numId="10" w16cid:durableId="1224293951">
    <w:abstractNumId w:val="8"/>
  </w:num>
  <w:num w:numId="11" w16cid:durableId="1576940588">
    <w:abstractNumId w:val="5"/>
  </w:num>
  <w:num w:numId="12" w16cid:durableId="342557508">
    <w:abstractNumId w:val="7"/>
  </w:num>
  <w:num w:numId="13" w16cid:durableId="886455055">
    <w:abstractNumId w:val="4"/>
  </w:num>
  <w:num w:numId="14" w16cid:durableId="250361959">
    <w:abstractNumId w:val="10"/>
  </w:num>
  <w:num w:numId="15" w16cid:durableId="1606577999">
    <w:abstractNumId w:val="17"/>
  </w:num>
  <w:num w:numId="16" w16cid:durableId="702369714">
    <w:abstractNumId w:val="11"/>
  </w:num>
  <w:num w:numId="17" w16cid:durableId="36592460">
    <w:abstractNumId w:val="15"/>
  </w:num>
  <w:num w:numId="18" w16cid:durableId="629973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FA"/>
    <w:rsid w:val="000129B3"/>
    <w:rsid w:val="0003663B"/>
    <w:rsid w:val="00040DEA"/>
    <w:rsid w:val="00042452"/>
    <w:rsid w:val="0005013C"/>
    <w:rsid w:val="00052E35"/>
    <w:rsid w:val="00053983"/>
    <w:rsid w:val="00056BF2"/>
    <w:rsid w:val="00060BA1"/>
    <w:rsid w:val="00064F80"/>
    <w:rsid w:val="0007619D"/>
    <w:rsid w:val="0007630A"/>
    <w:rsid w:val="00082629"/>
    <w:rsid w:val="00084773"/>
    <w:rsid w:val="00091241"/>
    <w:rsid w:val="00093C7C"/>
    <w:rsid w:val="000954BC"/>
    <w:rsid w:val="000975A2"/>
    <w:rsid w:val="000A36CA"/>
    <w:rsid w:val="000B3726"/>
    <w:rsid w:val="000B5E7A"/>
    <w:rsid w:val="000B6D1E"/>
    <w:rsid w:val="000C0E73"/>
    <w:rsid w:val="000C67ED"/>
    <w:rsid w:val="000C6D0A"/>
    <w:rsid w:val="000E5398"/>
    <w:rsid w:val="000E5442"/>
    <w:rsid w:val="000F308C"/>
    <w:rsid w:val="00100D1E"/>
    <w:rsid w:val="00105300"/>
    <w:rsid w:val="001075D5"/>
    <w:rsid w:val="00117F74"/>
    <w:rsid w:val="00120A4C"/>
    <w:rsid w:val="0012181E"/>
    <w:rsid w:val="00131768"/>
    <w:rsid w:val="0014211D"/>
    <w:rsid w:val="00152C00"/>
    <w:rsid w:val="00153C20"/>
    <w:rsid w:val="0016284B"/>
    <w:rsid w:val="00164737"/>
    <w:rsid w:val="0016626A"/>
    <w:rsid w:val="00167CCA"/>
    <w:rsid w:val="001719FC"/>
    <w:rsid w:val="00172C6E"/>
    <w:rsid w:val="00177330"/>
    <w:rsid w:val="00181FBC"/>
    <w:rsid w:val="00184DEC"/>
    <w:rsid w:val="00186113"/>
    <w:rsid w:val="0019233C"/>
    <w:rsid w:val="001926ED"/>
    <w:rsid w:val="0019401A"/>
    <w:rsid w:val="001951AB"/>
    <w:rsid w:val="001A1184"/>
    <w:rsid w:val="001A5CC7"/>
    <w:rsid w:val="001B1844"/>
    <w:rsid w:val="001B20AE"/>
    <w:rsid w:val="001B38D3"/>
    <w:rsid w:val="001B686C"/>
    <w:rsid w:val="001C07EA"/>
    <w:rsid w:val="001D35C5"/>
    <w:rsid w:val="001D5104"/>
    <w:rsid w:val="001E11E3"/>
    <w:rsid w:val="001E2486"/>
    <w:rsid w:val="001E5CC9"/>
    <w:rsid w:val="001F08F2"/>
    <w:rsid w:val="001F2285"/>
    <w:rsid w:val="001F48EF"/>
    <w:rsid w:val="00202E01"/>
    <w:rsid w:val="00203904"/>
    <w:rsid w:val="00210B73"/>
    <w:rsid w:val="002117B8"/>
    <w:rsid w:val="00214F03"/>
    <w:rsid w:val="002208B3"/>
    <w:rsid w:val="00225B67"/>
    <w:rsid w:val="0023318C"/>
    <w:rsid w:val="0023380A"/>
    <w:rsid w:val="0023566E"/>
    <w:rsid w:val="00240096"/>
    <w:rsid w:val="002438DF"/>
    <w:rsid w:val="0025077B"/>
    <w:rsid w:val="00250D0B"/>
    <w:rsid w:val="002662FA"/>
    <w:rsid w:val="00270C1B"/>
    <w:rsid w:val="00275C36"/>
    <w:rsid w:val="00294D15"/>
    <w:rsid w:val="002A1AA0"/>
    <w:rsid w:val="002B3F7B"/>
    <w:rsid w:val="002C5A5B"/>
    <w:rsid w:val="002E1CBC"/>
    <w:rsid w:val="002E45A3"/>
    <w:rsid w:val="002F76E0"/>
    <w:rsid w:val="00306084"/>
    <w:rsid w:val="00312883"/>
    <w:rsid w:val="00313CAF"/>
    <w:rsid w:val="00315A2D"/>
    <w:rsid w:val="00316BD6"/>
    <w:rsid w:val="00317AC3"/>
    <w:rsid w:val="00320D35"/>
    <w:rsid w:val="0032183E"/>
    <w:rsid w:val="00333591"/>
    <w:rsid w:val="00334B6A"/>
    <w:rsid w:val="0033704B"/>
    <w:rsid w:val="00370A57"/>
    <w:rsid w:val="00373436"/>
    <w:rsid w:val="00381177"/>
    <w:rsid w:val="00381BD5"/>
    <w:rsid w:val="0039239A"/>
    <w:rsid w:val="003A0A88"/>
    <w:rsid w:val="003A37FE"/>
    <w:rsid w:val="003A3F87"/>
    <w:rsid w:val="003A658A"/>
    <w:rsid w:val="003B0636"/>
    <w:rsid w:val="003B692F"/>
    <w:rsid w:val="003D79BA"/>
    <w:rsid w:val="003E3B65"/>
    <w:rsid w:val="003E7A7A"/>
    <w:rsid w:val="003E7FA2"/>
    <w:rsid w:val="003F0E9E"/>
    <w:rsid w:val="004007FC"/>
    <w:rsid w:val="0042321D"/>
    <w:rsid w:val="00424A01"/>
    <w:rsid w:val="00446306"/>
    <w:rsid w:val="004503B0"/>
    <w:rsid w:val="00451FF0"/>
    <w:rsid w:val="0045434C"/>
    <w:rsid w:val="00457215"/>
    <w:rsid w:val="004615F5"/>
    <w:rsid w:val="00463F5C"/>
    <w:rsid w:val="00470C46"/>
    <w:rsid w:val="00485B67"/>
    <w:rsid w:val="004909ED"/>
    <w:rsid w:val="00493776"/>
    <w:rsid w:val="004A171B"/>
    <w:rsid w:val="004A209C"/>
    <w:rsid w:val="004A4A0F"/>
    <w:rsid w:val="004B4168"/>
    <w:rsid w:val="004B6764"/>
    <w:rsid w:val="004C5278"/>
    <w:rsid w:val="004D3827"/>
    <w:rsid w:val="004D53CA"/>
    <w:rsid w:val="004E3D6A"/>
    <w:rsid w:val="004E65C4"/>
    <w:rsid w:val="004F5765"/>
    <w:rsid w:val="005016E4"/>
    <w:rsid w:val="0051207F"/>
    <w:rsid w:val="005158F2"/>
    <w:rsid w:val="0052212D"/>
    <w:rsid w:val="00524583"/>
    <w:rsid w:val="00524A90"/>
    <w:rsid w:val="00525970"/>
    <w:rsid w:val="00526B50"/>
    <w:rsid w:val="00526C7C"/>
    <w:rsid w:val="00535BA4"/>
    <w:rsid w:val="005368A0"/>
    <w:rsid w:val="0054666B"/>
    <w:rsid w:val="00546C20"/>
    <w:rsid w:val="00547DA6"/>
    <w:rsid w:val="00551271"/>
    <w:rsid w:val="00553F90"/>
    <w:rsid w:val="0056355C"/>
    <w:rsid w:val="005707E9"/>
    <w:rsid w:val="00580A7B"/>
    <w:rsid w:val="00580E83"/>
    <w:rsid w:val="00581152"/>
    <w:rsid w:val="00581513"/>
    <w:rsid w:val="00585CFF"/>
    <w:rsid w:val="0058701F"/>
    <w:rsid w:val="005873F6"/>
    <w:rsid w:val="00590F21"/>
    <w:rsid w:val="00591B3E"/>
    <w:rsid w:val="005A0A7D"/>
    <w:rsid w:val="005A2DD8"/>
    <w:rsid w:val="005A2EAC"/>
    <w:rsid w:val="005A40A7"/>
    <w:rsid w:val="005B0921"/>
    <w:rsid w:val="005B0D3A"/>
    <w:rsid w:val="005B3D64"/>
    <w:rsid w:val="005B7CA0"/>
    <w:rsid w:val="005C1B1D"/>
    <w:rsid w:val="005C2DF7"/>
    <w:rsid w:val="005D0C92"/>
    <w:rsid w:val="00601910"/>
    <w:rsid w:val="00612B13"/>
    <w:rsid w:val="006140A6"/>
    <w:rsid w:val="00616059"/>
    <w:rsid w:val="00620D54"/>
    <w:rsid w:val="00622D74"/>
    <w:rsid w:val="00624E49"/>
    <w:rsid w:val="00630E05"/>
    <w:rsid w:val="00636D08"/>
    <w:rsid w:val="00641931"/>
    <w:rsid w:val="00643E12"/>
    <w:rsid w:val="006441F5"/>
    <w:rsid w:val="00644545"/>
    <w:rsid w:val="00646697"/>
    <w:rsid w:val="00656014"/>
    <w:rsid w:val="00656778"/>
    <w:rsid w:val="00676964"/>
    <w:rsid w:val="00676C06"/>
    <w:rsid w:val="006901BF"/>
    <w:rsid w:val="00693F2E"/>
    <w:rsid w:val="00697035"/>
    <w:rsid w:val="006B07DC"/>
    <w:rsid w:val="006B5535"/>
    <w:rsid w:val="006B759F"/>
    <w:rsid w:val="006D0398"/>
    <w:rsid w:val="006D28CD"/>
    <w:rsid w:val="006D29E5"/>
    <w:rsid w:val="006D4E8C"/>
    <w:rsid w:val="006D6D05"/>
    <w:rsid w:val="006F7B6F"/>
    <w:rsid w:val="00705227"/>
    <w:rsid w:val="00724AC7"/>
    <w:rsid w:val="00734577"/>
    <w:rsid w:val="0074394C"/>
    <w:rsid w:val="00755BAD"/>
    <w:rsid w:val="00763A5F"/>
    <w:rsid w:val="0076660C"/>
    <w:rsid w:val="00766989"/>
    <w:rsid w:val="007746F0"/>
    <w:rsid w:val="007810FD"/>
    <w:rsid w:val="00782277"/>
    <w:rsid w:val="00785AB4"/>
    <w:rsid w:val="00787DCE"/>
    <w:rsid w:val="00795FD3"/>
    <w:rsid w:val="00797831"/>
    <w:rsid w:val="007A7EF3"/>
    <w:rsid w:val="007C5674"/>
    <w:rsid w:val="007C7CDA"/>
    <w:rsid w:val="007D27C6"/>
    <w:rsid w:val="007D2C8F"/>
    <w:rsid w:val="007D7E5D"/>
    <w:rsid w:val="007F6418"/>
    <w:rsid w:val="008028A6"/>
    <w:rsid w:val="00803F52"/>
    <w:rsid w:val="0080504D"/>
    <w:rsid w:val="00826EB0"/>
    <w:rsid w:val="00832B9C"/>
    <w:rsid w:val="00834DD2"/>
    <w:rsid w:val="008523DE"/>
    <w:rsid w:val="0085358A"/>
    <w:rsid w:val="00860BA7"/>
    <w:rsid w:val="00872296"/>
    <w:rsid w:val="0088548D"/>
    <w:rsid w:val="00891A20"/>
    <w:rsid w:val="00893CC1"/>
    <w:rsid w:val="008A5A41"/>
    <w:rsid w:val="008B018D"/>
    <w:rsid w:val="008B397F"/>
    <w:rsid w:val="008D034D"/>
    <w:rsid w:val="008F6738"/>
    <w:rsid w:val="00900B36"/>
    <w:rsid w:val="00902DA4"/>
    <w:rsid w:val="00911F0A"/>
    <w:rsid w:val="00916D38"/>
    <w:rsid w:val="00923E9F"/>
    <w:rsid w:val="009259C8"/>
    <w:rsid w:val="009260DA"/>
    <w:rsid w:val="00937117"/>
    <w:rsid w:val="0094185F"/>
    <w:rsid w:val="00961106"/>
    <w:rsid w:val="009650D0"/>
    <w:rsid w:val="00972821"/>
    <w:rsid w:val="00986277"/>
    <w:rsid w:val="00987B57"/>
    <w:rsid w:val="009906C2"/>
    <w:rsid w:val="009B0D34"/>
    <w:rsid w:val="009B3159"/>
    <w:rsid w:val="009B5FC2"/>
    <w:rsid w:val="009C0DE2"/>
    <w:rsid w:val="009D1DE7"/>
    <w:rsid w:val="009D3F39"/>
    <w:rsid w:val="009E0CD4"/>
    <w:rsid w:val="009E2550"/>
    <w:rsid w:val="009E5257"/>
    <w:rsid w:val="00A11F91"/>
    <w:rsid w:val="00A1332A"/>
    <w:rsid w:val="00A2446C"/>
    <w:rsid w:val="00A255F2"/>
    <w:rsid w:val="00A27193"/>
    <w:rsid w:val="00A35013"/>
    <w:rsid w:val="00A51CD0"/>
    <w:rsid w:val="00A71E32"/>
    <w:rsid w:val="00A77D53"/>
    <w:rsid w:val="00A8103B"/>
    <w:rsid w:val="00A83895"/>
    <w:rsid w:val="00A917EF"/>
    <w:rsid w:val="00A91CB2"/>
    <w:rsid w:val="00AA62A9"/>
    <w:rsid w:val="00AB2DB7"/>
    <w:rsid w:val="00AC66F1"/>
    <w:rsid w:val="00AD041D"/>
    <w:rsid w:val="00AE05AF"/>
    <w:rsid w:val="00AE4E64"/>
    <w:rsid w:val="00AF3AF3"/>
    <w:rsid w:val="00AF48B5"/>
    <w:rsid w:val="00AF6DCD"/>
    <w:rsid w:val="00B010BF"/>
    <w:rsid w:val="00B14BF3"/>
    <w:rsid w:val="00B20BE9"/>
    <w:rsid w:val="00B23158"/>
    <w:rsid w:val="00B35E28"/>
    <w:rsid w:val="00B412F2"/>
    <w:rsid w:val="00B43225"/>
    <w:rsid w:val="00B53BEE"/>
    <w:rsid w:val="00B65DC6"/>
    <w:rsid w:val="00B75688"/>
    <w:rsid w:val="00B80025"/>
    <w:rsid w:val="00B94194"/>
    <w:rsid w:val="00BA4620"/>
    <w:rsid w:val="00BB0A17"/>
    <w:rsid w:val="00BB5A50"/>
    <w:rsid w:val="00BB784B"/>
    <w:rsid w:val="00BC2A27"/>
    <w:rsid w:val="00BD41DD"/>
    <w:rsid w:val="00BD6EE7"/>
    <w:rsid w:val="00BE4851"/>
    <w:rsid w:val="00BE7F24"/>
    <w:rsid w:val="00BF4CE5"/>
    <w:rsid w:val="00BF57DB"/>
    <w:rsid w:val="00BF60E8"/>
    <w:rsid w:val="00BF787A"/>
    <w:rsid w:val="00C04658"/>
    <w:rsid w:val="00C23F58"/>
    <w:rsid w:val="00C30720"/>
    <w:rsid w:val="00C31A56"/>
    <w:rsid w:val="00C33217"/>
    <w:rsid w:val="00C45422"/>
    <w:rsid w:val="00C51A2A"/>
    <w:rsid w:val="00C64219"/>
    <w:rsid w:val="00C754BB"/>
    <w:rsid w:val="00C76C0D"/>
    <w:rsid w:val="00C8369C"/>
    <w:rsid w:val="00C846A0"/>
    <w:rsid w:val="00C85BAC"/>
    <w:rsid w:val="00C96CC3"/>
    <w:rsid w:val="00CB2342"/>
    <w:rsid w:val="00CB396A"/>
    <w:rsid w:val="00CB44DE"/>
    <w:rsid w:val="00CB55AF"/>
    <w:rsid w:val="00CB5F95"/>
    <w:rsid w:val="00CC0F62"/>
    <w:rsid w:val="00CD0C4C"/>
    <w:rsid w:val="00CD68C7"/>
    <w:rsid w:val="00CE2FD4"/>
    <w:rsid w:val="00CE6A19"/>
    <w:rsid w:val="00CF5B1A"/>
    <w:rsid w:val="00D050AC"/>
    <w:rsid w:val="00D14B38"/>
    <w:rsid w:val="00D26ABC"/>
    <w:rsid w:val="00D347B1"/>
    <w:rsid w:val="00D34934"/>
    <w:rsid w:val="00D41943"/>
    <w:rsid w:val="00D5070E"/>
    <w:rsid w:val="00D52F3A"/>
    <w:rsid w:val="00D646C4"/>
    <w:rsid w:val="00D72027"/>
    <w:rsid w:val="00D7549E"/>
    <w:rsid w:val="00D82CE4"/>
    <w:rsid w:val="00D93F36"/>
    <w:rsid w:val="00D948A1"/>
    <w:rsid w:val="00DA650E"/>
    <w:rsid w:val="00DB3A64"/>
    <w:rsid w:val="00DC696F"/>
    <w:rsid w:val="00DD2D3E"/>
    <w:rsid w:val="00DD6B1A"/>
    <w:rsid w:val="00DE216F"/>
    <w:rsid w:val="00E038B3"/>
    <w:rsid w:val="00E10C1D"/>
    <w:rsid w:val="00E11489"/>
    <w:rsid w:val="00E24D05"/>
    <w:rsid w:val="00E44A0A"/>
    <w:rsid w:val="00E50101"/>
    <w:rsid w:val="00E510BF"/>
    <w:rsid w:val="00E66C97"/>
    <w:rsid w:val="00E71692"/>
    <w:rsid w:val="00E73076"/>
    <w:rsid w:val="00E82CB4"/>
    <w:rsid w:val="00E82F38"/>
    <w:rsid w:val="00E9054A"/>
    <w:rsid w:val="00E9204C"/>
    <w:rsid w:val="00E937DD"/>
    <w:rsid w:val="00E95B8C"/>
    <w:rsid w:val="00EB77FB"/>
    <w:rsid w:val="00EC569F"/>
    <w:rsid w:val="00ED1A5F"/>
    <w:rsid w:val="00EE39FB"/>
    <w:rsid w:val="00F0424B"/>
    <w:rsid w:val="00F05352"/>
    <w:rsid w:val="00F12504"/>
    <w:rsid w:val="00F15E4A"/>
    <w:rsid w:val="00F3195A"/>
    <w:rsid w:val="00F33F16"/>
    <w:rsid w:val="00F4100A"/>
    <w:rsid w:val="00F45011"/>
    <w:rsid w:val="00F5227B"/>
    <w:rsid w:val="00F524A1"/>
    <w:rsid w:val="00F57EE7"/>
    <w:rsid w:val="00F60B79"/>
    <w:rsid w:val="00F67E49"/>
    <w:rsid w:val="00F73A89"/>
    <w:rsid w:val="00F7447C"/>
    <w:rsid w:val="00F85C87"/>
    <w:rsid w:val="00F87CE7"/>
    <w:rsid w:val="00F93CB3"/>
    <w:rsid w:val="00FB4E6A"/>
    <w:rsid w:val="00FB7C3C"/>
    <w:rsid w:val="00FC6522"/>
    <w:rsid w:val="00FD2914"/>
    <w:rsid w:val="00FD3CEF"/>
    <w:rsid w:val="00FD587F"/>
    <w:rsid w:val="00FE40CC"/>
    <w:rsid w:val="00FE49B1"/>
    <w:rsid w:val="00FE5F48"/>
    <w:rsid w:val="00FF08CA"/>
    <w:rsid w:val="00FF65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4FF3"/>
  <w15:docId w15:val="{FC6EF6A7-D3B3-8A48-B17B-88A6C4BE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id-ID"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CDA"/>
  </w:style>
  <w:style w:type="paragraph" w:styleId="Judul1">
    <w:name w:val="heading 1"/>
    <w:basedOn w:val="Normal1"/>
    <w:next w:val="Normal1"/>
    <w:link w:val="Judul1KAR"/>
    <w:rsid w:val="002662FA"/>
    <w:pPr>
      <w:keepNext/>
      <w:keepLines/>
      <w:spacing w:before="360" w:after="80"/>
      <w:outlineLvl w:val="0"/>
    </w:pPr>
    <w:rPr>
      <w:rFonts w:ascii="Play" w:eastAsia="Play" w:hAnsi="Play" w:cs="Play"/>
      <w:color w:val="0F4761"/>
      <w:sz w:val="40"/>
      <w:szCs w:val="40"/>
    </w:rPr>
  </w:style>
  <w:style w:type="paragraph" w:styleId="Judul2">
    <w:name w:val="heading 2"/>
    <w:basedOn w:val="Normal1"/>
    <w:next w:val="Normal1"/>
    <w:link w:val="Judul2KAR"/>
    <w:rsid w:val="002662FA"/>
    <w:pPr>
      <w:keepNext/>
      <w:keepLines/>
      <w:spacing w:before="160" w:after="80"/>
      <w:outlineLvl w:val="1"/>
    </w:pPr>
    <w:rPr>
      <w:rFonts w:ascii="Play" w:eastAsia="Play" w:hAnsi="Play" w:cs="Play"/>
      <w:color w:val="0F4761"/>
      <w:sz w:val="32"/>
      <w:szCs w:val="32"/>
    </w:rPr>
  </w:style>
  <w:style w:type="paragraph" w:styleId="Judul3">
    <w:name w:val="heading 3"/>
    <w:basedOn w:val="Normal1"/>
    <w:next w:val="Normal1"/>
    <w:link w:val="Judul3KAR"/>
    <w:rsid w:val="002662FA"/>
    <w:pPr>
      <w:keepNext/>
      <w:keepLines/>
      <w:spacing w:before="160" w:after="80"/>
      <w:outlineLvl w:val="2"/>
    </w:pPr>
    <w:rPr>
      <w:color w:val="0F4761"/>
      <w:sz w:val="28"/>
      <w:szCs w:val="28"/>
    </w:rPr>
  </w:style>
  <w:style w:type="paragraph" w:styleId="Judul4">
    <w:name w:val="heading 4"/>
    <w:basedOn w:val="Normal1"/>
    <w:next w:val="Normal1"/>
    <w:link w:val="Judul4KAR"/>
    <w:rsid w:val="002662FA"/>
    <w:pPr>
      <w:keepNext/>
      <w:keepLines/>
      <w:spacing w:before="80" w:after="40"/>
      <w:outlineLvl w:val="3"/>
    </w:pPr>
    <w:rPr>
      <w:i/>
      <w:color w:val="0F4761"/>
    </w:rPr>
  </w:style>
  <w:style w:type="paragraph" w:styleId="Judul5">
    <w:name w:val="heading 5"/>
    <w:basedOn w:val="Normal1"/>
    <w:next w:val="Normal1"/>
    <w:link w:val="Judul5KAR"/>
    <w:rsid w:val="002662FA"/>
    <w:pPr>
      <w:keepNext/>
      <w:keepLines/>
      <w:spacing w:before="80" w:after="40"/>
      <w:outlineLvl w:val="4"/>
    </w:pPr>
    <w:rPr>
      <w:color w:val="0F4761"/>
    </w:rPr>
  </w:style>
  <w:style w:type="paragraph" w:styleId="Judul6">
    <w:name w:val="heading 6"/>
    <w:basedOn w:val="Normal1"/>
    <w:next w:val="Normal1"/>
    <w:link w:val="Judul6KAR"/>
    <w:rsid w:val="002662FA"/>
    <w:pPr>
      <w:keepNext/>
      <w:keepLines/>
      <w:spacing w:before="40" w:after="0"/>
      <w:outlineLvl w:val="5"/>
    </w:pPr>
    <w:rPr>
      <w:i/>
      <w:color w:val="595959"/>
    </w:rPr>
  </w:style>
  <w:style w:type="paragraph" w:styleId="Judul7">
    <w:name w:val="heading 7"/>
    <w:basedOn w:val="Normal1"/>
    <w:next w:val="Normal1"/>
    <w:link w:val="Judul7KAR"/>
    <w:uiPriority w:val="9"/>
    <w:semiHidden/>
    <w:unhideWhenUsed/>
    <w:qFormat/>
    <w:rsid w:val="00F15168"/>
    <w:pPr>
      <w:keepNext/>
      <w:keepLines/>
      <w:spacing w:before="40" w:after="0"/>
      <w:outlineLvl w:val="6"/>
    </w:pPr>
    <w:rPr>
      <w:rFonts w:eastAsiaTheme="majorEastAsia" w:cstheme="majorBidi"/>
      <w:color w:val="595959" w:themeColor="text1" w:themeTint="A6"/>
    </w:rPr>
  </w:style>
  <w:style w:type="paragraph" w:styleId="Judul8">
    <w:name w:val="heading 8"/>
    <w:basedOn w:val="Normal1"/>
    <w:next w:val="Normal1"/>
    <w:link w:val="Judul8KAR"/>
    <w:uiPriority w:val="9"/>
    <w:semiHidden/>
    <w:unhideWhenUsed/>
    <w:qFormat/>
    <w:rsid w:val="00F15168"/>
    <w:pPr>
      <w:keepNext/>
      <w:keepLines/>
      <w:spacing w:after="0"/>
      <w:outlineLvl w:val="7"/>
    </w:pPr>
    <w:rPr>
      <w:rFonts w:eastAsiaTheme="majorEastAsia" w:cstheme="majorBidi"/>
      <w:i/>
      <w:iCs/>
      <w:color w:val="272727" w:themeColor="text1" w:themeTint="D8"/>
    </w:rPr>
  </w:style>
  <w:style w:type="paragraph" w:styleId="Judul9">
    <w:name w:val="heading 9"/>
    <w:basedOn w:val="Normal1"/>
    <w:next w:val="Normal1"/>
    <w:link w:val="Judul9KAR"/>
    <w:uiPriority w:val="9"/>
    <w:semiHidden/>
    <w:unhideWhenUsed/>
    <w:qFormat/>
    <w:rsid w:val="00F15168"/>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Normal"/>
    <w:rsid w:val="002662FA"/>
    <w:tblPr>
      <w:tblCellMar>
        <w:top w:w="100" w:type="dxa"/>
        <w:left w:w="100" w:type="dxa"/>
        <w:bottom w:w="100" w:type="dxa"/>
        <w:right w:w="100" w:type="dxa"/>
      </w:tblCellMar>
    </w:tblPr>
  </w:style>
  <w:style w:type="paragraph" w:customStyle="1" w:styleId="Normal1">
    <w:name w:val="Normal1"/>
    <w:rsid w:val="002662FA"/>
  </w:style>
  <w:style w:type="paragraph" w:styleId="Judul">
    <w:name w:val="Title"/>
    <w:basedOn w:val="Normal1"/>
    <w:next w:val="Normal1"/>
    <w:link w:val="JudulKAR"/>
    <w:rsid w:val="002662FA"/>
    <w:pPr>
      <w:spacing w:after="80" w:line="240" w:lineRule="auto"/>
    </w:pPr>
    <w:rPr>
      <w:rFonts w:ascii="Play" w:eastAsia="Play" w:hAnsi="Play" w:cs="Play"/>
      <w:sz w:val="56"/>
      <w:szCs w:val="56"/>
    </w:rPr>
  </w:style>
  <w:style w:type="character" w:customStyle="1" w:styleId="Judul1KAR">
    <w:name w:val="Judul 1 KAR"/>
    <w:basedOn w:val="FontParagrafDefault"/>
    <w:link w:val="Judul1"/>
    <w:uiPriority w:val="9"/>
    <w:rsid w:val="00F15168"/>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F15168"/>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F15168"/>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F15168"/>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F15168"/>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F15168"/>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F15168"/>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F15168"/>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F15168"/>
    <w:rPr>
      <w:rFonts w:eastAsiaTheme="majorEastAsia" w:cstheme="majorBidi"/>
      <w:color w:val="272727" w:themeColor="text1" w:themeTint="D8"/>
    </w:rPr>
  </w:style>
  <w:style w:type="character" w:customStyle="1" w:styleId="JudulKAR">
    <w:name w:val="Judul KAR"/>
    <w:basedOn w:val="FontParagrafDefault"/>
    <w:link w:val="Judul"/>
    <w:uiPriority w:val="10"/>
    <w:rsid w:val="00F15168"/>
    <w:rPr>
      <w:rFonts w:asciiTheme="majorHAnsi" w:eastAsiaTheme="majorEastAsia" w:hAnsiTheme="majorHAnsi" w:cstheme="majorBidi"/>
      <w:spacing w:val="-10"/>
      <w:kern w:val="28"/>
      <w:sz w:val="56"/>
      <w:szCs w:val="56"/>
    </w:rPr>
  </w:style>
  <w:style w:type="character" w:customStyle="1" w:styleId="SubjudulKAR">
    <w:name w:val="Subjudul KAR"/>
    <w:basedOn w:val="FontParagrafDefault"/>
    <w:link w:val="Subjudul"/>
    <w:uiPriority w:val="11"/>
    <w:rsid w:val="00F15168"/>
    <w:rPr>
      <w:rFonts w:eastAsiaTheme="majorEastAsia" w:cstheme="majorBidi"/>
      <w:color w:val="595959" w:themeColor="text1" w:themeTint="A6"/>
      <w:spacing w:val="15"/>
      <w:sz w:val="28"/>
      <w:szCs w:val="28"/>
    </w:rPr>
  </w:style>
  <w:style w:type="paragraph" w:styleId="Kutipan">
    <w:name w:val="Quote"/>
    <w:basedOn w:val="Normal1"/>
    <w:next w:val="Normal1"/>
    <w:link w:val="KutipanKAR"/>
    <w:uiPriority w:val="29"/>
    <w:qFormat/>
    <w:rsid w:val="00F15168"/>
    <w:pPr>
      <w:spacing w:before="160"/>
      <w:jc w:val="center"/>
    </w:pPr>
    <w:rPr>
      <w:i/>
      <w:iCs/>
      <w:color w:val="404040" w:themeColor="text1" w:themeTint="BF"/>
    </w:rPr>
  </w:style>
  <w:style w:type="character" w:customStyle="1" w:styleId="KutipanKAR">
    <w:name w:val="Kutipan KAR"/>
    <w:basedOn w:val="FontParagrafDefault"/>
    <w:link w:val="Kutipan"/>
    <w:uiPriority w:val="29"/>
    <w:rsid w:val="00F15168"/>
    <w:rPr>
      <w:i/>
      <w:iCs/>
      <w:color w:val="404040" w:themeColor="text1" w:themeTint="BF"/>
    </w:rPr>
  </w:style>
  <w:style w:type="paragraph" w:styleId="DaftarParagraf">
    <w:name w:val="List Paragraph"/>
    <w:basedOn w:val="Normal1"/>
    <w:uiPriority w:val="34"/>
    <w:qFormat/>
    <w:rsid w:val="00F15168"/>
    <w:pPr>
      <w:ind w:left="720"/>
      <w:contextualSpacing/>
    </w:pPr>
  </w:style>
  <w:style w:type="character" w:styleId="PenekananKeras">
    <w:name w:val="Intense Emphasis"/>
    <w:basedOn w:val="FontParagrafDefault"/>
    <w:uiPriority w:val="21"/>
    <w:qFormat/>
    <w:rsid w:val="00F15168"/>
    <w:rPr>
      <w:i/>
      <w:iCs/>
      <w:color w:val="0F4761" w:themeColor="accent1" w:themeShade="BF"/>
    </w:rPr>
  </w:style>
  <w:style w:type="paragraph" w:styleId="KutipanyangSering">
    <w:name w:val="Intense Quote"/>
    <w:basedOn w:val="Normal1"/>
    <w:next w:val="Normal1"/>
    <w:link w:val="KutipanyangSeringKAR"/>
    <w:uiPriority w:val="30"/>
    <w:qFormat/>
    <w:rsid w:val="00F15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F15168"/>
    <w:rPr>
      <w:i/>
      <w:iCs/>
      <w:color w:val="0F4761" w:themeColor="accent1" w:themeShade="BF"/>
    </w:rPr>
  </w:style>
  <w:style w:type="character" w:styleId="ReferensiyangSering">
    <w:name w:val="Intense Reference"/>
    <w:basedOn w:val="FontParagrafDefault"/>
    <w:uiPriority w:val="32"/>
    <w:qFormat/>
    <w:rsid w:val="00F15168"/>
    <w:rPr>
      <w:b/>
      <w:bCs/>
      <w:smallCaps/>
      <w:color w:val="0F4761" w:themeColor="accent1" w:themeShade="BF"/>
      <w:spacing w:val="5"/>
    </w:rPr>
  </w:style>
  <w:style w:type="table" w:styleId="KisiTabel">
    <w:name w:val="Table Grid"/>
    <w:basedOn w:val="TabelNormal"/>
    <w:uiPriority w:val="39"/>
    <w:rsid w:val="00B87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1"/>
    <w:uiPriority w:val="99"/>
    <w:semiHidden/>
    <w:unhideWhenUsed/>
    <w:rsid w:val="00BF7DFA"/>
    <w:pPr>
      <w:spacing w:before="100" w:beforeAutospacing="1" w:after="100" w:afterAutospacing="1" w:line="240" w:lineRule="auto"/>
    </w:pPr>
    <w:rPr>
      <w:rFonts w:ascii="Times New Roman" w:hAnsi="Times New Roman" w:cs="Times New Roman"/>
    </w:rPr>
  </w:style>
  <w:style w:type="paragraph" w:styleId="TeksBalon">
    <w:name w:val="Balloon Text"/>
    <w:basedOn w:val="Normal1"/>
    <w:link w:val="TeksBalonKAR"/>
    <w:uiPriority w:val="99"/>
    <w:semiHidden/>
    <w:unhideWhenUsed/>
    <w:rsid w:val="00157C70"/>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157C70"/>
    <w:rPr>
      <w:rFonts w:ascii="Tahoma" w:hAnsi="Tahoma" w:cs="Tahoma"/>
      <w:sz w:val="16"/>
      <w:szCs w:val="16"/>
    </w:rPr>
  </w:style>
  <w:style w:type="paragraph" w:styleId="Subjudul">
    <w:name w:val="Subtitle"/>
    <w:basedOn w:val="Normal1"/>
    <w:next w:val="Normal1"/>
    <w:link w:val="SubjudulKAR"/>
    <w:rsid w:val="002662FA"/>
    <w:rPr>
      <w:color w:val="595959"/>
      <w:sz w:val="28"/>
      <w:szCs w:val="28"/>
    </w:rPr>
  </w:style>
  <w:style w:type="table" w:customStyle="1" w:styleId="a">
    <w:basedOn w:val="TabelNormal"/>
    <w:rsid w:val="002662FA"/>
    <w:pPr>
      <w:spacing w:after="0" w:line="240" w:lineRule="auto"/>
    </w:pPr>
    <w:tblPr>
      <w:tblStyleRowBandSize w:val="1"/>
      <w:tblStyleColBandSize w:val="1"/>
    </w:tblPr>
  </w:style>
  <w:style w:type="character" w:styleId="Hyperlink">
    <w:name w:val="Hyperlink"/>
    <w:basedOn w:val="FontParagrafDefault"/>
    <w:uiPriority w:val="99"/>
    <w:unhideWhenUsed/>
    <w:rsid w:val="00EE39FB"/>
    <w:rPr>
      <w:color w:val="467886" w:themeColor="hyperlink"/>
      <w:u w:val="single"/>
    </w:rPr>
  </w:style>
  <w:style w:type="character" w:customStyle="1" w:styleId="SebutanYangBelumTerselesaikan1">
    <w:name w:val="Sebutan Yang Belum Terselesaikan1"/>
    <w:basedOn w:val="FontParagrafDefault"/>
    <w:uiPriority w:val="99"/>
    <w:semiHidden/>
    <w:unhideWhenUsed/>
    <w:rsid w:val="00EE39FB"/>
    <w:rPr>
      <w:color w:val="605E5C"/>
      <w:shd w:val="clear" w:color="auto" w:fill="E1DFDD"/>
    </w:rPr>
  </w:style>
  <w:style w:type="character" w:styleId="HiperlinkyangDiikuti">
    <w:name w:val="FollowedHyperlink"/>
    <w:basedOn w:val="FontParagrafDefault"/>
    <w:uiPriority w:val="99"/>
    <w:semiHidden/>
    <w:unhideWhenUsed/>
    <w:rsid w:val="00EE39FB"/>
    <w:rPr>
      <w:color w:val="96607D" w:themeColor="followedHyperlink"/>
      <w:u w:val="single"/>
    </w:rPr>
  </w:style>
  <w:style w:type="character" w:styleId="SebutanYangBelumTerselesaikan">
    <w:name w:val="Unresolved Mention"/>
    <w:basedOn w:val="FontParagrafDefault"/>
    <w:uiPriority w:val="99"/>
    <w:semiHidden/>
    <w:unhideWhenUsed/>
    <w:rsid w:val="0080504D"/>
    <w:rPr>
      <w:color w:val="605E5C"/>
      <w:shd w:val="clear" w:color="auto" w:fill="E1DFDD"/>
    </w:rPr>
  </w:style>
  <w:style w:type="character" w:styleId="Tempatpenampungteks">
    <w:name w:val="Placeholder Text"/>
    <w:basedOn w:val="FontParagrafDefault"/>
    <w:uiPriority w:val="99"/>
    <w:semiHidden/>
    <w:rsid w:val="005870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499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9SzEo9NetLN+p8gOpVpdJQHQA==">CgMxLjAaIwoBMBIeChwIB0IYCg9UaW1lcyBOZXcgUm9tYW4SBUNhcmRvOAByITE3VTMtQnJ0dGlnYjVwMGV2SHNaUTV6NFVRQ0JEdUlGWg==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3483</Words>
  <Characters>19855</Characters>
  <Application>Microsoft Office Word</Application>
  <DocSecurity>0</DocSecurity>
  <Lines>165</Lines>
  <Paragraphs>46</Paragraphs>
  <ScaleCrop>false</ScaleCrop>
  <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anisareginaputri94@gmail.com</dc:creator>
  <cp:lastModifiedBy>anisareginaputri94@gmail.com</cp:lastModifiedBy>
  <cp:revision>2</cp:revision>
  <dcterms:created xsi:type="dcterms:W3CDTF">2025-10-08T05:25:00Z</dcterms:created>
  <dcterms:modified xsi:type="dcterms:W3CDTF">2025-10-08T05:25:00Z</dcterms:modified>
</cp:coreProperties>
</file>