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5326" w14:textId="389DCA14" w:rsidR="00D11078" w:rsidRDefault="00F77D02" w:rsidP="00F77D0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02">
        <w:rPr>
          <w:rFonts w:ascii="Times New Roman" w:hAnsi="Times New Roman" w:cs="Times New Roman"/>
          <w:b/>
          <w:bCs/>
          <w:sz w:val="24"/>
          <w:szCs w:val="24"/>
        </w:rPr>
        <w:t>ANALISIS PENGARUH PROGRAM KELUARGA HARAPAN (PKH) TERHADAP PERUBAHAN KONDISI SOSIAL EKONOMI MASYARAKAT MISKIN DI KOTA BANDAR LAMPUNG</w:t>
      </w:r>
    </w:p>
    <w:p w14:paraId="185E2B73" w14:textId="3E534E31" w:rsidR="00F77D02" w:rsidRDefault="00F77D02" w:rsidP="00F77D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EB84DF" w14:textId="3B37B6D4" w:rsidR="00F77D02" w:rsidRDefault="00F77D02" w:rsidP="00F77D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Eli </w:t>
      </w:r>
      <w:proofErr w:type="spellStart"/>
      <w:r>
        <w:rPr>
          <w:rFonts w:ascii="Times New Roman" w:hAnsi="Times New Roman" w:cs="Times New Roman"/>
          <w:sz w:val="24"/>
          <w:szCs w:val="24"/>
        </w:rPr>
        <w:t>Aryanti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DBAFB" w14:textId="59DBB6D7" w:rsidR="00F77D02" w:rsidRDefault="00F77D02" w:rsidP="00F77D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2416041114 </w:t>
      </w:r>
    </w:p>
    <w:p w14:paraId="5D024C7E" w14:textId="160FECC6" w:rsidR="00F77D02" w:rsidRDefault="00F77D02" w:rsidP="00F77D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Kelas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</w:t>
      </w:r>
    </w:p>
    <w:p w14:paraId="7BFB2FA2" w14:textId="2C244A22" w:rsidR="00F77D02" w:rsidRDefault="00F77D02" w:rsidP="00F77D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39442" w14:textId="2E089A74" w:rsidR="00042654" w:rsidRDefault="00042654" w:rsidP="00F77D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A4EBA7" w14:textId="77777777" w:rsidR="00B46B77" w:rsidRDefault="00042654" w:rsidP="00B46B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0A82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340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0A82">
        <w:rPr>
          <w:rFonts w:ascii="Times New Roman" w:hAnsi="Times New Roman" w:cs="Times New Roman"/>
          <w:b/>
          <w:bCs/>
          <w:sz w:val="24"/>
          <w:szCs w:val="24"/>
        </w:rPr>
        <w:t>Berpikir</w:t>
      </w:r>
      <w:proofErr w:type="spellEnd"/>
      <w:r w:rsidRPr="00340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B2099F" w14:textId="4AC76CC7" w:rsidR="005D428B" w:rsidRPr="005D428B" w:rsidRDefault="005D428B" w:rsidP="00B46B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didasarkan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fenomena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kemiskinan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multidimensi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persoalan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Kota Bandar Lampung,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meskipun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meluncurkan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Keluarga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Harapan (PKH)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sejak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2007. PKH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dirancang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bukan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instrumen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bantuan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finansial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bersyarat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rumah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tangga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miskin agar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memperhatikan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kesehatan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ketahanan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ekonomi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keluarga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efektivitas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PKH sangat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bergantung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terutama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dimensi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non-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finansial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konsistensi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monitoring.</w:t>
      </w:r>
    </w:p>
    <w:p w14:paraId="0027D815" w14:textId="77777777" w:rsidR="005D428B" w:rsidRPr="005D428B" w:rsidRDefault="005D428B" w:rsidP="00B46B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dipilih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ditujukan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mengukur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pengaruh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antarunsur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melainkan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mendalam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keluarga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penerima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PKH, dan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aktor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lainnya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memaknai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mengalami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program.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Fokus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diarahkan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pengalaman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subjektif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penerima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PKH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mengakses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bantuan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memenuhi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persyaratan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menilai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sosial-ekonomi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alami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Selain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menelaah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mendorong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keluarga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miskin,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aspek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kesehatan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maupun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ketahanan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ekonomi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3993D67" w14:textId="77777777" w:rsidR="005D428B" w:rsidRPr="005D428B" w:rsidRDefault="005D428B" w:rsidP="00B46B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Kerangka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berpikir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didasarkan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teori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kebijakan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menekankan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keberhasilan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sebuah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ditentukan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desain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kebijakan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oleh proses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lokal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Faktor-faktor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penerima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hak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kewajiban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serta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intensitas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monitoring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dipandang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aspek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membentuk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pengalaman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persepsi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keluarga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penerima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PKH.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dimensi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diperlakukan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variabel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terukur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melainkan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tema-tema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kunci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dieksplorasi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wawancara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observasi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dokumentasi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8D54C7E" w14:textId="090DBB4B" w:rsidR="005D428B" w:rsidRPr="005D428B" w:rsidRDefault="005D428B" w:rsidP="00B46B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demikian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kerangka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berpikir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menempatkan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PKH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dinamis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di mana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aktor-aktor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terlibat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keluarga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penerima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="00B46B7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saling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berinteraksi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ekonomi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budaya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tertentu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berupaya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memengaruhi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pola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akses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layanan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kondisi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sosial-ekonomi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keluarga</w:t>
      </w:r>
      <w:proofErr w:type="spellEnd"/>
      <w:r w:rsidRPr="005D42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miskin di Kota Bandar Lampung.</w:t>
      </w:r>
    </w:p>
    <w:p w14:paraId="1F60EA39" w14:textId="26F50D87" w:rsidR="008B7B6E" w:rsidRDefault="00340A82" w:rsidP="008B7B6E">
      <w:pPr>
        <w:pStyle w:val="NormalWeb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Bagan Alur </w:t>
      </w:r>
      <w:proofErr w:type="spellStart"/>
      <w:r>
        <w:rPr>
          <w:b/>
          <w:bCs/>
        </w:rPr>
        <w:t>Kerangka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Berpikir</w:t>
      </w:r>
      <w:proofErr w:type="spellEnd"/>
      <w:r>
        <w:rPr>
          <w:b/>
          <w:bCs/>
        </w:rPr>
        <w:t xml:space="preserve"> </w:t>
      </w:r>
    </w:p>
    <w:p w14:paraId="44496978" w14:textId="0D01C8D0" w:rsidR="005D428B" w:rsidRPr="005D428B" w:rsidRDefault="005D428B" w:rsidP="005D4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D428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D"/>
        </w:rPr>
        <w:drawing>
          <wp:inline distT="0" distB="0" distL="0" distR="0" wp14:anchorId="16AEA054" wp14:editId="52D57128">
            <wp:extent cx="6170978" cy="5019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17" cy="50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4BB9A" w14:textId="77777777" w:rsidR="005D428B" w:rsidRPr="005D428B" w:rsidRDefault="005D428B" w:rsidP="008B7B6E">
      <w:pPr>
        <w:pStyle w:val="NormalWeb"/>
        <w:spacing w:line="360" w:lineRule="auto"/>
        <w:jc w:val="both"/>
        <w:rPr>
          <w:b/>
          <w:bCs/>
        </w:rPr>
      </w:pPr>
    </w:p>
    <w:p w14:paraId="62D1CCE1" w14:textId="77777777" w:rsidR="008B7B6E" w:rsidRPr="00F77D02" w:rsidRDefault="008B7B6E" w:rsidP="008B7B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7B6E" w:rsidRPr="00F77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448C5"/>
    <w:multiLevelType w:val="hybridMultilevel"/>
    <w:tmpl w:val="4FAA9F6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F00C8"/>
    <w:multiLevelType w:val="hybridMultilevel"/>
    <w:tmpl w:val="E682B04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34A3"/>
    <w:multiLevelType w:val="hybridMultilevel"/>
    <w:tmpl w:val="2BFA99B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32B2"/>
    <w:multiLevelType w:val="hybridMultilevel"/>
    <w:tmpl w:val="02188E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78"/>
    <w:rsid w:val="00042654"/>
    <w:rsid w:val="00340A82"/>
    <w:rsid w:val="005167DE"/>
    <w:rsid w:val="005D428B"/>
    <w:rsid w:val="008B7B6E"/>
    <w:rsid w:val="00A34F19"/>
    <w:rsid w:val="00B46B77"/>
    <w:rsid w:val="00C858E9"/>
    <w:rsid w:val="00D11078"/>
    <w:rsid w:val="00F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9BAB"/>
  <w15:chartTrackingRefBased/>
  <w15:docId w15:val="{1E6A8623-0E43-4AEA-B971-F953A094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0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8B7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elia93165@outlook.com</dc:creator>
  <cp:keywords/>
  <dc:description/>
  <cp:lastModifiedBy>elia93165@outlook.com</cp:lastModifiedBy>
  <cp:revision>2</cp:revision>
  <dcterms:created xsi:type="dcterms:W3CDTF">2025-10-01T02:26:00Z</dcterms:created>
  <dcterms:modified xsi:type="dcterms:W3CDTF">2025-10-01T02:26:00Z</dcterms:modified>
</cp:coreProperties>
</file>