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4111D" w14:textId="4299C498" w:rsidR="00372C62" w:rsidRDefault="00372C62" w:rsidP="00372C6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6FFF">
        <w:rPr>
          <w:rFonts w:ascii="Times New Roman" w:hAnsi="Times New Roman" w:cs="Times New Roman"/>
          <w:b/>
          <w:bCs/>
          <w:sz w:val="28"/>
          <w:szCs w:val="28"/>
        </w:rPr>
        <w:t>KOLABORASI MULTI</w:t>
      </w:r>
      <w:r w:rsidR="00A07F34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676FFF">
        <w:rPr>
          <w:rFonts w:ascii="Times New Roman" w:hAnsi="Times New Roman" w:cs="Times New Roman"/>
          <w:b/>
          <w:bCs/>
          <w:sz w:val="28"/>
          <w:szCs w:val="28"/>
        </w:rPr>
        <w:t>KTOR DALAM PROGRAM DESA MANDIRI PANGAN DI PROVINSI LAMPUNG</w:t>
      </w:r>
    </w:p>
    <w:p w14:paraId="1A614514" w14:textId="77777777" w:rsidR="00372C62" w:rsidRDefault="00372C62" w:rsidP="00372C6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A3C4F1" w14:textId="77777777" w:rsidR="00372C62" w:rsidRDefault="00372C62" w:rsidP="00372C6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Nicholas Syahputra Hutahaean</w:t>
      </w:r>
    </w:p>
    <w:p w14:paraId="44FF9215" w14:textId="45C71FA0" w:rsidR="00372C62" w:rsidRDefault="00372C62" w:rsidP="0036430B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Ilmu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Negara, Universitas Lampung</w:t>
      </w:r>
    </w:p>
    <w:p w14:paraId="2FF31354" w14:textId="77777777" w:rsidR="0036430B" w:rsidRDefault="0036430B" w:rsidP="00372C62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14:paraId="43FF802C" w14:textId="26BA334D" w:rsidR="00206D6C" w:rsidRPr="00372C62" w:rsidRDefault="0036322B" w:rsidP="0036322B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36322B">
        <w:rPr>
          <w:rFonts w:ascii="Times New Roman" w:hAnsi="Times New Roman" w:cs="Times New Roman"/>
        </w:rPr>
        <w:t>Ketahanan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pangan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merupakan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isu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strategis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pembangunan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nasional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terutama</w:t>
      </w:r>
      <w:proofErr w:type="spellEnd"/>
      <w:r w:rsidRPr="0036322B">
        <w:rPr>
          <w:rFonts w:ascii="Times New Roman" w:hAnsi="Times New Roman" w:cs="Times New Roman"/>
        </w:rPr>
        <w:t xml:space="preserve"> di </w:t>
      </w:r>
      <w:proofErr w:type="spellStart"/>
      <w:r w:rsidRPr="0036322B">
        <w:rPr>
          <w:rFonts w:ascii="Times New Roman" w:hAnsi="Times New Roman" w:cs="Times New Roman"/>
        </w:rPr>
        <w:t>pedesaan</w:t>
      </w:r>
      <w:proofErr w:type="spellEnd"/>
      <w:r w:rsidRPr="0036322B">
        <w:rPr>
          <w:rFonts w:ascii="Times New Roman" w:hAnsi="Times New Roman" w:cs="Times New Roman"/>
        </w:rPr>
        <w:t xml:space="preserve"> yang </w:t>
      </w:r>
      <w:proofErr w:type="spellStart"/>
      <w:r w:rsidRPr="0036322B">
        <w:rPr>
          <w:rFonts w:ascii="Times New Roman" w:hAnsi="Times New Roman" w:cs="Times New Roman"/>
        </w:rPr>
        <w:t>rentan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kemiskinan</w:t>
      </w:r>
      <w:proofErr w:type="spellEnd"/>
      <w:r w:rsidRPr="0036322B">
        <w:rPr>
          <w:rFonts w:ascii="Times New Roman" w:hAnsi="Times New Roman" w:cs="Times New Roman"/>
        </w:rPr>
        <w:t xml:space="preserve"> dan </w:t>
      </w:r>
      <w:proofErr w:type="spellStart"/>
      <w:r w:rsidRPr="0036322B">
        <w:rPr>
          <w:rFonts w:ascii="Times New Roman" w:hAnsi="Times New Roman" w:cs="Times New Roman"/>
        </w:rPr>
        <w:t>keterbatasan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akses</w:t>
      </w:r>
      <w:proofErr w:type="spellEnd"/>
      <w:r w:rsidRPr="0036322B">
        <w:rPr>
          <w:rFonts w:ascii="Times New Roman" w:hAnsi="Times New Roman" w:cs="Times New Roman"/>
        </w:rPr>
        <w:t xml:space="preserve">. FAO (1996) </w:t>
      </w:r>
      <w:proofErr w:type="spellStart"/>
      <w:r w:rsidRPr="0036322B">
        <w:rPr>
          <w:rFonts w:ascii="Times New Roman" w:hAnsi="Times New Roman" w:cs="Times New Roman"/>
        </w:rPr>
        <w:t>mendefinisikannya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sebagai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kondisi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ketika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setiap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individu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memiliki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akses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terhadap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pangan</w:t>
      </w:r>
      <w:proofErr w:type="spellEnd"/>
      <w:r w:rsidRPr="0036322B">
        <w:rPr>
          <w:rFonts w:ascii="Times New Roman" w:hAnsi="Times New Roman" w:cs="Times New Roman"/>
        </w:rPr>
        <w:t xml:space="preserve"> yang </w:t>
      </w:r>
      <w:proofErr w:type="spellStart"/>
      <w:r w:rsidRPr="0036322B">
        <w:rPr>
          <w:rFonts w:ascii="Times New Roman" w:hAnsi="Times New Roman" w:cs="Times New Roman"/>
        </w:rPr>
        <w:t>cukup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aman</w:t>
      </w:r>
      <w:proofErr w:type="spellEnd"/>
      <w:r w:rsidRPr="0036322B">
        <w:rPr>
          <w:rFonts w:ascii="Times New Roman" w:hAnsi="Times New Roman" w:cs="Times New Roman"/>
        </w:rPr>
        <w:t xml:space="preserve">, dan </w:t>
      </w:r>
      <w:proofErr w:type="spellStart"/>
      <w:r w:rsidRPr="0036322B">
        <w:rPr>
          <w:rFonts w:ascii="Times New Roman" w:hAnsi="Times New Roman" w:cs="Times New Roman"/>
        </w:rPr>
        <w:t>bergizi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definisi</w:t>
      </w:r>
      <w:proofErr w:type="spellEnd"/>
      <w:r w:rsidRPr="0036322B">
        <w:rPr>
          <w:rFonts w:ascii="Times New Roman" w:hAnsi="Times New Roman" w:cs="Times New Roman"/>
        </w:rPr>
        <w:t xml:space="preserve"> yang </w:t>
      </w:r>
      <w:proofErr w:type="spellStart"/>
      <w:r w:rsidRPr="0036322B">
        <w:rPr>
          <w:rFonts w:ascii="Times New Roman" w:hAnsi="Times New Roman" w:cs="Times New Roman"/>
        </w:rPr>
        <w:t>diadopsi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dalam</w:t>
      </w:r>
      <w:proofErr w:type="spellEnd"/>
      <w:r w:rsidRPr="0036322B">
        <w:rPr>
          <w:rFonts w:ascii="Times New Roman" w:hAnsi="Times New Roman" w:cs="Times New Roman"/>
        </w:rPr>
        <w:t xml:space="preserve"> UU No. 18 </w:t>
      </w:r>
      <w:proofErr w:type="spellStart"/>
      <w:r w:rsidRPr="0036322B">
        <w:rPr>
          <w:rFonts w:ascii="Times New Roman" w:hAnsi="Times New Roman" w:cs="Times New Roman"/>
        </w:rPr>
        <w:t>Tahun</w:t>
      </w:r>
      <w:proofErr w:type="spellEnd"/>
      <w:r w:rsidRPr="0036322B">
        <w:rPr>
          <w:rFonts w:ascii="Times New Roman" w:hAnsi="Times New Roman" w:cs="Times New Roman"/>
        </w:rPr>
        <w:t xml:space="preserve"> 2012 </w:t>
      </w:r>
      <w:proofErr w:type="spellStart"/>
      <w:r w:rsidRPr="0036322B">
        <w:rPr>
          <w:rFonts w:ascii="Times New Roman" w:hAnsi="Times New Roman" w:cs="Times New Roman"/>
        </w:rPr>
        <w:t>sebagai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tanggung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jawab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bersama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pemerintah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swasta</w:t>
      </w:r>
      <w:proofErr w:type="spellEnd"/>
      <w:r w:rsidRPr="0036322B">
        <w:rPr>
          <w:rFonts w:ascii="Times New Roman" w:hAnsi="Times New Roman" w:cs="Times New Roman"/>
        </w:rPr>
        <w:t xml:space="preserve">, dan </w:t>
      </w:r>
      <w:proofErr w:type="spellStart"/>
      <w:r w:rsidRPr="0036322B">
        <w:rPr>
          <w:rFonts w:ascii="Times New Roman" w:hAnsi="Times New Roman" w:cs="Times New Roman"/>
        </w:rPr>
        <w:t>masyarakat</w:t>
      </w:r>
      <w:proofErr w:type="spellEnd"/>
      <w:r w:rsidRPr="0036322B">
        <w:rPr>
          <w:rFonts w:ascii="Times New Roman" w:hAnsi="Times New Roman" w:cs="Times New Roman"/>
        </w:rPr>
        <w:t xml:space="preserve">. Pangan </w:t>
      </w:r>
      <w:proofErr w:type="spellStart"/>
      <w:r w:rsidRPr="0036322B">
        <w:rPr>
          <w:rFonts w:ascii="Times New Roman" w:hAnsi="Times New Roman" w:cs="Times New Roman"/>
        </w:rPr>
        <w:t>dipandang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bukan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hanya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kebutuhan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dasar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tetapi</w:t>
      </w:r>
      <w:proofErr w:type="spellEnd"/>
      <w:r w:rsidRPr="0036322B">
        <w:rPr>
          <w:rFonts w:ascii="Times New Roman" w:hAnsi="Times New Roman" w:cs="Times New Roman"/>
        </w:rPr>
        <w:t xml:space="preserve"> juga </w:t>
      </w:r>
      <w:proofErr w:type="spellStart"/>
      <w:r w:rsidRPr="0036322B">
        <w:rPr>
          <w:rFonts w:ascii="Times New Roman" w:hAnsi="Times New Roman" w:cs="Times New Roman"/>
        </w:rPr>
        <w:t>hak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asasi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manusia</w:t>
      </w:r>
      <w:proofErr w:type="spellEnd"/>
      <w:r w:rsidRPr="0036322B">
        <w:rPr>
          <w:rFonts w:ascii="Times New Roman" w:hAnsi="Times New Roman" w:cs="Times New Roman"/>
        </w:rPr>
        <w:t xml:space="preserve"> yang </w:t>
      </w:r>
      <w:proofErr w:type="spellStart"/>
      <w:r w:rsidRPr="0036322B">
        <w:rPr>
          <w:rFonts w:ascii="Times New Roman" w:hAnsi="Times New Roman" w:cs="Times New Roman"/>
        </w:rPr>
        <w:t>wajib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dipenuhi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secara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berkelanjutan</w:t>
      </w:r>
      <w:proofErr w:type="spellEnd"/>
      <w:r w:rsidRPr="0036322B">
        <w:rPr>
          <w:rFonts w:ascii="Times New Roman" w:hAnsi="Times New Roman" w:cs="Times New Roman"/>
        </w:rPr>
        <w:t xml:space="preserve">. </w:t>
      </w:r>
      <w:proofErr w:type="spellStart"/>
      <w:r w:rsidRPr="0036322B">
        <w:rPr>
          <w:rFonts w:ascii="Times New Roman" w:hAnsi="Times New Roman" w:cs="Times New Roman"/>
        </w:rPr>
        <w:t>Meskipun</w:t>
      </w:r>
      <w:proofErr w:type="spellEnd"/>
      <w:r w:rsidRPr="0036322B">
        <w:rPr>
          <w:rFonts w:ascii="Times New Roman" w:hAnsi="Times New Roman" w:cs="Times New Roman"/>
        </w:rPr>
        <w:t xml:space="preserve"> Indonesia </w:t>
      </w:r>
      <w:proofErr w:type="spellStart"/>
      <w:r w:rsidRPr="0036322B">
        <w:rPr>
          <w:rFonts w:ascii="Times New Roman" w:hAnsi="Times New Roman" w:cs="Times New Roman"/>
        </w:rPr>
        <w:t>berpotensi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besar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sebagai</w:t>
      </w:r>
      <w:proofErr w:type="spellEnd"/>
      <w:r w:rsidRPr="0036322B">
        <w:rPr>
          <w:rFonts w:ascii="Times New Roman" w:hAnsi="Times New Roman" w:cs="Times New Roman"/>
        </w:rPr>
        <w:t xml:space="preserve"> negara </w:t>
      </w:r>
      <w:proofErr w:type="spellStart"/>
      <w:r w:rsidRPr="0036322B">
        <w:rPr>
          <w:rFonts w:ascii="Times New Roman" w:hAnsi="Times New Roman" w:cs="Times New Roman"/>
        </w:rPr>
        <w:t>agraris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distribusi</w:t>
      </w:r>
      <w:proofErr w:type="spellEnd"/>
      <w:r w:rsidRPr="0036322B">
        <w:rPr>
          <w:rFonts w:ascii="Times New Roman" w:hAnsi="Times New Roman" w:cs="Times New Roman"/>
        </w:rPr>
        <w:t xml:space="preserve"> dan </w:t>
      </w:r>
      <w:proofErr w:type="spellStart"/>
      <w:r w:rsidRPr="0036322B">
        <w:rPr>
          <w:rFonts w:ascii="Times New Roman" w:hAnsi="Times New Roman" w:cs="Times New Roman"/>
        </w:rPr>
        <w:t>akses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pangan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masih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belum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merata</w:t>
      </w:r>
      <w:proofErr w:type="spellEnd"/>
      <w:r w:rsidRPr="0036322B">
        <w:rPr>
          <w:rFonts w:ascii="Times New Roman" w:hAnsi="Times New Roman" w:cs="Times New Roman"/>
        </w:rPr>
        <w:t xml:space="preserve">. </w:t>
      </w:r>
      <w:proofErr w:type="spellStart"/>
      <w:r w:rsidRPr="0036322B">
        <w:rPr>
          <w:rFonts w:ascii="Times New Roman" w:hAnsi="Times New Roman" w:cs="Times New Roman"/>
        </w:rPr>
        <w:t>Untuk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menjawab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persoalan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ini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pemerintah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meluncurkan</w:t>
      </w:r>
      <w:proofErr w:type="spellEnd"/>
      <w:r w:rsidRPr="0036322B">
        <w:rPr>
          <w:rFonts w:ascii="Times New Roman" w:hAnsi="Times New Roman" w:cs="Times New Roman"/>
        </w:rPr>
        <w:t xml:space="preserve"> Program Desa </w:t>
      </w:r>
      <w:proofErr w:type="spellStart"/>
      <w:r w:rsidRPr="0036322B">
        <w:rPr>
          <w:rFonts w:ascii="Times New Roman" w:hAnsi="Times New Roman" w:cs="Times New Roman"/>
        </w:rPr>
        <w:t>Mandiri</w:t>
      </w:r>
      <w:proofErr w:type="spellEnd"/>
      <w:r w:rsidRPr="0036322B">
        <w:rPr>
          <w:rFonts w:ascii="Times New Roman" w:hAnsi="Times New Roman" w:cs="Times New Roman"/>
        </w:rPr>
        <w:t xml:space="preserve"> Pangan (</w:t>
      </w:r>
      <w:proofErr w:type="spellStart"/>
      <w:r w:rsidRPr="0036322B">
        <w:rPr>
          <w:rFonts w:ascii="Times New Roman" w:hAnsi="Times New Roman" w:cs="Times New Roman"/>
        </w:rPr>
        <w:t>Demapan</w:t>
      </w:r>
      <w:proofErr w:type="spellEnd"/>
      <w:r w:rsidRPr="0036322B">
        <w:rPr>
          <w:rFonts w:ascii="Times New Roman" w:hAnsi="Times New Roman" w:cs="Times New Roman"/>
        </w:rPr>
        <w:t xml:space="preserve">) pada 2006, </w:t>
      </w:r>
      <w:proofErr w:type="spellStart"/>
      <w:r w:rsidRPr="0036322B">
        <w:rPr>
          <w:rFonts w:ascii="Times New Roman" w:hAnsi="Times New Roman" w:cs="Times New Roman"/>
        </w:rPr>
        <w:t>dengan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fokus</w:t>
      </w:r>
      <w:proofErr w:type="spellEnd"/>
      <w:r w:rsidRPr="0036322B">
        <w:rPr>
          <w:rFonts w:ascii="Times New Roman" w:hAnsi="Times New Roman" w:cs="Times New Roman"/>
        </w:rPr>
        <w:t xml:space="preserve"> pada </w:t>
      </w:r>
      <w:proofErr w:type="spellStart"/>
      <w:r w:rsidRPr="0036322B">
        <w:rPr>
          <w:rFonts w:ascii="Times New Roman" w:hAnsi="Times New Roman" w:cs="Times New Roman"/>
        </w:rPr>
        <w:t>pemberdayaan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masyarakat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desa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melalui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ketersediaan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distribusi</w:t>
      </w:r>
      <w:proofErr w:type="spellEnd"/>
      <w:r w:rsidRPr="0036322B">
        <w:rPr>
          <w:rFonts w:ascii="Times New Roman" w:hAnsi="Times New Roman" w:cs="Times New Roman"/>
        </w:rPr>
        <w:t xml:space="preserve">, dan </w:t>
      </w:r>
      <w:proofErr w:type="spellStart"/>
      <w:r w:rsidRPr="0036322B">
        <w:rPr>
          <w:rFonts w:ascii="Times New Roman" w:hAnsi="Times New Roman" w:cs="Times New Roman"/>
        </w:rPr>
        <w:t>konsumsi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pangan</w:t>
      </w:r>
      <w:proofErr w:type="spellEnd"/>
      <w:r w:rsidRPr="0036322B">
        <w:rPr>
          <w:rFonts w:ascii="Times New Roman" w:hAnsi="Times New Roman" w:cs="Times New Roman"/>
        </w:rPr>
        <w:t xml:space="preserve">. </w:t>
      </w:r>
      <w:proofErr w:type="spellStart"/>
      <w:r w:rsidRPr="0036322B">
        <w:rPr>
          <w:rFonts w:ascii="Times New Roman" w:hAnsi="Times New Roman" w:cs="Times New Roman"/>
        </w:rPr>
        <w:t>Berbasis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paradigma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partisipatif</w:t>
      </w:r>
      <w:proofErr w:type="spellEnd"/>
      <w:r w:rsidRPr="0036322B">
        <w:rPr>
          <w:rFonts w:ascii="Times New Roman" w:hAnsi="Times New Roman" w:cs="Times New Roman"/>
        </w:rPr>
        <w:t xml:space="preserve">, program </w:t>
      </w:r>
      <w:proofErr w:type="spellStart"/>
      <w:r w:rsidRPr="0036322B">
        <w:rPr>
          <w:rFonts w:ascii="Times New Roman" w:hAnsi="Times New Roman" w:cs="Times New Roman"/>
        </w:rPr>
        <w:t>ini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terbukti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berhasil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menjangkau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ribuan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desa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melibatkan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jutaan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rumah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tangga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menekan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kerawanan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pangan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serta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meningkatkan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kesejahteraan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masyarakat</w:t>
      </w:r>
      <w:proofErr w:type="spellEnd"/>
      <w:r w:rsidRPr="0036322B">
        <w:rPr>
          <w:rFonts w:ascii="Times New Roman" w:hAnsi="Times New Roman" w:cs="Times New Roman"/>
        </w:rPr>
        <w:t>.</w:t>
      </w:r>
      <w:r w:rsidR="00206D6C" w:rsidRPr="00206D6C">
        <w:rPr>
          <w:rFonts w:ascii="Times New Roman" w:hAnsi="Times New Roman" w:cs="Times New Roman"/>
        </w:rPr>
        <w:t xml:space="preserve"> (Darwis, 2016).</w:t>
      </w:r>
    </w:p>
    <w:p w14:paraId="391D7C3C" w14:textId="00DAA0E7" w:rsidR="009471B4" w:rsidRDefault="0036322B" w:rsidP="009471B4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6322B">
        <w:rPr>
          <w:rFonts w:ascii="Times New Roman" w:hAnsi="Times New Roman" w:cs="Times New Roman"/>
        </w:rPr>
        <w:t xml:space="preserve">Program </w:t>
      </w:r>
      <w:proofErr w:type="spellStart"/>
      <w:r w:rsidRPr="0036322B">
        <w:rPr>
          <w:rFonts w:ascii="Times New Roman" w:hAnsi="Times New Roman" w:cs="Times New Roman"/>
        </w:rPr>
        <w:t>Demapan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dilaksanakan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melalui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tiga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tahap</w:t>
      </w:r>
      <w:proofErr w:type="spellEnd"/>
      <w:r w:rsidRPr="0036322B">
        <w:rPr>
          <w:rFonts w:ascii="Times New Roman" w:hAnsi="Times New Roman" w:cs="Times New Roman"/>
        </w:rPr>
        <w:t xml:space="preserve">: </w:t>
      </w:r>
      <w:proofErr w:type="spellStart"/>
      <w:r w:rsidRPr="0036322B">
        <w:rPr>
          <w:rFonts w:ascii="Times New Roman" w:hAnsi="Times New Roman" w:cs="Times New Roman"/>
        </w:rPr>
        <w:t>persiapan</w:t>
      </w:r>
      <w:proofErr w:type="spellEnd"/>
      <w:r w:rsidRPr="0036322B">
        <w:rPr>
          <w:rFonts w:ascii="Times New Roman" w:hAnsi="Times New Roman" w:cs="Times New Roman"/>
        </w:rPr>
        <w:t xml:space="preserve"> (</w:t>
      </w:r>
      <w:proofErr w:type="spellStart"/>
      <w:r w:rsidRPr="0036322B">
        <w:rPr>
          <w:rFonts w:ascii="Times New Roman" w:hAnsi="Times New Roman" w:cs="Times New Roman"/>
        </w:rPr>
        <w:t>pemetaan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desa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rawan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pangan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identifikasi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rumah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tangga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sasaran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pembentukan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kelembagaan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desa</w:t>
      </w:r>
      <w:proofErr w:type="spellEnd"/>
      <w:r w:rsidRPr="0036322B">
        <w:rPr>
          <w:rFonts w:ascii="Times New Roman" w:hAnsi="Times New Roman" w:cs="Times New Roman"/>
        </w:rPr>
        <w:t xml:space="preserve">), </w:t>
      </w:r>
      <w:proofErr w:type="spellStart"/>
      <w:r w:rsidRPr="0036322B">
        <w:rPr>
          <w:rFonts w:ascii="Times New Roman" w:hAnsi="Times New Roman" w:cs="Times New Roman"/>
        </w:rPr>
        <w:t>penumbuhan</w:t>
      </w:r>
      <w:proofErr w:type="spellEnd"/>
      <w:r w:rsidRPr="0036322B">
        <w:rPr>
          <w:rFonts w:ascii="Times New Roman" w:hAnsi="Times New Roman" w:cs="Times New Roman"/>
        </w:rPr>
        <w:t xml:space="preserve"> (</w:t>
      </w:r>
      <w:proofErr w:type="spellStart"/>
      <w:r w:rsidRPr="0036322B">
        <w:rPr>
          <w:rFonts w:ascii="Times New Roman" w:hAnsi="Times New Roman" w:cs="Times New Roman"/>
        </w:rPr>
        <w:t>bantuan</w:t>
      </w:r>
      <w:proofErr w:type="spellEnd"/>
      <w:r w:rsidRPr="0036322B">
        <w:rPr>
          <w:rFonts w:ascii="Times New Roman" w:hAnsi="Times New Roman" w:cs="Times New Roman"/>
        </w:rPr>
        <w:t xml:space="preserve"> modal, </w:t>
      </w:r>
      <w:proofErr w:type="spellStart"/>
      <w:r w:rsidRPr="0036322B">
        <w:rPr>
          <w:rFonts w:ascii="Times New Roman" w:hAnsi="Times New Roman" w:cs="Times New Roman"/>
        </w:rPr>
        <w:t>pelatihan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kewirausahaan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pendampingan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teknis</w:t>
      </w:r>
      <w:proofErr w:type="spellEnd"/>
      <w:r w:rsidRPr="0036322B">
        <w:rPr>
          <w:rFonts w:ascii="Times New Roman" w:hAnsi="Times New Roman" w:cs="Times New Roman"/>
        </w:rPr>
        <w:t xml:space="preserve">), dan </w:t>
      </w:r>
      <w:proofErr w:type="spellStart"/>
      <w:r w:rsidRPr="0036322B">
        <w:rPr>
          <w:rFonts w:ascii="Times New Roman" w:hAnsi="Times New Roman" w:cs="Times New Roman"/>
        </w:rPr>
        <w:t>pengembangan</w:t>
      </w:r>
      <w:proofErr w:type="spellEnd"/>
      <w:r w:rsidRPr="0036322B">
        <w:rPr>
          <w:rFonts w:ascii="Times New Roman" w:hAnsi="Times New Roman" w:cs="Times New Roman"/>
        </w:rPr>
        <w:t xml:space="preserve"> (</w:t>
      </w:r>
      <w:proofErr w:type="spellStart"/>
      <w:r w:rsidRPr="0036322B">
        <w:rPr>
          <w:rFonts w:ascii="Times New Roman" w:hAnsi="Times New Roman" w:cs="Times New Roman"/>
        </w:rPr>
        <w:t>penguatan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kelembagaan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ekonomi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desa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diversifikasi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usaha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integrasi</w:t>
      </w:r>
      <w:proofErr w:type="spellEnd"/>
      <w:r w:rsidRPr="0036322B">
        <w:rPr>
          <w:rFonts w:ascii="Times New Roman" w:hAnsi="Times New Roman" w:cs="Times New Roman"/>
        </w:rPr>
        <w:t xml:space="preserve"> pasar). Desain </w:t>
      </w:r>
      <w:proofErr w:type="spellStart"/>
      <w:r w:rsidRPr="0036322B">
        <w:rPr>
          <w:rFonts w:ascii="Times New Roman" w:hAnsi="Times New Roman" w:cs="Times New Roman"/>
        </w:rPr>
        <w:t>bertahap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ini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sejalan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dengan</w:t>
      </w:r>
      <w:proofErr w:type="spellEnd"/>
      <w:r w:rsidRPr="0036322B">
        <w:rPr>
          <w:rFonts w:ascii="Times New Roman" w:hAnsi="Times New Roman" w:cs="Times New Roman"/>
        </w:rPr>
        <w:t xml:space="preserve"> RPJMN yang </w:t>
      </w:r>
      <w:proofErr w:type="spellStart"/>
      <w:r w:rsidRPr="0036322B">
        <w:rPr>
          <w:rFonts w:ascii="Times New Roman" w:hAnsi="Times New Roman" w:cs="Times New Roman"/>
        </w:rPr>
        <w:t>menekankan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pemberdayaan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masyarakat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desa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sekaligus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relevan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dianalisis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melalui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perspektif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r w:rsidRPr="0036322B">
        <w:rPr>
          <w:rFonts w:ascii="Times New Roman" w:hAnsi="Times New Roman" w:cs="Times New Roman"/>
          <w:i/>
          <w:iCs/>
        </w:rPr>
        <w:t>collaborative governance</w:t>
      </w:r>
      <w:r w:rsidRPr="0036322B">
        <w:rPr>
          <w:rFonts w:ascii="Times New Roman" w:hAnsi="Times New Roman" w:cs="Times New Roman"/>
        </w:rPr>
        <w:t xml:space="preserve"> (Ansell &amp; Gash, 2008), yang </w:t>
      </w:r>
      <w:proofErr w:type="spellStart"/>
      <w:r w:rsidRPr="0036322B">
        <w:rPr>
          <w:rFonts w:ascii="Times New Roman" w:hAnsi="Times New Roman" w:cs="Times New Roman"/>
        </w:rPr>
        <w:t>menegaskan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keberhasilan</w:t>
      </w:r>
      <w:proofErr w:type="spellEnd"/>
      <w:r w:rsidRPr="0036322B">
        <w:rPr>
          <w:rFonts w:ascii="Times New Roman" w:hAnsi="Times New Roman" w:cs="Times New Roman"/>
        </w:rPr>
        <w:t xml:space="preserve"> program </w:t>
      </w:r>
      <w:proofErr w:type="spellStart"/>
      <w:r w:rsidRPr="0036322B">
        <w:rPr>
          <w:rFonts w:ascii="Times New Roman" w:hAnsi="Times New Roman" w:cs="Times New Roman"/>
        </w:rPr>
        <w:t>publik</w:t>
      </w:r>
      <w:proofErr w:type="spellEnd"/>
      <w:r w:rsidRPr="0036322B">
        <w:rPr>
          <w:rFonts w:ascii="Times New Roman" w:hAnsi="Times New Roman" w:cs="Times New Roman"/>
        </w:rPr>
        <w:t xml:space="preserve"> sangat </w:t>
      </w:r>
      <w:proofErr w:type="spellStart"/>
      <w:r w:rsidRPr="0036322B">
        <w:rPr>
          <w:rFonts w:ascii="Times New Roman" w:hAnsi="Times New Roman" w:cs="Times New Roman"/>
        </w:rPr>
        <w:t>ditentukan</w:t>
      </w:r>
      <w:proofErr w:type="spellEnd"/>
      <w:r w:rsidRPr="0036322B">
        <w:rPr>
          <w:rFonts w:ascii="Times New Roman" w:hAnsi="Times New Roman" w:cs="Times New Roman"/>
        </w:rPr>
        <w:t xml:space="preserve"> oleh </w:t>
      </w:r>
      <w:proofErr w:type="spellStart"/>
      <w:r w:rsidRPr="0036322B">
        <w:rPr>
          <w:rFonts w:ascii="Times New Roman" w:hAnsi="Times New Roman" w:cs="Times New Roman"/>
        </w:rPr>
        <w:t>kemampuan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aktor-aktor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terlibat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dalam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membangun</w:t>
      </w:r>
      <w:proofErr w:type="spellEnd"/>
      <w:r w:rsidRPr="0036322B">
        <w:rPr>
          <w:rFonts w:ascii="Times New Roman" w:hAnsi="Times New Roman" w:cs="Times New Roman"/>
        </w:rPr>
        <w:t xml:space="preserve"> forum </w:t>
      </w:r>
      <w:proofErr w:type="spellStart"/>
      <w:r w:rsidRPr="0036322B">
        <w:rPr>
          <w:rFonts w:ascii="Times New Roman" w:hAnsi="Times New Roman" w:cs="Times New Roman"/>
        </w:rPr>
        <w:t>bersama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berbagi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sumber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daya</w:t>
      </w:r>
      <w:proofErr w:type="spellEnd"/>
      <w:r w:rsidRPr="0036322B">
        <w:rPr>
          <w:rFonts w:ascii="Times New Roman" w:hAnsi="Times New Roman" w:cs="Times New Roman"/>
        </w:rPr>
        <w:t xml:space="preserve">, dan </w:t>
      </w:r>
      <w:proofErr w:type="spellStart"/>
      <w:r w:rsidRPr="0036322B">
        <w:rPr>
          <w:rFonts w:ascii="Times New Roman" w:hAnsi="Times New Roman" w:cs="Times New Roman"/>
        </w:rPr>
        <w:t>mengambil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keputusan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berbasis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konsensus</w:t>
      </w:r>
      <w:proofErr w:type="spellEnd"/>
      <w:r w:rsidRPr="0036322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Implementasi</w:t>
      </w:r>
      <w:proofErr w:type="spellEnd"/>
      <w:r w:rsidRPr="0036322B">
        <w:rPr>
          <w:rFonts w:ascii="Times New Roman" w:hAnsi="Times New Roman" w:cs="Times New Roman"/>
        </w:rPr>
        <w:t xml:space="preserve"> Program </w:t>
      </w:r>
      <w:proofErr w:type="spellStart"/>
      <w:r w:rsidRPr="0036322B">
        <w:rPr>
          <w:rFonts w:ascii="Times New Roman" w:hAnsi="Times New Roman" w:cs="Times New Roman"/>
        </w:rPr>
        <w:t>Demapan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menunjukkan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capaian</w:t>
      </w:r>
      <w:proofErr w:type="spellEnd"/>
      <w:r w:rsidRPr="0036322B">
        <w:rPr>
          <w:rFonts w:ascii="Times New Roman" w:hAnsi="Times New Roman" w:cs="Times New Roman"/>
        </w:rPr>
        <w:t xml:space="preserve"> yang </w:t>
      </w:r>
      <w:proofErr w:type="spellStart"/>
      <w:r w:rsidRPr="0036322B">
        <w:rPr>
          <w:rFonts w:ascii="Times New Roman" w:hAnsi="Times New Roman" w:cs="Times New Roman"/>
        </w:rPr>
        <w:t>beragam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antarwilayah</w:t>
      </w:r>
      <w:proofErr w:type="spellEnd"/>
      <w:r w:rsidRPr="0036322B">
        <w:rPr>
          <w:rFonts w:ascii="Times New Roman" w:hAnsi="Times New Roman" w:cs="Times New Roman"/>
        </w:rPr>
        <w:t xml:space="preserve">. Di </w:t>
      </w:r>
      <w:proofErr w:type="spellStart"/>
      <w:r w:rsidRPr="0036322B">
        <w:rPr>
          <w:rFonts w:ascii="Times New Roman" w:hAnsi="Times New Roman" w:cs="Times New Roman"/>
        </w:rPr>
        <w:t>beberapa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desa</w:t>
      </w:r>
      <w:proofErr w:type="spellEnd"/>
      <w:r w:rsidRPr="0036322B">
        <w:rPr>
          <w:rFonts w:ascii="Times New Roman" w:hAnsi="Times New Roman" w:cs="Times New Roman"/>
        </w:rPr>
        <w:t xml:space="preserve">, program </w:t>
      </w:r>
      <w:proofErr w:type="spellStart"/>
      <w:r w:rsidRPr="0036322B">
        <w:rPr>
          <w:rFonts w:ascii="Times New Roman" w:hAnsi="Times New Roman" w:cs="Times New Roman"/>
        </w:rPr>
        <w:t>ini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mampu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meningkatkan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kemandirian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pangan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pendapatan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rumah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tangga</w:t>
      </w:r>
      <w:proofErr w:type="spellEnd"/>
      <w:r w:rsidRPr="0036322B">
        <w:rPr>
          <w:rFonts w:ascii="Times New Roman" w:hAnsi="Times New Roman" w:cs="Times New Roman"/>
        </w:rPr>
        <w:t xml:space="preserve">, dan </w:t>
      </w:r>
      <w:proofErr w:type="spellStart"/>
      <w:r w:rsidRPr="0036322B">
        <w:rPr>
          <w:rFonts w:ascii="Times New Roman" w:hAnsi="Times New Roman" w:cs="Times New Roman"/>
        </w:rPr>
        <w:t>menurunkan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angka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kemiskinan</w:t>
      </w:r>
      <w:proofErr w:type="spellEnd"/>
      <w:r w:rsidRPr="0036322B">
        <w:rPr>
          <w:rFonts w:ascii="Times New Roman" w:hAnsi="Times New Roman" w:cs="Times New Roman"/>
        </w:rPr>
        <w:t xml:space="preserve">. </w:t>
      </w:r>
      <w:proofErr w:type="spellStart"/>
      <w:r w:rsidRPr="0036322B">
        <w:rPr>
          <w:rFonts w:ascii="Times New Roman" w:hAnsi="Times New Roman" w:cs="Times New Roman"/>
        </w:rPr>
        <w:t>Namun</w:t>
      </w:r>
      <w:proofErr w:type="spellEnd"/>
      <w:r w:rsidRPr="0036322B">
        <w:rPr>
          <w:rFonts w:ascii="Times New Roman" w:hAnsi="Times New Roman" w:cs="Times New Roman"/>
        </w:rPr>
        <w:t xml:space="preserve">, di </w:t>
      </w:r>
      <w:proofErr w:type="spellStart"/>
      <w:r w:rsidRPr="0036322B">
        <w:rPr>
          <w:rFonts w:ascii="Times New Roman" w:hAnsi="Times New Roman" w:cs="Times New Roman"/>
        </w:rPr>
        <w:t>desa</w:t>
      </w:r>
      <w:proofErr w:type="spellEnd"/>
      <w:r w:rsidRPr="0036322B">
        <w:rPr>
          <w:rFonts w:ascii="Times New Roman" w:hAnsi="Times New Roman" w:cs="Times New Roman"/>
        </w:rPr>
        <w:t xml:space="preserve"> lain </w:t>
      </w:r>
      <w:proofErr w:type="spellStart"/>
      <w:r w:rsidRPr="0036322B">
        <w:rPr>
          <w:rFonts w:ascii="Times New Roman" w:hAnsi="Times New Roman" w:cs="Times New Roman"/>
        </w:rPr>
        <w:t>pelaksanaannya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terkendala</w:t>
      </w:r>
      <w:proofErr w:type="spellEnd"/>
      <w:r w:rsidRPr="0036322B">
        <w:rPr>
          <w:rFonts w:ascii="Times New Roman" w:hAnsi="Times New Roman" w:cs="Times New Roman"/>
        </w:rPr>
        <w:t xml:space="preserve"> oleh </w:t>
      </w:r>
      <w:proofErr w:type="spellStart"/>
      <w:r w:rsidRPr="0036322B">
        <w:rPr>
          <w:rFonts w:ascii="Times New Roman" w:hAnsi="Times New Roman" w:cs="Times New Roman"/>
        </w:rPr>
        <w:t>kelembagaan</w:t>
      </w:r>
      <w:proofErr w:type="spellEnd"/>
      <w:r w:rsidRPr="0036322B">
        <w:rPr>
          <w:rFonts w:ascii="Times New Roman" w:hAnsi="Times New Roman" w:cs="Times New Roman"/>
        </w:rPr>
        <w:t xml:space="preserve"> yang </w:t>
      </w:r>
      <w:proofErr w:type="spellStart"/>
      <w:r w:rsidRPr="0036322B">
        <w:rPr>
          <w:rFonts w:ascii="Times New Roman" w:hAnsi="Times New Roman" w:cs="Times New Roman"/>
        </w:rPr>
        <w:t>lemah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partisipasi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masyarakat</w:t>
      </w:r>
      <w:proofErr w:type="spellEnd"/>
      <w:r w:rsidRPr="0036322B">
        <w:rPr>
          <w:rFonts w:ascii="Times New Roman" w:hAnsi="Times New Roman" w:cs="Times New Roman"/>
        </w:rPr>
        <w:t xml:space="preserve"> yang </w:t>
      </w:r>
      <w:proofErr w:type="spellStart"/>
      <w:r w:rsidRPr="0036322B">
        <w:rPr>
          <w:rFonts w:ascii="Times New Roman" w:hAnsi="Times New Roman" w:cs="Times New Roman"/>
        </w:rPr>
        <w:t>rendah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lastRenderedPageBreak/>
        <w:t>serta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tingginya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ketergantungan</w:t>
      </w:r>
      <w:proofErr w:type="spellEnd"/>
      <w:r w:rsidRPr="0036322B">
        <w:rPr>
          <w:rFonts w:ascii="Times New Roman" w:hAnsi="Times New Roman" w:cs="Times New Roman"/>
        </w:rPr>
        <w:t xml:space="preserve"> pada </w:t>
      </w:r>
      <w:proofErr w:type="spellStart"/>
      <w:r w:rsidRPr="0036322B">
        <w:rPr>
          <w:rFonts w:ascii="Times New Roman" w:hAnsi="Times New Roman" w:cs="Times New Roman"/>
        </w:rPr>
        <w:t>bantuan</w:t>
      </w:r>
      <w:proofErr w:type="spellEnd"/>
      <w:r w:rsidRPr="0036322B">
        <w:rPr>
          <w:rFonts w:ascii="Times New Roman" w:hAnsi="Times New Roman" w:cs="Times New Roman"/>
        </w:rPr>
        <w:t xml:space="preserve">. </w:t>
      </w:r>
      <w:proofErr w:type="spellStart"/>
      <w:r w:rsidRPr="0036322B">
        <w:rPr>
          <w:rFonts w:ascii="Times New Roman" w:hAnsi="Times New Roman" w:cs="Times New Roman"/>
        </w:rPr>
        <w:t>Hambatan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semakin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nyata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dengan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minimnya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keterlibatan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sektor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swasta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padahal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kolaborasi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multiaktor</w:t>
      </w:r>
      <w:proofErr w:type="spellEnd"/>
      <w:r w:rsidRPr="0036322B">
        <w:rPr>
          <w:rFonts w:ascii="Times New Roman" w:hAnsi="Times New Roman" w:cs="Times New Roman"/>
        </w:rPr>
        <w:t xml:space="preserve"> sangat </w:t>
      </w:r>
      <w:proofErr w:type="spellStart"/>
      <w:r w:rsidRPr="0036322B">
        <w:rPr>
          <w:rFonts w:ascii="Times New Roman" w:hAnsi="Times New Roman" w:cs="Times New Roman"/>
        </w:rPr>
        <w:t>diperlukan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untuk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memperkuat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akses</w:t>
      </w:r>
      <w:proofErr w:type="spellEnd"/>
      <w:r w:rsidRPr="0036322B">
        <w:rPr>
          <w:rFonts w:ascii="Times New Roman" w:hAnsi="Times New Roman" w:cs="Times New Roman"/>
        </w:rPr>
        <w:t xml:space="preserve"> pasar, </w:t>
      </w:r>
      <w:proofErr w:type="spellStart"/>
      <w:r w:rsidRPr="0036322B">
        <w:rPr>
          <w:rFonts w:ascii="Times New Roman" w:hAnsi="Times New Roman" w:cs="Times New Roman"/>
        </w:rPr>
        <w:t>memperlancar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distribusi</w:t>
      </w:r>
      <w:proofErr w:type="spellEnd"/>
      <w:r w:rsidRPr="0036322B">
        <w:rPr>
          <w:rFonts w:ascii="Times New Roman" w:hAnsi="Times New Roman" w:cs="Times New Roman"/>
        </w:rPr>
        <w:t xml:space="preserve">, dan </w:t>
      </w:r>
      <w:proofErr w:type="spellStart"/>
      <w:r w:rsidRPr="0036322B">
        <w:rPr>
          <w:rFonts w:ascii="Times New Roman" w:hAnsi="Times New Roman" w:cs="Times New Roman"/>
        </w:rPr>
        <w:t>mendorong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investasi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lokal</w:t>
      </w:r>
      <w:proofErr w:type="spellEnd"/>
      <w:r w:rsidRPr="0036322B">
        <w:rPr>
          <w:rFonts w:ascii="Times New Roman" w:hAnsi="Times New Roman" w:cs="Times New Roman"/>
        </w:rPr>
        <w:t>.</w:t>
      </w:r>
    </w:p>
    <w:p w14:paraId="74EC036E" w14:textId="1DE883F5" w:rsidR="009471B4" w:rsidRPr="009471B4" w:rsidRDefault="00FD1578" w:rsidP="00FD1578">
      <w:pPr>
        <w:pStyle w:val="Keterangan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FD157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Tabel 1. </w:t>
      </w:r>
      <w:r w:rsidRPr="00FD157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FD157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 SEQ Tabel_1. \* ARABIC </w:instrText>
      </w:r>
      <w:r w:rsidRPr="00FD157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4C294A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4"/>
          <w:szCs w:val="24"/>
        </w:rPr>
        <w:t>1</w:t>
      </w:r>
      <w:r w:rsidRPr="00FD157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FD157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FD157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Indeks</w:t>
      </w:r>
      <w:proofErr w:type="spellEnd"/>
      <w:r w:rsidRPr="00FD157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FD157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Ketahanan</w:t>
      </w:r>
      <w:proofErr w:type="spellEnd"/>
      <w:r w:rsidRPr="00FD157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Pangan </w:t>
      </w:r>
      <w:proofErr w:type="spellStart"/>
      <w:r w:rsidRPr="00FD157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Provinsi</w:t>
      </w:r>
      <w:proofErr w:type="spellEnd"/>
      <w:r w:rsidRPr="00FD157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Lampung, 2019-2024</w:t>
      </w:r>
    </w:p>
    <w:tbl>
      <w:tblPr>
        <w:tblStyle w:val="KisiTabel"/>
        <w:tblW w:w="0" w:type="auto"/>
        <w:jc w:val="center"/>
        <w:tblLook w:val="04A0" w:firstRow="1" w:lastRow="0" w:firstColumn="1" w:lastColumn="0" w:noHBand="0" w:noVBand="1"/>
      </w:tblPr>
      <w:tblGrid>
        <w:gridCol w:w="510"/>
        <w:gridCol w:w="2314"/>
        <w:gridCol w:w="756"/>
        <w:gridCol w:w="756"/>
        <w:gridCol w:w="756"/>
        <w:gridCol w:w="756"/>
        <w:gridCol w:w="756"/>
        <w:gridCol w:w="756"/>
      </w:tblGrid>
      <w:tr w:rsidR="009471B4" w:rsidRPr="009471B4" w14:paraId="6713EB77" w14:textId="77777777" w:rsidTr="009471B4">
        <w:trPr>
          <w:jc w:val="center"/>
        </w:trPr>
        <w:tc>
          <w:tcPr>
            <w:tcW w:w="0" w:type="auto"/>
            <w:shd w:val="clear" w:color="auto" w:fill="F4B083" w:themeFill="accent2" w:themeFillTint="99"/>
            <w:hideMark/>
          </w:tcPr>
          <w:p w14:paraId="3B33D061" w14:textId="77777777" w:rsidR="009471B4" w:rsidRPr="009471B4" w:rsidRDefault="009471B4" w:rsidP="009471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71B4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0" w:type="auto"/>
            <w:shd w:val="clear" w:color="auto" w:fill="F4B083" w:themeFill="accent2" w:themeFillTint="99"/>
            <w:hideMark/>
          </w:tcPr>
          <w:p w14:paraId="4DCDF71F" w14:textId="77777777" w:rsidR="009471B4" w:rsidRPr="009471B4" w:rsidRDefault="009471B4" w:rsidP="009471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471B4">
              <w:rPr>
                <w:rFonts w:ascii="Times New Roman" w:hAnsi="Times New Roman" w:cs="Times New Roman"/>
                <w:b/>
                <w:bCs/>
              </w:rPr>
              <w:t>Kabupaten</w:t>
            </w:r>
            <w:proofErr w:type="spellEnd"/>
            <w:r w:rsidRPr="009471B4">
              <w:rPr>
                <w:rFonts w:ascii="Times New Roman" w:hAnsi="Times New Roman" w:cs="Times New Roman"/>
                <w:b/>
                <w:bCs/>
              </w:rPr>
              <w:t>/Kota</w:t>
            </w:r>
          </w:p>
        </w:tc>
        <w:tc>
          <w:tcPr>
            <w:tcW w:w="0" w:type="auto"/>
            <w:shd w:val="clear" w:color="auto" w:fill="F4B083" w:themeFill="accent2" w:themeFillTint="99"/>
            <w:hideMark/>
          </w:tcPr>
          <w:p w14:paraId="718E50F3" w14:textId="77777777" w:rsidR="009471B4" w:rsidRPr="009471B4" w:rsidRDefault="009471B4" w:rsidP="009471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71B4">
              <w:rPr>
                <w:rFonts w:ascii="Times New Roman" w:hAnsi="Times New Roman" w:cs="Times New Roman"/>
                <w:b/>
                <w:bCs/>
              </w:rPr>
              <w:t>2019</w:t>
            </w:r>
          </w:p>
        </w:tc>
        <w:tc>
          <w:tcPr>
            <w:tcW w:w="0" w:type="auto"/>
            <w:shd w:val="clear" w:color="auto" w:fill="F4B083" w:themeFill="accent2" w:themeFillTint="99"/>
            <w:hideMark/>
          </w:tcPr>
          <w:p w14:paraId="7BC481AB" w14:textId="77777777" w:rsidR="009471B4" w:rsidRPr="009471B4" w:rsidRDefault="009471B4" w:rsidP="009471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71B4">
              <w:rPr>
                <w:rFonts w:ascii="Times New Roman" w:hAnsi="Times New Roman" w:cs="Times New Roman"/>
                <w:b/>
                <w:bCs/>
              </w:rPr>
              <w:t>2020</w:t>
            </w:r>
          </w:p>
        </w:tc>
        <w:tc>
          <w:tcPr>
            <w:tcW w:w="0" w:type="auto"/>
            <w:shd w:val="clear" w:color="auto" w:fill="F4B083" w:themeFill="accent2" w:themeFillTint="99"/>
            <w:hideMark/>
          </w:tcPr>
          <w:p w14:paraId="3CAF8604" w14:textId="77777777" w:rsidR="009471B4" w:rsidRPr="009471B4" w:rsidRDefault="009471B4" w:rsidP="009471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71B4">
              <w:rPr>
                <w:rFonts w:ascii="Times New Roman" w:hAnsi="Times New Roman" w:cs="Times New Roman"/>
                <w:b/>
                <w:bCs/>
              </w:rPr>
              <w:t>2021</w:t>
            </w:r>
          </w:p>
        </w:tc>
        <w:tc>
          <w:tcPr>
            <w:tcW w:w="0" w:type="auto"/>
            <w:shd w:val="clear" w:color="auto" w:fill="F4B083" w:themeFill="accent2" w:themeFillTint="99"/>
            <w:hideMark/>
          </w:tcPr>
          <w:p w14:paraId="34B51BE6" w14:textId="77777777" w:rsidR="009471B4" w:rsidRPr="009471B4" w:rsidRDefault="009471B4" w:rsidP="009471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71B4">
              <w:rPr>
                <w:rFonts w:ascii="Times New Roman" w:hAnsi="Times New Roman" w:cs="Times New Roman"/>
                <w:b/>
                <w:bCs/>
              </w:rPr>
              <w:t>2022</w:t>
            </w:r>
          </w:p>
        </w:tc>
        <w:tc>
          <w:tcPr>
            <w:tcW w:w="0" w:type="auto"/>
            <w:shd w:val="clear" w:color="auto" w:fill="F4B083" w:themeFill="accent2" w:themeFillTint="99"/>
            <w:hideMark/>
          </w:tcPr>
          <w:p w14:paraId="22FC153B" w14:textId="77777777" w:rsidR="009471B4" w:rsidRPr="009471B4" w:rsidRDefault="009471B4" w:rsidP="009471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71B4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0" w:type="auto"/>
            <w:shd w:val="clear" w:color="auto" w:fill="F4B083" w:themeFill="accent2" w:themeFillTint="99"/>
            <w:hideMark/>
          </w:tcPr>
          <w:p w14:paraId="3BC747A2" w14:textId="77777777" w:rsidR="009471B4" w:rsidRPr="009471B4" w:rsidRDefault="009471B4" w:rsidP="009471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71B4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</w:tr>
      <w:tr w:rsidR="009471B4" w:rsidRPr="009471B4" w14:paraId="12D43053" w14:textId="77777777" w:rsidTr="009471B4">
        <w:trPr>
          <w:jc w:val="center"/>
        </w:trPr>
        <w:tc>
          <w:tcPr>
            <w:tcW w:w="0" w:type="auto"/>
            <w:hideMark/>
          </w:tcPr>
          <w:p w14:paraId="023D175D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hideMark/>
          </w:tcPr>
          <w:p w14:paraId="7CB60A2C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471B4">
              <w:rPr>
                <w:rFonts w:ascii="Times New Roman" w:hAnsi="Times New Roman" w:cs="Times New Roman"/>
              </w:rPr>
              <w:t>Provinsi</w:t>
            </w:r>
            <w:proofErr w:type="spellEnd"/>
            <w:r w:rsidRPr="009471B4">
              <w:rPr>
                <w:rFonts w:ascii="Times New Roman" w:hAnsi="Times New Roman" w:cs="Times New Roman"/>
              </w:rPr>
              <w:t xml:space="preserve"> Lampung</w:t>
            </w:r>
          </w:p>
        </w:tc>
        <w:tc>
          <w:tcPr>
            <w:tcW w:w="0" w:type="auto"/>
            <w:hideMark/>
          </w:tcPr>
          <w:p w14:paraId="6EB12D73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71.36</w:t>
            </w:r>
          </w:p>
        </w:tc>
        <w:tc>
          <w:tcPr>
            <w:tcW w:w="0" w:type="auto"/>
            <w:hideMark/>
          </w:tcPr>
          <w:p w14:paraId="1E29821A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77.43</w:t>
            </w:r>
          </w:p>
        </w:tc>
        <w:tc>
          <w:tcPr>
            <w:tcW w:w="0" w:type="auto"/>
            <w:hideMark/>
          </w:tcPr>
          <w:p w14:paraId="3970D385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77.96</w:t>
            </w:r>
          </w:p>
        </w:tc>
        <w:tc>
          <w:tcPr>
            <w:tcW w:w="0" w:type="auto"/>
            <w:hideMark/>
          </w:tcPr>
          <w:p w14:paraId="386F785F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78.61</w:t>
            </w:r>
          </w:p>
        </w:tc>
        <w:tc>
          <w:tcPr>
            <w:tcW w:w="0" w:type="auto"/>
            <w:hideMark/>
          </w:tcPr>
          <w:p w14:paraId="2769B34C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81.56</w:t>
            </w:r>
          </w:p>
        </w:tc>
        <w:tc>
          <w:tcPr>
            <w:tcW w:w="0" w:type="auto"/>
            <w:hideMark/>
          </w:tcPr>
          <w:p w14:paraId="1D103BD6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82.58</w:t>
            </w:r>
          </w:p>
        </w:tc>
      </w:tr>
      <w:tr w:rsidR="009471B4" w:rsidRPr="009471B4" w14:paraId="43E7B5EE" w14:textId="77777777" w:rsidTr="009471B4">
        <w:trPr>
          <w:jc w:val="center"/>
        </w:trPr>
        <w:tc>
          <w:tcPr>
            <w:tcW w:w="0" w:type="auto"/>
            <w:hideMark/>
          </w:tcPr>
          <w:p w14:paraId="714EA0BD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70796287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Lampung Barat</w:t>
            </w:r>
          </w:p>
        </w:tc>
        <w:tc>
          <w:tcPr>
            <w:tcW w:w="0" w:type="auto"/>
            <w:hideMark/>
          </w:tcPr>
          <w:p w14:paraId="7BC5B639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74.62</w:t>
            </w:r>
          </w:p>
        </w:tc>
        <w:tc>
          <w:tcPr>
            <w:tcW w:w="0" w:type="auto"/>
            <w:hideMark/>
          </w:tcPr>
          <w:p w14:paraId="6AEC992C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70.80</w:t>
            </w:r>
          </w:p>
        </w:tc>
        <w:tc>
          <w:tcPr>
            <w:tcW w:w="0" w:type="auto"/>
            <w:hideMark/>
          </w:tcPr>
          <w:p w14:paraId="11BD1F8E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70.80</w:t>
            </w:r>
          </w:p>
        </w:tc>
        <w:tc>
          <w:tcPr>
            <w:tcW w:w="0" w:type="auto"/>
            <w:hideMark/>
          </w:tcPr>
          <w:p w14:paraId="1F7033B9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74.34</w:t>
            </w:r>
          </w:p>
        </w:tc>
        <w:tc>
          <w:tcPr>
            <w:tcW w:w="0" w:type="auto"/>
            <w:hideMark/>
          </w:tcPr>
          <w:p w14:paraId="2E7D0F55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75.39</w:t>
            </w:r>
          </w:p>
        </w:tc>
        <w:tc>
          <w:tcPr>
            <w:tcW w:w="0" w:type="auto"/>
            <w:hideMark/>
          </w:tcPr>
          <w:p w14:paraId="0EC20287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76.18</w:t>
            </w:r>
          </w:p>
        </w:tc>
      </w:tr>
      <w:tr w:rsidR="009471B4" w:rsidRPr="009471B4" w14:paraId="33718EDE" w14:textId="77777777" w:rsidTr="009471B4">
        <w:trPr>
          <w:jc w:val="center"/>
        </w:trPr>
        <w:tc>
          <w:tcPr>
            <w:tcW w:w="0" w:type="auto"/>
            <w:hideMark/>
          </w:tcPr>
          <w:p w14:paraId="2B3B50D7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1D9918BB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471B4">
              <w:rPr>
                <w:rFonts w:ascii="Times New Roman" w:hAnsi="Times New Roman" w:cs="Times New Roman"/>
              </w:rPr>
              <w:t>Tanggamus</w:t>
            </w:r>
            <w:proofErr w:type="spellEnd"/>
          </w:p>
        </w:tc>
        <w:tc>
          <w:tcPr>
            <w:tcW w:w="0" w:type="auto"/>
            <w:hideMark/>
          </w:tcPr>
          <w:p w14:paraId="1556827F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76.55</w:t>
            </w:r>
          </w:p>
        </w:tc>
        <w:tc>
          <w:tcPr>
            <w:tcW w:w="0" w:type="auto"/>
            <w:hideMark/>
          </w:tcPr>
          <w:p w14:paraId="32D8FD55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74.67</w:t>
            </w:r>
          </w:p>
        </w:tc>
        <w:tc>
          <w:tcPr>
            <w:tcW w:w="0" w:type="auto"/>
            <w:hideMark/>
          </w:tcPr>
          <w:p w14:paraId="497B6C63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75.34</w:t>
            </w:r>
          </w:p>
        </w:tc>
        <w:tc>
          <w:tcPr>
            <w:tcW w:w="0" w:type="auto"/>
            <w:hideMark/>
          </w:tcPr>
          <w:p w14:paraId="1EF9E8E2" w14:textId="30810E25" w:rsidR="009471B4" w:rsidRPr="009471B4" w:rsidRDefault="00A07F34" w:rsidP="009471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73.60</w:t>
            </w:r>
          </w:p>
        </w:tc>
        <w:tc>
          <w:tcPr>
            <w:tcW w:w="0" w:type="auto"/>
            <w:hideMark/>
          </w:tcPr>
          <w:p w14:paraId="7467F48C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74.19</w:t>
            </w:r>
          </w:p>
        </w:tc>
        <w:tc>
          <w:tcPr>
            <w:tcW w:w="0" w:type="auto"/>
            <w:hideMark/>
          </w:tcPr>
          <w:p w14:paraId="531DA5E1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76.40</w:t>
            </w:r>
          </w:p>
        </w:tc>
      </w:tr>
      <w:tr w:rsidR="009471B4" w:rsidRPr="009471B4" w14:paraId="2A3DF4E9" w14:textId="77777777" w:rsidTr="009471B4">
        <w:trPr>
          <w:jc w:val="center"/>
        </w:trPr>
        <w:tc>
          <w:tcPr>
            <w:tcW w:w="0" w:type="auto"/>
            <w:hideMark/>
          </w:tcPr>
          <w:p w14:paraId="2682A43B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14:paraId="7CE32D24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Lampung Selatan</w:t>
            </w:r>
          </w:p>
        </w:tc>
        <w:tc>
          <w:tcPr>
            <w:tcW w:w="0" w:type="auto"/>
            <w:hideMark/>
          </w:tcPr>
          <w:p w14:paraId="3247C9BF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78.99</w:t>
            </w:r>
          </w:p>
        </w:tc>
        <w:tc>
          <w:tcPr>
            <w:tcW w:w="0" w:type="auto"/>
            <w:hideMark/>
          </w:tcPr>
          <w:p w14:paraId="07136E0C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79.23</w:t>
            </w:r>
          </w:p>
        </w:tc>
        <w:tc>
          <w:tcPr>
            <w:tcW w:w="0" w:type="auto"/>
            <w:hideMark/>
          </w:tcPr>
          <w:p w14:paraId="0F7164AE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79.66</w:t>
            </w:r>
          </w:p>
        </w:tc>
        <w:tc>
          <w:tcPr>
            <w:tcW w:w="0" w:type="auto"/>
            <w:hideMark/>
          </w:tcPr>
          <w:p w14:paraId="0C302208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81.81</w:t>
            </w:r>
          </w:p>
        </w:tc>
        <w:tc>
          <w:tcPr>
            <w:tcW w:w="0" w:type="auto"/>
            <w:hideMark/>
          </w:tcPr>
          <w:p w14:paraId="2D9656F0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85.46</w:t>
            </w:r>
          </w:p>
        </w:tc>
        <w:tc>
          <w:tcPr>
            <w:tcW w:w="0" w:type="auto"/>
            <w:hideMark/>
          </w:tcPr>
          <w:p w14:paraId="7B91FA58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84.64</w:t>
            </w:r>
          </w:p>
        </w:tc>
      </w:tr>
      <w:tr w:rsidR="009471B4" w:rsidRPr="009471B4" w14:paraId="0DA13FD0" w14:textId="77777777" w:rsidTr="009471B4">
        <w:trPr>
          <w:jc w:val="center"/>
        </w:trPr>
        <w:tc>
          <w:tcPr>
            <w:tcW w:w="0" w:type="auto"/>
            <w:hideMark/>
          </w:tcPr>
          <w:p w14:paraId="25E95AB3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hideMark/>
          </w:tcPr>
          <w:p w14:paraId="04494685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Lampung Timur</w:t>
            </w:r>
          </w:p>
        </w:tc>
        <w:tc>
          <w:tcPr>
            <w:tcW w:w="0" w:type="auto"/>
            <w:hideMark/>
          </w:tcPr>
          <w:p w14:paraId="0A23065B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77.38</w:t>
            </w:r>
          </w:p>
        </w:tc>
        <w:tc>
          <w:tcPr>
            <w:tcW w:w="0" w:type="auto"/>
            <w:hideMark/>
          </w:tcPr>
          <w:p w14:paraId="7CB780B6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79.50</w:t>
            </w:r>
          </w:p>
        </w:tc>
        <w:tc>
          <w:tcPr>
            <w:tcW w:w="0" w:type="auto"/>
            <w:hideMark/>
          </w:tcPr>
          <w:p w14:paraId="26D1B40A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81.20</w:t>
            </w:r>
          </w:p>
        </w:tc>
        <w:tc>
          <w:tcPr>
            <w:tcW w:w="0" w:type="auto"/>
            <w:hideMark/>
          </w:tcPr>
          <w:p w14:paraId="55F4A917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82.78</w:t>
            </w:r>
          </w:p>
        </w:tc>
        <w:tc>
          <w:tcPr>
            <w:tcW w:w="0" w:type="auto"/>
            <w:hideMark/>
          </w:tcPr>
          <w:p w14:paraId="2607BFCF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83.55</w:t>
            </w:r>
          </w:p>
        </w:tc>
        <w:tc>
          <w:tcPr>
            <w:tcW w:w="0" w:type="auto"/>
            <w:hideMark/>
          </w:tcPr>
          <w:p w14:paraId="1256239F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85.22</w:t>
            </w:r>
          </w:p>
        </w:tc>
      </w:tr>
      <w:tr w:rsidR="009471B4" w:rsidRPr="009471B4" w14:paraId="50408FAB" w14:textId="77777777" w:rsidTr="009471B4">
        <w:trPr>
          <w:jc w:val="center"/>
        </w:trPr>
        <w:tc>
          <w:tcPr>
            <w:tcW w:w="0" w:type="auto"/>
            <w:hideMark/>
          </w:tcPr>
          <w:p w14:paraId="7E19D91D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hideMark/>
          </w:tcPr>
          <w:p w14:paraId="40AB2379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Lampung Tengah</w:t>
            </w:r>
          </w:p>
        </w:tc>
        <w:tc>
          <w:tcPr>
            <w:tcW w:w="0" w:type="auto"/>
            <w:hideMark/>
          </w:tcPr>
          <w:p w14:paraId="007CAF34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78.88</w:t>
            </w:r>
          </w:p>
        </w:tc>
        <w:tc>
          <w:tcPr>
            <w:tcW w:w="0" w:type="auto"/>
            <w:hideMark/>
          </w:tcPr>
          <w:p w14:paraId="4A5A13FD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79.83</w:t>
            </w:r>
          </w:p>
        </w:tc>
        <w:tc>
          <w:tcPr>
            <w:tcW w:w="0" w:type="auto"/>
            <w:hideMark/>
          </w:tcPr>
          <w:p w14:paraId="7CBDB04B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80.16</w:t>
            </w:r>
          </w:p>
        </w:tc>
        <w:tc>
          <w:tcPr>
            <w:tcW w:w="0" w:type="auto"/>
            <w:hideMark/>
          </w:tcPr>
          <w:p w14:paraId="14211B52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81.07</w:t>
            </w:r>
          </w:p>
        </w:tc>
        <w:tc>
          <w:tcPr>
            <w:tcW w:w="0" w:type="auto"/>
            <w:hideMark/>
          </w:tcPr>
          <w:p w14:paraId="5521C5D2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84.55</w:t>
            </w:r>
          </w:p>
        </w:tc>
        <w:tc>
          <w:tcPr>
            <w:tcW w:w="0" w:type="auto"/>
            <w:hideMark/>
          </w:tcPr>
          <w:p w14:paraId="0BAEE980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84.93</w:t>
            </w:r>
          </w:p>
        </w:tc>
      </w:tr>
      <w:tr w:rsidR="009471B4" w:rsidRPr="009471B4" w14:paraId="1F9B53E5" w14:textId="77777777" w:rsidTr="009471B4">
        <w:trPr>
          <w:jc w:val="center"/>
        </w:trPr>
        <w:tc>
          <w:tcPr>
            <w:tcW w:w="0" w:type="auto"/>
            <w:hideMark/>
          </w:tcPr>
          <w:p w14:paraId="57D4677D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hideMark/>
          </w:tcPr>
          <w:p w14:paraId="0A93147C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Lampung Utara</w:t>
            </w:r>
          </w:p>
        </w:tc>
        <w:tc>
          <w:tcPr>
            <w:tcW w:w="0" w:type="auto"/>
            <w:hideMark/>
          </w:tcPr>
          <w:p w14:paraId="47858601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71.35</w:t>
            </w:r>
          </w:p>
        </w:tc>
        <w:tc>
          <w:tcPr>
            <w:tcW w:w="0" w:type="auto"/>
            <w:hideMark/>
          </w:tcPr>
          <w:p w14:paraId="6872AD9A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71.51</w:t>
            </w:r>
          </w:p>
        </w:tc>
        <w:tc>
          <w:tcPr>
            <w:tcW w:w="0" w:type="auto"/>
            <w:hideMark/>
          </w:tcPr>
          <w:p w14:paraId="127AD39A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73.00</w:t>
            </w:r>
          </w:p>
        </w:tc>
        <w:tc>
          <w:tcPr>
            <w:tcW w:w="0" w:type="auto"/>
            <w:hideMark/>
          </w:tcPr>
          <w:p w14:paraId="0D146895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75.00</w:t>
            </w:r>
          </w:p>
        </w:tc>
        <w:tc>
          <w:tcPr>
            <w:tcW w:w="0" w:type="auto"/>
            <w:hideMark/>
          </w:tcPr>
          <w:p w14:paraId="62FCC0FE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74.94</w:t>
            </w:r>
          </w:p>
        </w:tc>
        <w:tc>
          <w:tcPr>
            <w:tcW w:w="0" w:type="auto"/>
            <w:hideMark/>
          </w:tcPr>
          <w:p w14:paraId="1584B834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76.82</w:t>
            </w:r>
          </w:p>
        </w:tc>
      </w:tr>
      <w:tr w:rsidR="009471B4" w:rsidRPr="009471B4" w14:paraId="0D427769" w14:textId="77777777" w:rsidTr="009471B4">
        <w:trPr>
          <w:jc w:val="center"/>
        </w:trPr>
        <w:tc>
          <w:tcPr>
            <w:tcW w:w="0" w:type="auto"/>
            <w:hideMark/>
          </w:tcPr>
          <w:p w14:paraId="24EE4A17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hideMark/>
          </w:tcPr>
          <w:p w14:paraId="649D1C49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Way Kanan</w:t>
            </w:r>
          </w:p>
        </w:tc>
        <w:tc>
          <w:tcPr>
            <w:tcW w:w="0" w:type="auto"/>
            <w:hideMark/>
          </w:tcPr>
          <w:p w14:paraId="7A5304BE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72.37</w:t>
            </w:r>
          </w:p>
        </w:tc>
        <w:tc>
          <w:tcPr>
            <w:tcW w:w="0" w:type="auto"/>
            <w:hideMark/>
          </w:tcPr>
          <w:p w14:paraId="5DE9E043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73.34</w:t>
            </w:r>
          </w:p>
        </w:tc>
        <w:tc>
          <w:tcPr>
            <w:tcW w:w="0" w:type="auto"/>
            <w:hideMark/>
          </w:tcPr>
          <w:p w14:paraId="704D5243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74.96</w:t>
            </w:r>
          </w:p>
        </w:tc>
        <w:tc>
          <w:tcPr>
            <w:tcW w:w="0" w:type="auto"/>
            <w:hideMark/>
          </w:tcPr>
          <w:p w14:paraId="6159D211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78.34</w:t>
            </w:r>
          </w:p>
        </w:tc>
        <w:tc>
          <w:tcPr>
            <w:tcW w:w="0" w:type="auto"/>
            <w:hideMark/>
          </w:tcPr>
          <w:p w14:paraId="4DDCCE96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79.31</w:t>
            </w:r>
          </w:p>
        </w:tc>
        <w:tc>
          <w:tcPr>
            <w:tcW w:w="0" w:type="auto"/>
            <w:hideMark/>
          </w:tcPr>
          <w:p w14:paraId="2AEE265D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79.61</w:t>
            </w:r>
          </w:p>
        </w:tc>
      </w:tr>
      <w:tr w:rsidR="009471B4" w:rsidRPr="009471B4" w14:paraId="63246F2F" w14:textId="77777777" w:rsidTr="009471B4">
        <w:trPr>
          <w:jc w:val="center"/>
        </w:trPr>
        <w:tc>
          <w:tcPr>
            <w:tcW w:w="0" w:type="auto"/>
            <w:hideMark/>
          </w:tcPr>
          <w:p w14:paraId="49EB9E68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hideMark/>
          </w:tcPr>
          <w:p w14:paraId="6F28DC83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471B4">
              <w:rPr>
                <w:rFonts w:ascii="Times New Roman" w:hAnsi="Times New Roman" w:cs="Times New Roman"/>
              </w:rPr>
              <w:t>Tulang</w:t>
            </w:r>
            <w:proofErr w:type="spellEnd"/>
            <w:r w:rsidRPr="009471B4">
              <w:rPr>
                <w:rFonts w:ascii="Times New Roman" w:hAnsi="Times New Roman" w:cs="Times New Roman"/>
              </w:rPr>
              <w:t xml:space="preserve"> Bawang</w:t>
            </w:r>
          </w:p>
        </w:tc>
        <w:tc>
          <w:tcPr>
            <w:tcW w:w="0" w:type="auto"/>
            <w:hideMark/>
          </w:tcPr>
          <w:p w14:paraId="0DA07A8A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82.29</w:t>
            </w:r>
          </w:p>
        </w:tc>
        <w:tc>
          <w:tcPr>
            <w:tcW w:w="0" w:type="auto"/>
            <w:hideMark/>
          </w:tcPr>
          <w:p w14:paraId="6089B7CE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82.83</w:t>
            </w:r>
          </w:p>
        </w:tc>
        <w:tc>
          <w:tcPr>
            <w:tcW w:w="0" w:type="auto"/>
            <w:hideMark/>
          </w:tcPr>
          <w:p w14:paraId="1E5D321B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84.58</w:t>
            </w:r>
          </w:p>
        </w:tc>
        <w:tc>
          <w:tcPr>
            <w:tcW w:w="0" w:type="auto"/>
            <w:hideMark/>
          </w:tcPr>
          <w:p w14:paraId="7857E83B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86.25</w:t>
            </w:r>
          </w:p>
        </w:tc>
        <w:tc>
          <w:tcPr>
            <w:tcW w:w="0" w:type="auto"/>
            <w:hideMark/>
          </w:tcPr>
          <w:p w14:paraId="5F752900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87.51</w:t>
            </w:r>
          </w:p>
        </w:tc>
        <w:tc>
          <w:tcPr>
            <w:tcW w:w="0" w:type="auto"/>
            <w:hideMark/>
          </w:tcPr>
          <w:p w14:paraId="2CB2D1B9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88.78</w:t>
            </w:r>
          </w:p>
        </w:tc>
      </w:tr>
      <w:tr w:rsidR="009471B4" w:rsidRPr="009471B4" w14:paraId="43545DD8" w14:textId="77777777" w:rsidTr="009471B4">
        <w:trPr>
          <w:jc w:val="center"/>
        </w:trPr>
        <w:tc>
          <w:tcPr>
            <w:tcW w:w="0" w:type="auto"/>
            <w:hideMark/>
          </w:tcPr>
          <w:p w14:paraId="07CA5B22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hideMark/>
          </w:tcPr>
          <w:p w14:paraId="7916E0E5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471B4">
              <w:rPr>
                <w:rFonts w:ascii="Times New Roman" w:hAnsi="Times New Roman" w:cs="Times New Roman"/>
              </w:rPr>
              <w:t>Pesawaran</w:t>
            </w:r>
            <w:proofErr w:type="spellEnd"/>
          </w:p>
        </w:tc>
        <w:tc>
          <w:tcPr>
            <w:tcW w:w="0" w:type="auto"/>
            <w:hideMark/>
          </w:tcPr>
          <w:p w14:paraId="7DBE9E35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76.74</w:t>
            </w:r>
          </w:p>
        </w:tc>
        <w:tc>
          <w:tcPr>
            <w:tcW w:w="0" w:type="auto"/>
            <w:hideMark/>
          </w:tcPr>
          <w:p w14:paraId="14C8628C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80.15</w:t>
            </w:r>
          </w:p>
        </w:tc>
        <w:tc>
          <w:tcPr>
            <w:tcW w:w="0" w:type="auto"/>
            <w:hideMark/>
          </w:tcPr>
          <w:p w14:paraId="6679621C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78.96</w:t>
            </w:r>
          </w:p>
        </w:tc>
        <w:tc>
          <w:tcPr>
            <w:tcW w:w="0" w:type="auto"/>
            <w:hideMark/>
          </w:tcPr>
          <w:p w14:paraId="59B5B06D" w14:textId="3B648A12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77.</w:t>
            </w:r>
            <w:r w:rsidR="00A07F34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0" w:type="auto"/>
            <w:hideMark/>
          </w:tcPr>
          <w:p w14:paraId="2A3E20C9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77.89</w:t>
            </w:r>
          </w:p>
        </w:tc>
        <w:tc>
          <w:tcPr>
            <w:tcW w:w="0" w:type="auto"/>
            <w:hideMark/>
          </w:tcPr>
          <w:p w14:paraId="2C7C9B08" w14:textId="111C2840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80.</w:t>
            </w:r>
            <w:r w:rsidR="00A07F34">
              <w:rPr>
                <w:rFonts w:ascii="Times New Roman" w:hAnsi="Times New Roman" w:cs="Times New Roman"/>
              </w:rPr>
              <w:t>8</w:t>
            </w:r>
            <w:r w:rsidRPr="009471B4">
              <w:rPr>
                <w:rFonts w:ascii="Times New Roman" w:hAnsi="Times New Roman" w:cs="Times New Roman"/>
              </w:rPr>
              <w:t>5</w:t>
            </w:r>
          </w:p>
        </w:tc>
      </w:tr>
      <w:tr w:rsidR="009471B4" w:rsidRPr="009471B4" w14:paraId="0BA023F3" w14:textId="77777777" w:rsidTr="009471B4">
        <w:trPr>
          <w:jc w:val="center"/>
        </w:trPr>
        <w:tc>
          <w:tcPr>
            <w:tcW w:w="0" w:type="auto"/>
            <w:hideMark/>
          </w:tcPr>
          <w:p w14:paraId="16A0FC71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hideMark/>
          </w:tcPr>
          <w:p w14:paraId="39012DC7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471B4">
              <w:rPr>
                <w:rFonts w:ascii="Times New Roman" w:hAnsi="Times New Roman" w:cs="Times New Roman"/>
              </w:rPr>
              <w:t>Pringsewu</w:t>
            </w:r>
            <w:proofErr w:type="spellEnd"/>
          </w:p>
        </w:tc>
        <w:tc>
          <w:tcPr>
            <w:tcW w:w="0" w:type="auto"/>
            <w:hideMark/>
          </w:tcPr>
          <w:p w14:paraId="7D460401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83.13</w:t>
            </w:r>
          </w:p>
        </w:tc>
        <w:tc>
          <w:tcPr>
            <w:tcW w:w="0" w:type="auto"/>
            <w:hideMark/>
          </w:tcPr>
          <w:p w14:paraId="02149CF8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83.79</w:t>
            </w:r>
          </w:p>
        </w:tc>
        <w:tc>
          <w:tcPr>
            <w:tcW w:w="0" w:type="auto"/>
            <w:hideMark/>
          </w:tcPr>
          <w:p w14:paraId="6BD67A48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84.05</w:t>
            </w:r>
          </w:p>
        </w:tc>
        <w:tc>
          <w:tcPr>
            <w:tcW w:w="0" w:type="auto"/>
            <w:hideMark/>
          </w:tcPr>
          <w:p w14:paraId="1E1E1219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84.14</w:t>
            </w:r>
          </w:p>
        </w:tc>
        <w:tc>
          <w:tcPr>
            <w:tcW w:w="0" w:type="auto"/>
            <w:hideMark/>
          </w:tcPr>
          <w:p w14:paraId="02A90FE5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87.38</w:t>
            </w:r>
          </w:p>
        </w:tc>
        <w:tc>
          <w:tcPr>
            <w:tcW w:w="0" w:type="auto"/>
            <w:hideMark/>
          </w:tcPr>
          <w:p w14:paraId="2AD36A42" w14:textId="23CF950A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8</w:t>
            </w:r>
            <w:r w:rsidR="00A07F34">
              <w:rPr>
                <w:rFonts w:ascii="Times New Roman" w:hAnsi="Times New Roman" w:cs="Times New Roman"/>
              </w:rPr>
              <w:t>7.35</w:t>
            </w:r>
          </w:p>
        </w:tc>
      </w:tr>
      <w:tr w:rsidR="009471B4" w:rsidRPr="009471B4" w14:paraId="40FF08CF" w14:textId="77777777" w:rsidTr="009471B4">
        <w:trPr>
          <w:jc w:val="center"/>
        </w:trPr>
        <w:tc>
          <w:tcPr>
            <w:tcW w:w="0" w:type="auto"/>
            <w:hideMark/>
          </w:tcPr>
          <w:p w14:paraId="198FCDB6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hideMark/>
          </w:tcPr>
          <w:p w14:paraId="3CD38DF1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Mesuji</w:t>
            </w:r>
          </w:p>
        </w:tc>
        <w:tc>
          <w:tcPr>
            <w:tcW w:w="0" w:type="auto"/>
            <w:hideMark/>
          </w:tcPr>
          <w:p w14:paraId="1AF933B0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81.78</w:t>
            </w:r>
          </w:p>
        </w:tc>
        <w:tc>
          <w:tcPr>
            <w:tcW w:w="0" w:type="auto"/>
            <w:hideMark/>
          </w:tcPr>
          <w:p w14:paraId="6540B84F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83.66</w:t>
            </w:r>
          </w:p>
        </w:tc>
        <w:tc>
          <w:tcPr>
            <w:tcW w:w="0" w:type="auto"/>
            <w:hideMark/>
          </w:tcPr>
          <w:p w14:paraId="7EEB9293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85.60</w:t>
            </w:r>
          </w:p>
        </w:tc>
        <w:tc>
          <w:tcPr>
            <w:tcW w:w="0" w:type="auto"/>
            <w:hideMark/>
          </w:tcPr>
          <w:p w14:paraId="2E63167A" w14:textId="345E0E7D" w:rsidR="009471B4" w:rsidRPr="009471B4" w:rsidRDefault="00A07F34" w:rsidP="009471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  <w:r w:rsidR="009471B4" w:rsidRPr="009471B4">
              <w:rPr>
                <w:rFonts w:ascii="Times New Roman" w:hAnsi="Times New Roman" w:cs="Times New Roman"/>
              </w:rPr>
              <w:t>.62</w:t>
            </w:r>
          </w:p>
        </w:tc>
        <w:tc>
          <w:tcPr>
            <w:tcW w:w="0" w:type="auto"/>
            <w:hideMark/>
          </w:tcPr>
          <w:p w14:paraId="2A621093" w14:textId="35AC210A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8</w:t>
            </w:r>
            <w:r w:rsidR="00A07F34">
              <w:rPr>
                <w:rFonts w:ascii="Times New Roman" w:hAnsi="Times New Roman" w:cs="Times New Roman"/>
              </w:rPr>
              <w:t>6.21</w:t>
            </w:r>
          </w:p>
        </w:tc>
        <w:tc>
          <w:tcPr>
            <w:tcW w:w="0" w:type="auto"/>
            <w:hideMark/>
          </w:tcPr>
          <w:p w14:paraId="0F22B178" w14:textId="0203F006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8</w:t>
            </w:r>
            <w:r w:rsidR="00A07F34">
              <w:rPr>
                <w:rFonts w:ascii="Times New Roman" w:hAnsi="Times New Roman" w:cs="Times New Roman"/>
              </w:rPr>
              <w:t>8.18</w:t>
            </w:r>
          </w:p>
        </w:tc>
      </w:tr>
      <w:tr w:rsidR="009471B4" w:rsidRPr="009471B4" w14:paraId="0485E24A" w14:textId="77777777" w:rsidTr="009471B4">
        <w:trPr>
          <w:jc w:val="center"/>
        </w:trPr>
        <w:tc>
          <w:tcPr>
            <w:tcW w:w="0" w:type="auto"/>
            <w:hideMark/>
          </w:tcPr>
          <w:p w14:paraId="1301BA3B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hideMark/>
          </w:tcPr>
          <w:p w14:paraId="4452126B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471B4">
              <w:rPr>
                <w:rFonts w:ascii="Times New Roman" w:hAnsi="Times New Roman" w:cs="Times New Roman"/>
              </w:rPr>
              <w:t>Tulang</w:t>
            </w:r>
            <w:proofErr w:type="spellEnd"/>
            <w:r w:rsidRPr="009471B4">
              <w:rPr>
                <w:rFonts w:ascii="Times New Roman" w:hAnsi="Times New Roman" w:cs="Times New Roman"/>
              </w:rPr>
              <w:t xml:space="preserve"> Bawang Barat</w:t>
            </w:r>
          </w:p>
        </w:tc>
        <w:tc>
          <w:tcPr>
            <w:tcW w:w="0" w:type="auto"/>
            <w:hideMark/>
          </w:tcPr>
          <w:p w14:paraId="1B997A6D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79.28</w:t>
            </w:r>
          </w:p>
        </w:tc>
        <w:tc>
          <w:tcPr>
            <w:tcW w:w="0" w:type="auto"/>
            <w:hideMark/>
          </w:tcPr>
          <w:p w14:paraId="69FA5C1F" w14:textId="5F7FCDC8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77.</w:t>
            </w:r>
            <w:r w:rsidR="00A07F34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0" w:type="auto"/>
            <w:hideMark/>
          </w:tcPr>
          <w:p w14:paraId="44ACF7C3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78.58</w:t>
            </w:r>
          </w:p>
        </w:tc>
        <w:tc>
          <w:tcPr>
            <w:tcW w:w="0" w:type="auto"/>
            <w:hideMark/>
          </w:tcPr>
          <w:p w14:paraId="3AA9E043" w14:textId="26D0C7C0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79.</w:t>
            </w:r>
            <w:r w:rsidR="00A07F34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0" w:type="auto"/>
            <w:hideMark/>
          </w:tcPr>
          <w:p w14:paraId="220D3DD0" w14:textId="03CA63B1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8</w:t>
            </w:r>
            <w:r w:rsidR="00A07F34">
              <w:rPr>
                <w:rFonts w:ascii="Times New Roman" w:hAnsi="Times New Roman" w:cs="Times New Roman"/>
              </w:rPr>
              <w:t>3.59</w:t>
            </w:r>
          </w:p>
        </w:tc>
        <w:tc>
          <w:tcPr>
            <w:tcW w:w="0" w:type="auto"/>
            <w:hideMark/>
          </w:tcPr>
          <w:p w14:paraId="7109155F" w14:textId="583E87BC" w:rsidR="009471B4" w:rsidRPr="009471B4" w:rsidRDefault="00A07F34" w:rsidP="009471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83.74</w:t>
            </w:r>
          </w:p>
        </w:tc>
      </w:tr>
      <w:tr w:rsidR="009471B4" w:rsidRPr="009471B4" w14:paraId="42033AF0" w14:textId="77777777" w:rsidTr="009471B4">
        <w:trPr>
          <w:jc w:val="center"/>
        </w:trPr>
        <w:tc>
          <w:tcPr>
            <w:tcW w:w="0" w:type="auto"/>
            <w:hideMark/>
          </w:tcPr>
          <w:p w14:paraId="1F46DF44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hideMark/>
          </w:tcPr>
          <w:p w14:paraId="7CEFF7E2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471B4">
              <w:rPr>
                <w:rFonts w:ascii="Times New Roman" w:hAnsi="Times New Roman" w:cs="Times New Roman"/>
              </w:rPr>
              <w:t>Pesisir</w:t>
            </w:r>
            <w:proofErr w:type="spellEnd"/>
            <w:r w:rsidRPr="009471B4">
              <w:rPr>
                <w:rFonts w:ascii="Times New Roman" w:hAnsi="Times New Roman" w:cs="Times New Roman"/>
              </w:rPr>
              <w:t xml:space="preserve"> Barat</w:t>
            </w:r>
          </w:p>
        </w:tc>
        <w:tc>
          <w:tcPr>
            <w:tcW w:w="0" w:type="auto"/>
            <w:hideMark/>
          </w:tcPr>
          <w:p w14:paraId="1D05A48C" w14:textId="3F6D99E9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71.</w:t>
            </w:r>
            <w:r w:rsidR="00A07F34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0" w:type="auto"/>
            <w:hideMark/>
          </w:tcPr>
          <w:p w14:paraId="7C8643AE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72.93</w:t>
            </w:r>
          </w:p>
        </w:tc>
        <w:tc>
          <w:tcPr>
            <w:tcW w:w="0" w:type="auto"/>
            <w:hideMark/>
          </w:tcPr>
          <w:p w14:paraId="45DF6C96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71.60</w:t>
            </w:r>
          </w:p>
        </w:tc>
        <w:tc>
          <w:tcPr>
            <w:tcW w:w="0" w:type="auto"/>
            <w:hideMark/>
          </w:tcPr>
          <w:p w14:paraId="2755926E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71.71</w:t>
            </w:r>
          </w:p>
        </w:tc>
        <w:tc>
          <w:tcPr>
            <w:tcW w:w="0" w:type="auto"/>
            <w:hideMark/>
          </w:tcPr>
          <w:p w14:paraId="18DF5AEF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76.32</w:t>
            </w:r>
          </w:p>
        </w:tc>
        <w:tc>
          <w:tcPr>
            <w:tcW w:w="0" w:type="auto"/>
            <w:hideMark/>
          </w:tcPr>
          <w:p w14:paraId="4BB0358D" w14:textId="567219CB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75.7</w:t>
            </w:r>
            <w:r w:rsidR="00A41404">
              <w:rPr>
                <w:rFonts w:ascii="Times New Roman" w:hAnsi="Times New Roman" w:cs="Times New Roman"/>
              </w:rPr>
              <w:t>7</w:t>
            </w:r>
          </w:p>
        </w:tc>
      </w:tr>
      <w:tr w:rsidR="009471B4" w:rsidRPr="009471B4" w14:paraId="5DC0C765" w14:textId="77777777" w:rsidTr="009471B4">
        <w:trPr>
          <w:jc w:val="center"/>
        </w:trPr>
        <w:tc>
          <w:tcPr>
            <w:tcW w:w="0" w:type="auto"/>
            <w:hideMark/>
          </w:tcPr>
          <w:p w14:paraId="10F8E56D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hideMark/>
          </w:tcPr>
          <w:p w14:paraId="37865114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Bandar Lampung</w:t>
            </w:r>
          </w:p>
        </w:tc>
        <w:tc>
          <w:tcPr>
            <w:tcW w:w="0" w:type="auto"/>
            <w:hideMark/>
          </w:tcPr>
          <w:p w14:paraId="36E134DF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73.49</w:t>
            </w:r>
          </w:p>
        </w:tc>
        <w:tc>
          <w:tcPr>
            <w:tcW w:w="0" w:type="auto"/>
            <w:hideMark/>
          </w:tcPr>
          <w:p w14:paraId="78B62939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71.62</w:t>
            </w:r>
          </w:p>
        </w:tc>
        <w:tc>
          <w:tcPr>
            <w:tcW w:w="0" w:type="auto"/>
            <w:hideMark/>
          </w:tcPr>
          <w:p w14:paraId="7F586438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74.17</w:t>
            </w:r>
          </w:p>
        </w:tc>
        <w:tc>
          <w:tcPr>
            <w:tcW w:w="0" w:type="auto"/>
            <w:hideMark/>
          </w:tcPr>
          <w:p w14:paraId="7D09A390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73.41</w:t>
            </w:r>
          </w:p>
        </w:tc>
        <w:tc>
          <w:tcPr>
            <w:tcW w:w="0" w:type="auto"/>
            <w:hideMark/>
          </w:tcPr>
          <w:p w14:paraId="75D4C8D0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83.37</w:t>
            </w:r>
          </w:p>
        </w:tc>
        <w:tc>
          <w:tcPr>
            <w:tcW w:w="0" w:type="auto"/>
            <w:hideMark/>
          </w:tcPr>
          <w:p w14:paraId="7F28DD5A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84.64</w:t>
            </w:r>
          </w:p>
        </w:tc>
      </w:tr>
      <w:tr w:rsidR="009471B4" w:rsidRPr="009471B4" w14:paraId="321B61B9" w14:textId="77777777" w:rsidTr="009471B4">
        <w:trPr>
          <w:jc w:val="center"/>
        </w:trPr>
        <w:tc>
          <w:tcPr>
            <w:tcW w:w="0" w:type="auto"/>
            <w:hideMark/>
          </w:tcPr>
          <w:p w14:paraId="47AE57B7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hideMark/>
          </w:tcPr>
          <w:p w14:paraId="0667E226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Metro</w:t>
            </w:r>
          </w:p>
        </w:tc>
        <w:tc>
          <w:tcPr>
            <w:tcW w:w="0" w:type="auto"/>
            <w:hideMark/>
          </w:tcPr>
          <w:p w14:paraId="5A5B7709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78.00</w:t>
            </w:r>
          </w:p>
        </w:tc>
        <w:tc>
          <w:tcPr>
            <w:tcW w:w="0" w:type="auto"/>
            <w:hideMark/>
          </w:tcPr>
          <w:p w14:paraId="01F28D0F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76.75</w:t>
            </w:r>
          </w:p>
        </w:tc>
        <w:tc>
          <w:tcPr>
            <w:tcW w:w="0" w:type="auto"/>
            <w:hideMark/>
          </w:tcPr>
          <w:p w14:paraId="511A246E" w14:textId="77777777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76.74</w:t>
            </w:r>
          </w:p>
        </w:tc>
        <w:tc>
          <w:tcPr>
            <w:tcW w:w="0" w:type="auto"/>
            <w:hideMark/>
          </w:tcPr>
          <w:p w14:paraId="72F481B4" w14:textId="5E36A312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73.</w:t>
            </w:r>
            <w:r w:rsidR="00A4140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0" w:type="auto"/>
            <w:hideMark/>
          </w:tcPr>
          <w:p w14:paraId="2920BCE5" w14:textId="53E72DFA" w:rsidR="009471B4" w:rsidRPr="009471B4" w:rsidRDefault="00A41404" w:rsidP="009471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83.66</w:t>
            </w:r>
          </w:p>
        </w:tc>
        <w:tc>
          <w:tcPr>
            <w:tcW w:w="0" w:type="auto"/>
            <w:hideMark/>
          </w:tcPr>
          <w:p w14:paraId="67FB633F" w14:textId="334899D4" w:rsidR="009471B4" w:rsidRPr="009471B4" w:rsidRDefault="009471B4" w:rsidP="009471B4">
            <w:pPr>
              <w:jc w:val="both"/>
              <w:rPr>
                <w:rFonts w:ascii="Times New Roman" w:hAnsi="Times New Roman" w:cs="Times New Roman"/>
              </w:rPr>
            </w:pPr>
            <w:r w:rsidRPr="009471B4">
              <w:rPr>
                <w:rFonts w:ascii="Times New Roman" w:hAnsi="Times New Roman" w:cs="Times New Roman"/>
              </w:rPr>
              <w:t>8</w:t>
            </w:r>
            <w:r w:rsidR="00A41404">
              <w:rPr>
                <w:rFonts w:ascii="Times New Roman" w:hAnsi="Times New Roman" w:cs="Times New Roman"/>
              </w:rPr>
              <w:t>5.78</w:t>
            </w:r>
          </w:p>
        </w:tc>
      </w:tr>
    </w:tbl>
    <w:p w14:paraId="61B4C8F8" w14:textId="0723BEB9" w:rsidR="000C1B3E" w:rsidRDefault="00FD1578" w:rsidP="00FD1578">
      <w:pPr>
        <w:spacing w:line="36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Sumber</w:t>
      </w:r>
      <w:proofErr w:type="spellEnd"/>
      <w:r>
        <w:rPr>
          <w:rFonts w:ascii="Times New Roman" w:hAnsi="Times New Roman" w:cs="Times New Roman"/>
        </w:rPr>
        <w:t>: Lampung Satu Data, 202</w:t>
      </w:r>
      <w:r w:rsidR="00A07F34">
        <w:rPr>
          <w:rFonts w:ascii="Times New Roman" w:hAnsi="Times New Roman" w:cs="Times New Roman"/>
        </w:rPr>
        <w:t>5</w:t>
      </w:r>
    </w:p>
    <w:p w14:paraId="11008849" w14:textId="77777777" w:rsidR="00A41404" w:rsidRDefault="000C1B3E" w:rsidP="00A41404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0C1B3E">
        <w:rPr>
          <w:rFonts w:ascii="Times New Roman" w:hAnsi="Times New Roman" w:cs="Times New Roman"/>
        </w:rPr>
        <w:t>Berdasarkan</w:t>
      </w:r>
      <w:proofErr w:type="spellEnd"/>
      <w:r w:rsidRPr="000C1B3E">
        <w:rPr>
          <w:rFonts w:ascii="Times New Roman" w:hAnsi="Times New Roman" w:cs="Times New Roman"/>
        </w:rPr>
        <w:t xml:space="preserve"> data </w:t>
      </w:r>
      <w:proofErr w:type="spellStart"/>
      <w:r w:rsidRPr="000C1B3E">
        <w:rPr>
          <w:rFonts w:ascii="Times New Roman" w:hAnsi="Times New Roman" w:cs="Times New Roman"/>
        </w:rPr>
        <w:t>tahun</w:t>
      </w:r>
      <w:proofErr w:type="spellEnd"/>
      <w:r w:rsidRPr="000C1B3E">
        <w:rPr>
          <w:rFonts w:ascii="Times New Roman" w:hAnsi="Times New Roman" w:cs="Times New Roman"/>
        </w:rPr>
        <w:t xml:space="preserve"> 2019–2024, </w:t>
      </w:r>
      <w:proofErr w:type="spellStart"/>
      <w:r w:rsidRPr="000C1B3E">
        <w:rPr>
          <w:rFonts w:ascii="Times New Roman" w:hAnsi="Times New Roman" w:cs="Times New Roman"/>
        </w:rPr>
        <w:t>kondisi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Provinsi</w:t>
      </w:r>
      <w:proofErr w:type="spellEnd"/>
      <w:r w:rsidRPr="000C1B3E">
        <w:rPr>
          <w:rFonts w:ascii="Times New Roman" w:hAnsi="Times New Roman" w:cs="Times New Roman"/>
        </w:rPr>
        <w:t xml:space="preserve"> Lampung </w:t>
      </w:r>
      <w:proofErr w:type="spellStart"/>
      <w:r w:rsidRPr="000C1B3E">
        <w:rPr>
          <w:rFonts w:ascii="Times New Roman" w:hAnsi="Times New Roman" w:cs="Times New Roman"/>
        </w:rPr>
        <w:t>secara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umum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menunjukkan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tren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positif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dengan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peningkatan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skor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dari</w:t>
      </w:r>
      <w:proofErr w:type="spellEnd"/>
      <w:r w:rsidRPr="000C1B3E">
        <w:rPr>
          <w:rFonts w:ascii="Times New Roman" w:hAnsi="Times New Roman" w:cs="Times New Roman"/>
        </w:rPr>
        <w:t xml:space="preserve"> 71,36 pada </w:t>
      </w:r>
      <w:proofErr w:type="spellStart"/>
      <w:r w:rsidRPr="000C1B3E">
        <w:rPr>
          <w:rFonts w:ascii="Times New Roman" w:hAnsi="Times New Roman" w:cs="Times New Roman"/>
        </w:rPr>
        <w:t>tahun</w:t>
      </w:r>
      <w:proofErr w:type="spellEnd"/>
      <w:r w:rsidRPr="000C1B3E">
        <w:rPr>
          <w:rFonts w:ascii="Times New Roman" w:hAnsi="Times New Roman" w:cs="Times New Roman"/>
        </w:rPr>
        <w:t xml:space="preserve"> 2019 </w:t>
      </w:r>
      <w:proofErr w:type="spellStart"/>
      <w:r w:rsidRPr="000C1B3E">
        <w:rPr>
          <w:rFonts w:ascii="Times New Roman" w:hAnsi="Times New Roman" w:cs="Times New Roman"/>
        </w:rPr>
        <w:t>menjadi</w:t>
      </w:r>
      <w:proofErr w:type="spellEnd"/>
      <w:r w:rsidRPr="000C1B3E">
        <w:rPr>
          <w:rFonts w:ascii="Times New Roman" w:hAnsi="Times New Roman" w:cs="Times New Roman"/>
        </w:rPr>
        <w:t xml:space="preserve"> 82,58 pada </w:t>
      </w:r>
      <w:proofErr w:type="spellStart"/>
      <w:r w:rsidRPr="000C1B3E">
        <w:rPr>
          <w:rFonts w:ascii="Times New Roman" w:hAnsi="Times New Roman" w:cs="Times New Roman"/>
        </w:rPr>
        <w:t>tahun</w:t>
      </w:r>
      <w:proofErr w:type="spellEnd"/>
      <w:r w:rsidRPr="000C1B3E">
        <w:rPr>
          <w:rFonts w:ascii="Times New Roman" w:hAnsi="Times New Roman" w:cs="Times New Roman"/>
        </w:rPr>
        <w:t xml:space="preserve"> 2024. Hal </w:t>
      </w:r>
      <w:proofErr w:type="spellStart"/>
      <w:r w:rsidRPr="000C1B3E">
        <w:rPr>
          <w:rFonts w:ascii="Times New Roman" w:hAnsi="Times New Roman" w:cs="Times New Roman"/>
        </w:rPr>
        <w:t>ini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mencerminkan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adanya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perbaikan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kondisi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secara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konsisten</w:t>
      </w:r>
      <w:proofErr w:type="spellEnd"/>
      <w:r w:rsidRPr="000C1B3E">
        <w:rPr>
          <w:rFonts w:ascii="Times New Roman" w:hAnsi="Times New Roman" w:cs="Times New Roman"/>
        </w:rPr>
        <w:t xml:space="preserve"> di </w:t>
      </w:r>
      <w:proofErr w:type="spellStart"/>
      <w:r w:rsidRPr="000C1B3E">
        <w:rPr>
          <w:rFonts w:ascii="Times New Roman" w:hAnsi="Times New Roman" w:cs="Times New Roman"/>
        </w:rPr>
        <w:t>tingkat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provinsi</w:t>
      </w:r>
      <w:proofErr w:type="spellEnd"/>
      <w:r w:rsidRPr="000C1B3E">
        <w:rPr>
          <w:rFonts w:ascii="Times New Roman" w:hAnsi="Times New Roman" w:cs="Times New Roman"/>
        </w:rPr>
        <w:t xml:space="preserve">. </w:t>
      </w:r>
      <w:proofErr w:type="spellStart"/>
      <w:r w:rsidRPr="000C1B3E">
        <w:rPr>
          <w:rFonts w:ascii="Times New Roman" w:hAnsi="Times New Roman" w:cs="Times New Roman"/>
        </w:rPr>
        <w:t>Namun</w:t>
      </w:r>
      <w:proofErr w:type="spellEnd"/>
      <w:r w:rsidRPr="000C1B3E">
        <w:rPr>
          <w:rFonts w:ascii="Times New Roman" w:hAnsi="Times New Roman" w:cs="Times New Roman"/>
        </w:rPr>
        <w:t xml:space="preserve">, </w:t>
      </w:r>
      <w:proofErr w:type="spellStart"/>
      <w:r w:rsidRPr="000C1B3E">
        <w:rPr>
          <w:rFonts w:ascii="Times New Roman" w:hAnsi="Times New Roman" w:cs="Times New Roman"/>
        </w:rPr>
        <w:t>perkembangan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antar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kabupaten</w:t>
      </w:r>
      <w:proofErr w:type="spellEnd"/>
      <w:r w:rsidRPr="000C1B3E">
        <w:rPr>
          <w:rFonts w:ascii="Times New Roman" w:hAnsi="Times New Roman" w:cs="Times New Roman"/>
        </w:rPr>
        <w:t>/</w:t>
      </w:r>
      <w:proofErr w:type="spellStart"/>
      <w:r w:rsidRPr="000C1B3E">
        <w:rPr>
          <w:rFonts w:ascii="Times New Roman" w:hAnsi="Times New Roman" w:cs="Times New Roman"/>
        </w:rPr>
        <w:t>kota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memperlihatkan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dinamika</w:t>
      </w:r>
      <w:proofErr w:type="spellEnd"/>
      <w:r w:rsidRPr="000C1B3E">
        <w:rPr>
          <w:rFonts w:ascii="Times New Roman" w:hAnsi="Times New Roman" w:cs="Times New Roman"/>
        </w:rPr>
        <w:t xml:space="preserve"> yang </w:t>
      </w:r>
      <w:proofErr w:type="spellStart"/>
      <w:r w:rsidRPr="000C1B3E">
        <w:rPr>
          <w:rFonts w:ascii="Times New Roman" w:hAnsi="Times New Roman" w:cs="Times New Roman"/>
        </w:rPr>
        <w:t>berbeda</w:t>
      </w:r>
      <w:proofErr w:type="spellEnd"/>
      <w:r w:rsidRPr="000C1B3E">
        <w:rPr>
          <w:rFonts w:ascii="Times New Roman" w:hAnsi="Times New Roman" w:cs="Times New Roman"/>
        </w:rPr>
        <w:t xml:space="preserve">. </w:t>
      </w:r>
      <w:proofErr w:type="spellStart"/>
      <w:r w:rsidRPr="000C1B3E">
        <w:rPr>
          <w:rFonts w:ascii="Times New Roman" w:hAnsi="Times New Roman" w:cs="Times New Roman"/>
        </w:rPr>
        <w:t>Kabupaten</w:t>
      </w:r>
      <w:proofErr w:type="spellEnd"/>
      <w:r w:rsidRPr="000C1B3E">
        <w:rPr>
          <w:rFonts w:ascii="Times New Roman" w:hAnsi="Times New Roman" w:cs="Times New Roman"/>
        </w:rPr>
        <w:t xml:space="preserve"> Tulang Bawang </w:t>
      </w:r>
      <w:proofErr w:type="spellStart"/>
      <w:r w:rsidRPr="000C1B3E">
        <w:rPr>
          <w:rFonts w:ascii="Times New Roman" w:hAnsi="Times New Roman" w:cs="Times New Roman"/>
        </w:rPr>
        <w:t>menempati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posisi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tertinggi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dengan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nilai</w:t>
      </w:r>
      <w:proofErr w:type="spellEnd"/>
      <w:r w:rsidRPr="000C1B3E">
        <w:rPr>
          <w:rFonts w:ascii="Times New Roman" w:hAnsi="Times New Roman" w:cs="Times New Roman"/>
        </w:rPr>
        <w:t xml:space="preserve"> yang </w:t>
      </w:r>
      <w:proofErr w:type="spellStart"/>
      <w:r w:rsidRPr="000C1B3E">
        <w:rPr>
          <w:rFonts w:ascii="Times New Roman" w:hAnsi="Times New Roman" w:cs="Times New Roman"/>
        </w:rPr>
        <w:t>terus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meningkat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dari</w:t>
      </w:r>
      <w:proofErr w:type="spellEnd"/>
      <w:r w:rsidRPr="000C1B3E">
        <w:rPr>
          <w:rFonts w:ascii="Times New Roman" w:hAnsi="Times New Roman" w:cs="Times New Roman"/>
        </w:rPr>
        <w:t xml:space="preserve"> 82,29 pada 2019 </w:t>
      </w:r>
      <w:proofErr w:type="spellStart"/>
      <w:r w:rsidRPr="000C1B3E">
        <w:rPr>
          <w:rFonts w:ascii="Times New Roman" w:hAnsi="Times New Roman" w:cs="Times New Roman"/>
        </w:rPr>
        <w:t>hingga</w:t>
      </w:r>
      <w:proofErr w:type="spellEnd"/>
      <w:r w:rsidRPr="000C1B3E">
        <w:rPr>
          <w:rFonts w:ascii="Times New Roman" w:hAnsi="Times New Roman" w:cs="Times New Roman"/>
        </w:rPr>
        <w:t xml:space="preserve"> 88,78 pada 2024, </w:t>
      </w:r>
      <w:proofErr w:type="spellStart"/>
      <w:r w:rsidRPr="000C1B3E">
        <w:rPr>
          <w:rFonts w:ascii="Times New Roman" w:hAnsi="Times New Roman" w:cs="Times New Roman"/>
        </w:rPr>
        <w:t>menunjukkan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kinerja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terbaik</w:t>
      </w:r>
      <w:proofErr w:type="spellEnd"/>
      <w:r w:rsidRPr="000C1B3E">
        <w:rPr>
          <w:rFonts w:ascii="Times New Roman" w:hAnsi="Times New Roman" w:cs="Times New Roman"/>
        </w:rPr>
        <w:t xml:space="preserve"> dan </w:t>
      </w:r>
      <w:proofErr w:type="spellStart"/>
      <w:r w:rsidRPr="000C1B3E">
        <w:rPr>
          <w:rFonts w:ascii="Times New Roman" w:hAnsi="Times New Roman" w:cs="Times New Roman"/>
        </w:rPr>
        <w:t>pertumbuhan</w:t>
      </w:r>
      <w:proofErr w:type="spellEnd"/>
      <w:r w:rsidRPr="000C1B3E">
        <w:rPr>
          <w:rFonts w:ascii="Times New Roman" w:hAnsi="Times New Roman" w:cs="Times New Roman"/>
        </w:rPr>
        <w:t xml:space="preserve"> yang </w:t>
      </w:r>
      <w:proofErr w:type="spellStart"/>
      <w:r w:rsidRPr="000C1B3E">
        <w:rPr>
          <w:rFonts w:ascii="Times New Roman" w:hAnsi="Times New Roman" w:cs="Times New Roman"/>
        </w:rPr>
        <w:t>stabil</w:t>
      </w:r>
      <w:proofErr w:type="spellEnd"/>
      <w:r w:rsidRPr="000C1B3E">
        <w:rPr>
          <w:rFonts w:ascii="Times New Roman" w:hAnsi="Times New Roman" w:cs="Times New Roman"/>
        </w:rPr>
        <w:t xml:space="preserve">. </w:t>
      </w:r>
      <w:proofErr w:type="spellStart"/>
      <w:r w:rsidRPr="000C1B3E">
        <w:rPr>
          <w:rFonts w:ascii="Times New Roman" w:hAnsi="Times New Roman" w:cs="Times New Roman"/>
        </w:rPr>
        <w:t>Kabupaten</w:t>
      </w:r>
      <w:proofErr w:type="spellEnd"/>
      <w:r w:rsidRPr="000C1B3E">
        <w:rPr>
          <w:rFonts w:ascii="Times New Roman" w:hAnsi="Times New Roman" w:cs="Times New Roman"/>
        </w:rPr>
        <w:t xml:space="preserve"> Lampung Selatan dan Lampung Timur juga </w:t>
      </w:r>
      <w:proofErr w:type="spellStart"/>
      <w:r w:rsidRPr="000C1B3E">
        <w:rPr>
          <w:rFonts w:ascii="Times New Roman" w:hAnsi="Times New Roman" w:cs="Times New Roman"/>
        </w:rPr>
        <w:t>mengalami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peningkatan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cukup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signifikan</w:t>
      </w:r>
      <w:proofErr w:type="spellEnd"/>
      <w:r w:rsidRPr="000C1B3E">
        <w:rPr>
          <w:rFonts w:ascii="Times New Roman" w:hAnsi="Times New Roman" w:cs="Times New Roman"/>
        </w:rPr>
        <w:t xml:space="preserve">, masing-masing naik </w:t>
      </w:r>
      <w:proofErr w:type="spellStart"/>
      <w:r w:rsidRPr="000C1B3E">
        <w:rPr>
          <w:rFonts w:ascii="Times New Roman" w:hAnsi="Times New Roman" w:cs="Times New Roman"/>
        </w:rPr>
        <w:t>sekitar</w:t>
      </w:r>
      <w:proofErr w:type="spellEnd"/>
      <w:r w:rsidRPr="000C1B3E">
        <w:rPr>
          <w:rFonts w:ascii="Times New Roman" w:hAnsi="Times New Roman" w:cs="Times New Roman"/>
        </w:rPr>
        <w:t xml:space="preserve"> 5,65 </w:t>
      </w:r>
      <w:proofErr w:type="spellStart"/>
      <w:r w:rsidRPr="000C1B3E">
        <w:rPr>
          <w:rFonts w:ascii="Times New Roman" w:hAnsi="Times New Roman" w:cs="Times New Roman"/>
        </w:rPr>
        <w:t>poin</w:t>
      </w:r>
      <w:proofErr w:type="spellEnd"/>
      <w:r w:rsidRPr="000C1B3E">
        <w:rPr>
          <w:rFonts w:ascii="Times New Roman" w:hAnsi="Times New Roman" w:cs="Times New Roman"/>
        </w:rPr>
        <w:t xml:space="preserve"> dan 7,84 </w:t>
      </w:r>
      <w:proofErr w:type="spellStart"/>
      <w:r w:rsidRPr="000C1B3E">
        <w:rPr>
          <w:rFonts w:ascii="Times New Roman" w:hAnsi="Times New Roman" w:cs="Times New Roman"/>
        </w:rPr>
        <w:t>poin</w:t>
      </w:r>
      <w:proofErr w:type="spellEnd"/>
      <w:r w:rsidR="00A41404">
        <w:rPr>
          <w:rFonts w:ascii="Times New Roman" w:hAnsi="Times New Roman" w:cs="Times New Roman"/>
        </w:rPr>
        <w:t xml:space="preserve"> </w:t>
      </w:r>
      <w:proofErr w:type="spellStart"/>
      <w:r w:rsidR="00A41404">
        <w:rPr>
          <w:rFonts w:ascii="Times New Roman" w:hAnsi="Times New Roman" w:cs="Times New Roman"/>
        </w:rPr>
        <w:t>dari</w:t>
      </w:r>
      <w:proofErr w:type="spellEnd"/>
      <w:r w:rsidR="00A41404">
        <w:rPr>
          <w:rFonts w:ascii="Times New Roman" w:hAnsi="Times New Roman" w:cs="Times New Roman"/>
        </w:rPr>
        <w:t xml:space="preserve"> </w:t>
      </w:r>
      <w:proofErr w:type="spellStart"/>
      <w:r w:rsidR="00A41404">
        <w:rPr>
          <w:rFonts w:ascii="Times New Roman" w:hAnsi="Times New Roman" w:cs="Times New Roman"/>
        </w:rPr>
        <w:t>tahun</w:t>
      </w:r>
      <w:proofErr w:type="spellEnd"/>
      <w:r w:rsidR="00A41404">
        <w:rPr>
          <w:rFonts w:ascii="Times New Roman" w:hAnsi="Times New Roman" w:cs="Times New Roman"/>
        </w:rPr>
        <w:t xml:space="preserve"> 2019 </w:t>
      </w:r>
      <w:proofErr w:type="spellStart"/>
      <w:r w:rsidR="00A41404">
        <w:rPr>
          <w:rFonts w:ascii="Times New Roman" w:hAnsi="Times New Roman" w:cs="Times New Roman"/>
        </w:rPr>
        <w:t>ke</w:t>
      </w:r>
      <w:proofErr w:type="spellEnd"/>
      <w:r w:rsidR="00A41404">
        <w:rPr>
          <w:rFonts w:ascii="Times New Roman" w:hAnsi="Times New Roman" w:cs="Times New Roman"/>
        </w:rPr>
        <w:t xml:space="preserve"> </w:t>
      </w:r>
      <w:proofErr w:type="spellStart"/>
      <w:r w:rsidR="00A41404">
        <w:rPr>
          <w:rFonts w:ascii="Times New Roman" w:hAnsi="Times New Roman" w:cs="Times New Roman"/>
        </w:rPr>
        <w:t>tahun</w:t>
      </w:r>
      <w:proofErr w:type="spellEnd"/>
      <w:r w:rsidR="00A41404">
        <w:rPr>
          <w:rFonts w:ascii="Times New Roman" w:hAnsi="Times New Roman" w:cs="Times New Roman"/>
        </w:rPr>
        <w:t xml:space="preserve"> 2024</w:t>
      </w:r>
      <w:r w:rsidRPr="000C1B3E">
        <w:rPr>
          <w:rFonts w:ascii="Times New Roman" w:hAnsi="Times New Roman" w:cs="Times New Roman"/>
        </w:rPr>
        <w:t xml:space="preserve">, </w:t>
      </w:r>
      <w:proofErr w:type="spellStart"/>
      <w:r w:rsidRPr="000C1B3E">
        <w:rPr>
          <w:rFonts w:ascii="Times New Roman" w:hAnsi="Times New Roman" w:cs="Times New Roman"/>
        </w:rPr>
        <w:t>sehingga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keduanya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dapat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dikategorikan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sebagai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daerah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dengan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perkembangan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pesat</w:t>
      </w:r>
      <w:proofErr w:type="spellEnd"/>
      <w:r w:rsidRPr="000C1B3E">
        <w:rPr>
          <w:rFonts w:ascii="Times New Roman" w:hAnsi="Times New Roman" w:cs="Times New Roman"/>
        </w:rPr>
        <w:t xml:space="preserve">. </w:t>
      </w:r>
      <w:proofErr w:type="spellStart"/>
      <w:r w:rsidRPr="000C1B3E">
        <w:rPr>
          <w:rFonts w:ascii="Times New Roman" w:hAnsi="Times New Roman" w:cs="Times New Roman"/>
        </w:rPr>
        <w:t>Sementara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itu</w:t>
      </w:r>
      <w:proofErr w:type="spellEnd"/>
      <w:r w:rsidRPr="000C1B3E">
        <w:rPr>
          <w:rFonts w:ascii="Times New Roman" w:hAnsi="Times New Roman" w:cs="Times New Roman"/>
        </w:rPr>
        <w:t xml:space="preserve">, Lampung Tengah, Way Kanan, </w:t>
      </w:r>
      <w:proofErr w:type="spellStart"/>
      <w:r w:rsidRPr="000C1B3E">
        <w:rPr>
          <w:rFonts w:ascii="Times New Roman" w:hAnsi="Times New Roman" w:cs="Times New Roman"/>
        </w:rPr>
        <w:t>Pesawaran</w:t>
      </w:r>
      <w:proofErr w:type="spellEnd"/>
      <w:r w:rsidRPr="000C1B3E">
        <w:rPr>
          <w:rFonts w:ascii="Times New Roman" w:hAnsi="Times New Roman" w:cs="Times New Roman"/>
        </w:rPr>
        <w:t xml:space="preserve">, dan Lampung Utara </w:t>
      </w:r>
      <w:proofErr w:type="spellStart"/>
      <w:r w:rsidRPr="000C1B3E">
        <w:rPr>
          <w:rFonts w:ascii="Times New Roman" w:hAnsi="Times New Roman" w:cs="Times New Roman"/>
        </w:rPr>
        <w:t>menunjukkan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peningkatan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moderat</w:t>
      </w:r>
      <w:proofErr w:type="spellEnd"/>
      <w:r w:rsidRPr="000C1B3E">
        <w:rPr>
          <w:rFonts w:ascii="Times New Roman" w:hAnsi="Times New Roman" w:cs="Times New Roman"/>
        </w:rPr>
        <w:t xml:space="preserve">, </w:t>
      </w:r>
      <w:proofErr w:type="spellStart"/>
      <w:r w:rsidRPr="000C1B3E">
        <w:rPr>
          <w:rFonts w:ascii="Times New Roman" w:hAnsi="Times New Roman" w:cs="Times New Roman"/>
        </w:rPr>
        <w:t>meskipun</w:t>
      </w:r>
      <w:proofErr w:type="spellEnd"/>
      <w:r w:rsidRPr="000C1B3E">
        <w:rPr>
          <w:rFonts w:ascii="Times New Roman" w:hAnsi="Times New Roman" w:cs="Times New Roman"/>
        </w:rPr>
        <w:t xml:space="preserve"> Lampung Utara </w:t>
      </w:r>
      <w:proofErr w:type="spellStart"/>
      <w:r w:rsidRPr="000C1B3E">
        <w:rPr>
          <w:rFonts w:ascii="Times New Roman" w:hAnsi="Times New Roman" w:cs="Times New Roman"/>
        </w:rPr>
        <w:t>tetap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berada</w:t>
      </w:r>
      <w:proofErr w:type="spellEnd"/>
      <w:r w:rsidRPr="000C1B3E">
        <w:rPr>
          <w:rFonts w:ascii="Times New Roman" w:hAnsi="Times New Roman" w:cs="Times New Roman"/>
        </w:rPr>
        <w:t xml:space="preserve"> pada </w:t>
      </w:r>
      <w:proofErr w:type="spellStart"/>
      <w:r w:rsidRPr="000C1B3E">
        <w:rPr>
          <w:rFonts w:ascii="Times New Roman" w:hAnsi="Times New Roman" w:cs="Times New Roman"/>
        </w:rPr>
        <w:t>kategori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rendah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dengan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capaian</w:t>
      </w:r>
      <w:proofErr w:type="spellEnd"/>
      <w:r w:rsidRPr="000C1B3E">
        <w:rPr>
          <w:rFonts w:ascii="Times New Roman" w:hAnsi="Times New Roman" w:cs="Times New Roman"/>
        </w:rPr>
        <w:t xml:space="preserve"> 76,82 pada 2024. Di </w:t>
      </w:r>
      <w:proofErr w:type="spellStart"/>
      <w:r w:rsidRPr="000C1B3E">
        <w:rPr>
          <w:rFonts w:ascii="Times New Roman" w:hAnsi="Times New Roman" w:cs="Times New Roman"/>
        </w:rPr>
        <w:t>sisi</w:t>
      </w:r>
      <w:proofErr w:type="spellEnd"/>
      <w:r w:rsidRPr="000C1B3E">
        <w:rPr>
          <w:rFonts w:ascii="Times New Roman" w:hAnsi="Times New Roman" w:cs="Times New Roman"/>
        </w:rPr>
        <w:t xml:space="preserve"> lain, </w:t>
      </w:r>
      <w:proofErr w:type="spellStart"/>
      <w:r w:rsidRPr="000C1B3E">
        <w:rPr>
          <w:rFonts w:ascii="Times New Roman" w:hAnsi="Times New Roman" w:cs="Times New Roman"/>
        </w:rPr>
        <w:t>Tanggamus</w:t>
      </w:r>
      <w:proofErr w:type="spellEnd"/>
      <w:r w:rsidRPr="000C1B3E">
        <w:rPr>
          <w:rFonts w:ascii="Times New Roman" w:hAnsi="Times New Roman" w:cs="Times New Roman"/>
        </w:rPr>
        <w:t xml:space="preserve"> dan Lampung Barat </w:t>
      </w:r>
      <w:proofErr w:type="spellStart"/>
      <w:r w:rsidRPr="000C1B3E">
        <w:rPr>
          <w:rFonts w:ascii="Times New Roman" w:hAnsi="Times New Roman" w:cs="Times New Roman"/>
        </w:rPr>
        <w:t>terlihat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stagnan</w:t>
      </w:r>
      <w:proofErr w:type="spellEnd"/>
      <w:r w:rsidRPr="000C1B3E">
        <w:rPr>
          <w:rFonts w:ascii="Times New Roman" w:hAnsi="Times New Roman" w:cs="Times New Roman"/>
        </w:rPr>
        <w:t xml:space="preserve">, </w:t>
      </w:r>
      <w:proofErr w:type="spellStart"/>
      <w:r w:rsidRPr="000C1B3E">
        <w:rPr>
          <w:rFonts w:ascii="Times New Roman" w:hAnsi="Times New Roman" w:cs="Times New Roman"/>
        </w:rPr>
        <w:t>bahkan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Tanggamus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cenderung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mengalami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sedikit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penurunan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dari</w:t>
      </w:r>
      <w:proofErr w:type="spellEnd"/>
      <w:r w:rsidRPr="000C1B3E">
        <w:rPr>
          <w:rFonts w:ascii="Times New Roman" w:hAnsi="Times New Roman" w:cs="Times New Roman"/>
        </w:rPr>
        <w:t xml:space="preserve"> 76,55 pada 2019 </w:t>
      </w:r>
      <w:proofErr w:type="spellStart"/>
      <w:r w:rsidRPr="000C1B3E">
        <w:rPr>
          <w:rFonts w:ascii="Times New Roman" w:hAnsi="Times New Roman" w:cs="Times New Roman"/>
        </w:rPr>
        <w:t>menjadi</w:t>
      </w:r>
      <w:proofErr w:type="spellEnd"/>
      <w:r w:rsidRPr="000C1B3E">
        <w:rPr>
          <w:rFonts w:ascii="Times New Roman" w:hAnsi="Times New Roman" w:cs="Times New Roman"/>
        </w:rPr>
        <w:t xml:space="preserve"> 76,4 pada 2024, </w:t>
      </w:r>
      <w:proofErr w:type="spellStart"/>
      <w:r w:rsidRPr="000C1B3E">
        <w:rPr>
          <w:rFonts w:ascii="Times New Roman" w:hAnsi="Times New Roman" w:cs="Times New Roman"/>
        </w:rPr>
        <w:t>sedangkan</w:t>
      </w:r>
      <w:proofErr w:type="spellEnd"/>
      <w:r w:rsidRPr="000C1B3E">
        <w:rPr>
          <w:rFonts w:ascii="Times New Roman" w:hAnsi="Times New Roman" w:cs="Times New Roman"/>
        </w:rPr>
        <w:t xml:space="preserve"> Lampung Barat </w:t>
      </w:r>
      <w:proofErr w:type="spellStart"/>
      <w:r w:rsidRPr="000C1B3E">
        <w:rPr>
          <w:rFonts w:ascii="Times New Roman" w:hAnsi="Times New Roman" w:cs="Times New Roman"/>
        </w:rPr>
        <w:t>hanya</w:t>
      </w:r>
      <w:proofErr w:type="spellEnd"/>
      <w:r w:rsidRPr="000C1B3E">
        <w:rPr>
          <w:rFonts w:ascii="Times New Roman" w:hAnsi="Times New Roman" w:cs="Times New Roman"/>
        </w:rPr>
        <w:t xml:space="preserve"> naik tipis </w:t>
      </w:r>
      <w:proofErr w:type="spellStart"/>
      <w:r w:rsidRPr="000C1B3E">
        <w:rPr>
          <w:rFonts w:ascii="Times New Roman" w:hAnsi="Times New Roman" w:cs="Times New Roman"/>
        </w:rPr>
        <w:t>dari</w:t>
      </w:r>
      <w:proofErr w:type="spellEnd"/>
      <w:r w:rsidRPr="000C1B3E">
        <w:rPr>
          <w:rFonts w:ascii="Times New Roman" w:hAnsi="Times New Roman" w:cs="Times New Roman"/>
        </w:rPr>
        <w:t xml:space="preserve"> 74,62 </w:t>
      </w:r>
      <w:proofErr w:type="spellStart"/>
      <w:r w:rsidRPr="000C1B3E">
        <w:rPr>
          <w:rFonts w:ascii="Times New Roman" w:hAnsi="Times New Roman" w:cs="Times New Roman"/>
        </w:rPr>
        <w:t>menjadi</w:t>
      </w:r>
      <w:proofErr w:type="spellEnd"/>
      <w:r w:rsidRPr="000C1B3E">
        <w:rPr>
          <w:rFonts w:ascii="Times New Roman" w:hAnsi="Times New Roman" w:cs="Times New Roman"/>
        </w:rPr>
        <w:t xml:space="preserve"> 76,18. Dari </w:t>
      </w:r>
      <w:proofErr w:type="spellStart"/>
      <w:r w:rsidRPr="000C1B3E">
        <w:rPr>
          <w:rFonts w:ascii="Times New Roman" w:hAnsi="Times New Roman" w:cs="Times New Roman"/>
        </w:rPr>
        <w:t>kondisi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ini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dapat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disimpulkan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bahwa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meskipun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Provinsi</w:t>
      </w:r>
      <w:proofErr w:type="spellEnd"/>
      <w:r w:rsidRPr="000C1B3E">
        <w:rPr>
          <w:rFonts w:ascii="Times New Roman" w:hAnsi="Times New Roman" w:cs="Times New Roman"/>
        </w:rPr>
        <w:t xml:space="preserve"> Lampung </w:t>
      </w:r>
      <w:proofErr w:type="spellStart"/>
      <w:r w:rsidRPr="000C1B3E">
        <w:rPr>
          <w:rFonts w:ascii="Times New Roman" w:hAnsi="Times New Roman" w:cs="Times New Roman"/>
        </w:rPr>
        <w:t>secara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keseluruhan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mengalami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perkembangan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positif</w:t>
      </w:r>
      <w:proofErr w:type="spellEnd"/>
      <w:r w:rsidRPr="000C1B3E">
        <w:rPr>
          <w:rFonts w:ascii="Times New Roman" w:hAnsi="Times New Roman" w:cs="Times New Roman"/>
        </w:rPr>
        <w:t xml:space="preserve">, </w:t>
      </w:r>
      <w:proofErr w:type="spellStart"/>
      <w:r w:rsidRPr="000C1B3E">
        <w:rPr>
          <w:rFonts w:ascii="Times New Roman" w:hAnsi="Times New Roman" w:cs="Times New Roman"/>
        </w:rPr>
        <w:t>masih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terdapat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kesenjangan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antarwilayah</w:t>
      </w:r>
      <w:proofErr w:type="spellEnd"/>
      <w:r w:rsidRPr="000C1B3E">
        <w:rPr>
          <w:rFonts w:ascii="Times New Roman" w:hAnsi="Times New Roman" w:cs="Times New Roman"/>
        </w:rPr>
        <w:t xml:space="preserve">, di </w:t>
      </w:r>
      <w:r w:rsidRPr="000C1B3E">
        <w:rPr>
          <w:rFonts w:ascii="Times New Roman" w:hAnsi="Times New Roman" w:cs="Times New Roman"/>
        </w:rPr>
        <w:lastRenderedPageBreak/>
        <w:t xml:space="preserve">mana </w:t>
      </w:r>
      <w:proofErr w:type="spellStart"/>
      <w:r w:rsidRPr="000C1B3E">
        <w:rPr>
          <w:rFonts w:ascii="Times New Roman" w:hAnsi="Times New Roman" w:cs="Times New Roman"/>
        </w:rPr>
        <w:t>sebagian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daerah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mengalami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peningkatan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signifikan</w:t>
      </w:r>
      <w:proofErr w:type="spellEnd"/>
      <w:r w:rsidRPr="000C1B3E">
        <w:rPr>
          <w:rFonts w:ascii="Times New Roman" w:hAnsi="Times New Roman" w:cs="Times New Roman"/>
        </w:rPr>
        <w:t xml:space="preserve">, </w:t>
      </w:r>
      <w:proofErr w:type="spellStart"/>
      <w:r w:rsidRPr="000C1B3E">
        <w:rPr>
          <w:rFonts w:ascii="Times New Roman" w:hAnsi="Times New Roman" w:cs="Times New Roman"/>
        </w:rPr>
        <w:t>sementara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sebagian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lainnya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r w:rsidR="00A41404">
        <w:rPr>
          <w:noProof/>
        </w:rPr>
        <w:drawing>
          <wp:anchor distT="0" distB="0" distL="114300" distR="114300" simplePos="0" relativeHeight="251658240" behindDoc="0" locked="0" layoutInCell="1" allowOverlap="1" wp14:anchorId="02D362A8" wp14:editId="6359A8A2">
            <wp:simplePos x="0" y="0"/>
            <wp:positionH relativeFrom="column">
              <wp:posOffset>470683</wp:posOffset>
            </wp:positionH>
            <wp:positionV relativeFrom="paragraph">
              <wp:posOffset>580537</wp:posOffset>
            </wp:positionV>
            <wp:extent cx="4572000" cy="2743200"/>
            <wp:effectExtent l="0" t="0" r="0" b="0"/>
            <wp:wrapNone/>
            <wp:docPr id="125503611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6038EF1-445D-74FD-4A50-A51356EE2B6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C1B3E">
        <w:rPr>
          <w:rFonts w:ascii="Times New Roman" w:hAnsi="Times New Roman" w:cs="Times New Roman"/>
        </w:rPr>
        <w:t>cenderung</w:t>
      </w:r>
      <w:proofErr w:type="spellEnd"/>
      <w:r w:rsidRPr="000C1B3E">
        <w:rPr>
          <w:rFonts w:ascii="Times New Roman" w:hAnsi="Times New Roman" w:cs="Times New Roman"/>
        </w:rPr>
        <w:t xml:space="preserve"> </w:t>
      </w:r>
      <w:proofErr w:type="spellStart"/>
      <w:r w:rsidRPr="000C1B3E">
        <w:rPr>
          <w:rFonts w:ascii="Times New Roman" w:hAnsi="Times New Roman" w:cs="Times New Roman"/>
        </w:rPr>
        <w:t>stagnan</w:t>
      </w:r>
      <w:proofErr w:type="spellEnd"/>
      <w:r w:rsidRPr="000C1B3E">
        <w:rPr>
          <w:rFonts w:ascii="Times New Roman" w:hAnsi="Times New Roman" w:cs="Times New Roman"/>
        </w:rPr>
        <w:t>.</w:t>
      </w:r>
    </w:p>
    <w:p w14:paraId="2E4EDEF6" w14:textId="77777777" w:rsidR="00A41404" w:rsidRDefault="00A41404" w:rsidP="00A41404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14:paraId="12186ED9" w14:textId="77777777" w:rsidR="00A41404" w:rsidRDefault="00A41404" w:rsidP="00A41404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14:paraId="012EDEE4" w14:textId="77777777" w:rsidR="00A41404" w:rsidRDefault="00A41404" w:rsidP="00A41404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14:paraId="1C2C9A56" w14:textId="77777777" w:rsidR="00A41404" w:rsidRDefault="00A41404" w:rsidP="00A41404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14:paraId="3429789A" w14:textId="77777777" w:rsidR="00A41404" w:rsidRDefault="00A41404" w:rsidP="00A41404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14:paraId="635CE66B" w14:textId="77777777" w:rsidR="00A41404" w:rsidRDefault="00A41404" w:rsidP="00A41404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14:paraId="74CAE6F0" w14:textId="77777777" w:rsidR="00A41404" w:rsidRDefault="00A41404" w:rsidP="00A41404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14:paraId="66547922" w14:textId="5D2110FD" w:rsidR="004276BD" w:rsidRPr="00A41404" w:rsidRDefault="004276BD" w:rsidP="00A41404">
      <w:pPr>
        <w:spacing w:line="360" w:lineRule="auto"/>
        <w:jc w:val="both"/>
        <w:rPr>
          <w:rFonts w:ascii="Times New Roman" w:hAnsi="Times New Roman" w:cs="Times New Roman"/>
        </w:rPr>
      </w:pPr>
    </w:p>
    <w:p w14:paraId="5937ACFF" w14:textId="6A13224D" w:rsidR="00A827BD" w:rsidRDefault="00A827BD" w:rsidP="004276BD">
      <w:pPr>
        <w:pStyle w:val="Keterangan"/>
        <w:spacing w:after="0"/>
        <w:jc w:val="center"/>
        <w:rPr>
          <w:i w:val="0"/>
          <w:iCs w:val="0"/>
          <w:color w:val="auto"/>
        </w:rPr>
      </w:pPr>
      <w:r w:rsidRPr="00A827BD">
        <w:rPr>
          <w:i w:val="0"/>
          <w:iCs w:val="0"/>
          <w:color w:val="auto"/>
        </w:rPr>
        <w:t xml:space="preserve">Gambar 1. </w:t>
      </w:r>
      <w:r w:rsidR="002F0DD1">
        <w:rPr>
          <w:i w:val="0"/>
          <w:iCs w:val="0"/>
          <w:color w:val="auto"/>
        </w:rPr>
        <w:t>1</w:t>
      </w:r>
      <w:r w:rsidRPr="00A827BD">
        <w:rPr>
          <w:i w:val="0"/>
          <w:iCs w:val="0"/>
          <w:color w:val="auto"/>
        </w:rPr>
        <w:t xml:space="preserve"> </w:t>
      </w:r>
      <w:proofErr w:type="spellStart"/>
      <w:r w:rsidRPr="00A827BD">
        <w:rPr>
          <w:i w:val="0"/>
          <w:iCs w:val="0"/>
          <w:color w:val="auto"/>
        </w:rPr>
        <w:t>Produksi</w:t>
      </w:r>
      <w:proofErr w:type="spellEnd"/>
      <w:r w:rsidRPr="00A827BD">
        <w:rPr>
          <w:i w:val="0"/>
          <w:iCs w:val="0"/>
          <w:color w:val="auto"/>
        </w:rPr>
        <w:t xml:space="preserve"> </w:t>
      </w:r>
      <w:proofErr w:type="spellStart"/>
      <w:r w:rsidRPr="00A827BD">
        <w:rPr>
          <w:i w:val="0"/>
          <w:iCs w:val="0"/>
          <w:color w:val="auto"/>
        </w:rPr>
        <w:t>Komoditas</w:t>
      </w:r>
      <w:proofErr w:type="spellEnd"/>
      <w:r w:rsidRPr="00A827BD">
        <w:rPr>
          <w:i w:val="0"/>
          <w:iCs w:val="0"/>
          <w:color w:val="auto"/>
        </w:rPr>
        <w:t xml:space="preserve"> Pangan di Lampung, 202</w:t>
      </w:r>
      <w:r>
        <w:rPr>
          <w:i w:val="0"/>
          <w:iCs w:val="0"/>
          <w:color w:val="auto"/>
        </w:rPr>
        <w:t>3</w:t>
      </w:r>
    </w:p>
    <w:p w14:paraId="52B4EDE7" w14:textId="654A96F6" w:rsidR="004276BD" w:rsidRPr="004276BD" w:rsidRDefault="00A827BD" w:rsidP="004276BD">
      <w:pPr>
        <w:spacing w:after="0" w:line="240" w:lineRule="auto"/>
        <w:jc w:val="center"/>
        <w:rPr>
          <w:sz w:val="20"/>
          <w:szCs w:val="20"/>
        </w:rPr>
      </w:pPr>
      <w:proofErr w:type="spellStart"/>
      <w:r w:rsidRPr="004276BD">
        <w:rPr>
          <w:sz w:val="20"/>
          <w:szCs w:val="20"/>
        </w:rPr>
        <w:t>Sumber</w:t>
      </w:r>
      <w:proofErr w:type="spellEnd"/>
      <w:r w:rsidRPr="004276BD">
        <w:rPr>
          <w:sz w:val="20"/>
          <w:szCs w:val="20"/>
        </w:rPr>
        <w:t xml:space="preserve">: Data </w:t>
      </w:r>
      <w:proofErr w:type="spellStart"/>
      <w:r w:rsidRPr="004276BD">
        <w:rPr>
          <w:sz w:val="20"/>
          <w:szCs w:val="20"/>
        </w:rPr>
        <w:t>Ringkasan</w:t>
      </w:r>
      <w:proofErr w:type="spellEnd"/>
      <w:r w:rsidRPr="004276BD">
        <w:rPr>
          <w:sz w:val="20"/>
          <w:szCs w:val="20"/>
        </w:rPr>
        <w:t xml:space="preserve"> oleh </w:t>
      </w:r>
      <w:proofErr w:type="spellStart"/>
      <w:r w:rsidRPr="004276BD">
        <w:rPr>
          <w:sz w:val="20"/>
          <w:szCs w:val="20"/>
        </w:rPr>
        <w:t>Peneliti</w:t>
      </w:r>
      <w:proofErr w:type="spellEnd"/>
      <w:r w:rsidRPr="004276BD">
        <w:rPr>
          <w:sz w:val="20"/>
          <w:szCs w:val="20"/>
        </w:rPr>
        <w:t xml:space="preserve"> </w:t>
      </w:r>
      <w:proofErr w:type="spellStart"/>
      <w:r w:rsidRPr="004276BD">
        <w:rPr>
          <w:sz w:val="20"/>
          <w:szCs w:val="20"/>
        </w:rPr>
        <w:t>dari</w:t>
      </w:r>
      <w:proofErr w:type="spellEnd"/>
      <w:r w:rsidRPr="004276BD">
        <w:rPr>
          <w:sz w:val="20"/>
          <w:szCs w:val="20"/>
        </w:rPr>
        <w:t xml:space="preserve"> </w:t>
      </w:r>
      <w:proofErr w:type="spellStart"/>
      <w:r w:rsidRPr="004276BD">
        <w:rPr>
          <w:sz w:val="20"/>
          <w:szCs w:val="20"/>
        </w:rPr>
        <w:t>Profil</w:t>
      </w:r>
      <w:proofErr w:type="spellEnd"/>
      <w:r w:rsidRPr="004276BD">
        <w:rPr>
          <w:sz w:val="20"/>
          <w:szCs w:val="20"/>
        </w:rPr>
        <w:t xml:space="preserve"> Pembangunan </w:t>
      </w:r>
      <w:proofErr w:type="spellStart"/>
      <w:r w:rsidRPr="004276BD">
        <w:rPr>
          <w:sz w:val="20"/>
          <w:szCs w:val="20"/>
        </w:rPr>
        <w:t>Provinsi</w:t>
      </w:r>
      <w:proofErr w:type="spellEnd"/>
      <w:r w:rsidRPr="004276BD">
        <w:rPr>
          <w:sz w:val="20"/>
          <w:szCs w:val="20"/>
        </w:rPr>
        <w:t xml:space="preserve"> </w:t>
      </w:r>
      <w:proofErr w:type="spellStart"/>
      <w:r w:rsidRPr="004276BD">
        <w:rPr>
          <w:sz w:val="20"/>
          <w:szCs w:val="20"/>
        </w:rPr>
        <w:t>lampung</w:t>
      </w:r>
      <w:proofErr w:type="spellEnd"/>
      <w:r w:rsidRPr="004276BD">
        <w:rPr>
          <w:sz w:val="20"/>
          <w:szCs w:val="20"/>
        </w:rPr>
        <w:t xml:space="preserve"> </w:t>
      </w:r>
      <w:proofErr w:type="spellStart"/>
      <w:r w:rsidRPr="004276BD">
        <w:rPr>
          <w:sz w:val="20"/>
          <w:szCs w:val="20"/>
        </w:rPr>
        <w:t>Tahun</w:t>
      </w:r>
      <w:proofErr w:type="spellEnd"/>
      <w:r w:rsidRPr="004276BD">
        <w:rPr>
          <w:sz w:val="20"/>
          <w:szCs w:val="20"/>
        </w:rPr>
        <w:t xml:space="preserve"> 202</w:t>
      </w:r>
      <w:r w:rsidR="002F0DD1">
        <w:rPr>
          <w:sz w:val="20"/>
          <w:szCs w:val="20"/>
        </w:rPr>
        <w:t>3</w:t>
      </w:r>
    </w:p>
    <w:p w14:paraId="261AF529" w14:textId="77777777" w:rsidR="004276BD" w:rsidRDefault="004276BD" w:rsidP="004276BD">
      <w:pPr>
        <w:jc w:val="center"/>
        <w:rPr>
          <w:rFonts w:ascii="Times New Roman" w:hAnsi="Times New Roman" w:cs="Times New Roman"/>
        </w:rPr>
      </w:pPr>
    </w:p>
    <w:p w14:paraId="5D3154B8" w14:textId="0181895B" w:rsidR="004276BD" w:rsidRPr="004276BD" w:rsidRDefault="004276BD" w:rsidP="004276BD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Berdasarkan</w:t>
      </w:r>
      <w:proofErr w:type="spellEnd"/>
      <w:r>
        <w:rPr>
          <w:rFonts w:ascii="Times New Roman" w:hAnsi="Times New Roman" w:cs="Times New Roman"/>
        </w:rPr>
        <w:t xml:space="preserve"> data pada </w:t>
      </w:r>
      <w:proofErr w:type="spellStart"/>
      <w:r>
        <w:rPr>
          <w:rFonts w:ascii="Times New Roman" w:hAnsi="Times New Roman" w:cs="Times New Roman"/>
        </w:rPr>
        <w:t>gambar</w:t>
      </w:r>
      <w:proofErr w:type="spellEnd"/>
      <w:r>
        <w:rPr>
          <w:rFonts w:ascii="Times New Roman" w:hAnsi="Times New Roman" w:cs="Times New Roman"/>
        </w:rPr>
        <w:t xml:space="preserve"> 1.2 </w:t>
      </w:r>
      <w:proofErr w:type="spellStart"/>
      <w:r>
        <w:rPr>
          <w:rFonts w:ascii="Times New Roman" w:hAnsi="Times New Roman" w:cs="Times New Roman"/>
        </w:rPr>
        <w:t>menunjukkan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Pr="004276BD">
        <w:rPr>
          <w:rFonts w:ascii="Times New Roman" w:hAnsi="Times New Roman" w:cs="Times New Roman"/>
        </w:rPr>
        <w:t>roduksi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komoditas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pangan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unggulan</w:t>
      </w:r>
      <w:proofErr w:type="spellEnd"/>
      <w:r w:rsidRPr="004276BD">
        <w:rPr>
          <w:rFonts w:ascii="Times New Roman" w:hAnsi="Times New Roman" w:cs="Times New Roman"/>
        </w:rPr>
        <w:t xml:space="preserve"> Lampung </w:t>
      </w:r>
      <w:proofErr w:type="spellStart"/>
      <w:r w:rsidRPr="004276BD">
        <w:rPr>
          <w:rFonts w:ascii="Times New Roman" w:hAnsi="Times New Roman" w:cs="Times New Roman"/>
        </w:rPr>
        <w:t>tahun</w:t>
      </w:r>
      <w:proofErr w:type="spellEnd"/>
      <w:r w:rsidRPr="004276BD">
        <w:rPr>
          <w:rFonts w:ascii="Times New Roman" w:hAnsi="Times New Roman" w:cs="Times New Roman"/>
        </w:rPr>
        <w:t xml:space="preserve"> 2022 yang </w:t>
      </w:r>
      <w:proofErr w:type="spellStart"/>
      <w:r w:rsidRPr="004276BD">
        <w:rPr>
          <w:rFonts w:ascii="Times New Roman" w:hAnsi="Times New Roman" w:cs="Times New Roman"/>
        </w:rPr>
        <w:t>didominasi</w:t>
      </w:r>
      <w:proofErr w:type="spellEnd"/>
      <w:r w:rsidRPr="004276BD">
        <w:rPr>
          <w:rFonts w:ascii="Times New Roman" w:hAnsi="Times New Roman" w:cs="Times New Roman"/>
        </w:rPr>
        <w:t xml:space="preserve"> oleh ubi </w:t>
      </w:r>
      <w:proofErr w:type="spellStart"/>
      <w:r w:rsidRPr="004276BD">
        <w:rPr>
          <w:rFonts w:ascii="Times New Roman" w:hAnsi="Times New Roman" w:cs="Times New Roman"/>
        </w:rPr>
        <w:t>kayu</w:t>
      </w:r>
      <w:proofErr w:type="spellEnd"/>
      <w:r w:rsidRPr="004276BD">
        <w:rPr>
          <w:rFonts w:ascii="Times New Roman" w:hAnsi="Times New Roman" w:cs="Times New Roman"/>
        </w:rPr>
        <w:t xml:space="preserve"> (7,37 </w:t>
      </w:r>
      <w:proofErr w:type="spellStart"/>
      <w:r w:rsidRPr="004276BD">
        <w:rPr>
          <w:rFonts w:ascii="Times New Roman" w:hAnsi="Times New Roman" w:cs="Times New Roman"/>
        </w:rPr>
        <w:t>juta</w:t>
      </w:r>
      <w:proofErr w:type="spellEnd"/>
      <w:r w:rsidRPr="004276BD">
        <w:rPr>
          <w:rFonts w:ascii="Times New Roman" w:hAnsi="Times New Roman" w:cs="Times New Roman"/>
        </w:rPr>
        <w:t xml:space="preserve"> ton), padi (3,33 </w:t>
      </w:r>
      <w:proofErr w:type="spellStart"/>
      <w:r w:rsidRPr="004276BD">
        <w:rPr>
          <w:rFonts w:ascii="Times New Roman" w:hAnsi="Times New Roman" w:cs="Times New Roman"/>
        </w:rPr>
        <w:t>juta</w:t>
      </w:r>
      <w:proofErr w:type="spellEnd"/>
      <w:r w:rsidRPr="004276BD">
        <w:rPr>
          <w:rFonts w:ascii="Times New Roman" w:hAnsi="Times New Roman" w:cs="Times New Roman"/>
        </w:rPr>
        <w:t xml:space="preserve"> ton), </w:t>
      </w:r>
      <w:proofErr w:type="spellStart"/>
      <w:r w:rsidRPr="004276BD">
        <w:rPr>
          <w:rFonts w:ascii="Times New Roman" w:hAnsi="Times New Roman" w:cs="Times New Roman"/>
        </w:rPr>
        <w:t>jagung</w:t>
      </w:r>
      <w:proofErr w:type="spellEnd"/>
      <w:r w:rsidRPr="004276BD">
        <w:rPr>
          <w:rFonts w:ascii="Times New Roman" w:hAnsi="Times New Roman" w:cs="Times New Roman"/>
        </w:rPr>
        <w:t xml:space="preserve"> (3,18 </w:t>
      </w:r>
      <w:proofErr w:type="spellStart"/>
      <w:r w:rsidRPr="004276BD">
        <w:rPr>
          <w:rFonts w:ascii="Times New Roman" w:hAnsi="Times New Roman" w:cs="Times New Roman"/>
        </w:rPr>
        <w:t>juta</w:t>
      </w:r>
      <w:proofErr w:type="spellEnd"/>
      <w:r w:rsidRPr="004276BD">
        <w:rPr>
          <w:rFonts w:ascii="Times New Roman" w:hAnsi="Times New Roman" w:cs="Times New Roman"/>
        </w:rPr>
        <w:t xml:space="preserve"> ton), pisang (1,22 </w:t>
      </w:r>
      <w:proofErr w:type="spellStart"/>
      <w:r w:rsidRPr="004276BD">
        <w:rPr>
          <w:rFonts w:ascii="Times New Roman" w:hAnsi="Times New Roman" w:cs="Times New Roman"/>
        </w:rPr>
        <w:t>juta</w:t>
      </w:r>
      <w:proofErr w:type="spellEnd"/>
      <w:r w:rsidRPr="004276BD">
        <w:rPr>
          <w:rFonts w:ascii="Times New Roman" w:hAnsi="Times New Roman" w:cs="Times New Roman"/>
        </w:rPr>
        <w:t xml:space="preserve"> ton), dan nanas (861 </w:t>
      </w:r>
      <w:proofErr w:type="spellStart"/>
      <w:r w:rsidRPr="004276BD">
        <w:rPr>
          <w:rFonts w:ascii="Times New Roman" w:hAnsi="Times New Roman" w:cs="Times New Roman"/>
        </w:rPr>
        <w:t>ribu</w:t>
      </w:r>
      <w:proofErr w:type="spellEnd"/>
      <w:r w:rsidRPr="004276BD">
        <w:rPr>
          <w:rFonts w:ascii="Times New Roman" w:hAnsi="Times New Roman" w:cs="Times New Roman"/>
        </w:rPr>
        <w:t xml:space="preserve"> ton) </w:t>
      </w:r>
      <w:proofErr w:type="spellStart"/>
      <w:r w:rsidRPr="004276BD">
        <w:rPr>
          <w:rFonts w:ascii="Times New Roman" w:hAnsi="Times New Roman" w:cs="Times New Roman"/>
        </w:rPr>
        <w:t>menunjukkan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potensi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besar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provinsi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ini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sebagai</w:t>
      </w:r>
      <w:proofErr w:type="spellEnd"/>
      <w:r w:rsidRPr="004276BD">
        <w:rPr>
          <w:rFonts w:ascii="Times New Roman" w:hAnsi="Times New Roman" w:cs="Times New Roman"/>
        </w:rPr>
        <w:t xml:space="preserve"> lumbung </w:t>
      </w:r>
      <w:proofErr w:type="spellStart"/>
      <w:r w:rsidRPr="004276BD">
        <w:rPr>
          <w:rFonts w:ascii="Times New Roman" w:hAnsi="Times New Roman" w:cs="Times New Roman"/>
        </w:rPr>
        <w:t>pangan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nasional</w:t>
      </w:r>
      <w:proofErr w:type="spellEnd"/>
      <w:r w:rsidRPr="004276BD">
        <w:rPr>
          <w:rFonts w:ascii="Times New Roman" w:hAnsi="Times New Roman" w:cs="Times New Roman"/>
        </w:rPr>
        <w:t xml:space="preserve">. </w:t>
      </w:r>
      <w:proofErr w:type="spellStart"/>
      <w:r w:rsidRPr="004276BD">
        <w:rPr>
          <w:rFonts w:ascii="Times New Roman" w:hAnsi="Times New Roman" w:cs="Times New Roman"/>
        </w:rPr>
        <w:t>Namun</w:t>
      </w:r>
      <w:proofErr w:type="spellEnd"/>
      <w:r w:rsidRPr="004276BD">
        <w:rPr>
          <w:rFonts w:ascii="Times New Roman" w:hAnsi="Times New Roman" w:cs="Times New Roman"/>
        </w:rPr>
        <w:t xml:space="preserve">, </w:t>
      </w:r>
      <w:proofErr w:type="spellStart"/>
      <w:r w:rsidRPr="004276BD">
        <w:rPr>
          <w:rFonts w:ascii="Times New Roman" w:hAnsi="Times New Roman" w:cs="Times New Roman"/>
        </w:rPr>
        <w:t>capaian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produksi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tinggi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belum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sepenuhnya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berbanding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lurus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dengan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kemandirian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pangan</w:t>
      </w:r>
      <w:proofErr w:type="spellEnd"/>
      <w:r w:rsidRPr="004276BD">
        <w:rPr>
          <w:rFonts w:ascii="Times New Roman" w:hAnsi="Times New Roman" w:cs="Times New Roman"/>
        </w:rPr>
        <w:t xml:space="preserve"> di </w:t>
      </w:r>
      <w:proofErr w:type="spellStart"/>
      <w:r w:rsidRPr="004276BD">
        <w:rPr>
          <w:rFonts w:ascii="Times New Roman" w:hAnsi="Times New Roman" w:cs="Times New Roman"/>
        </w:rPr>
        <w:t>tingkat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desa</w:t>
      </w:r>
      <w:proofErr w:type="spellEnd"/>
      <w:r w:rsidRPr="004276BD">
        <w:rPr>
          <w:rFonts w:ascii="Times New Roman" w:hAnsi="Times New Roman" w:cs="Times New Roman"/>
        </w:rPr>
        <w:t xml:space="preserve">. Hal </w:t>
      </w:r>
      <w:proofErr w:type="spellStart"/>
      <w:r w:rsidRPr="004276BD">
        <w:rPr>
          <w:rFonts w:ascii="Times New Roman" w:hAnsi="Times New Roman" w:cs="Times New Roman"/>
        </w:rPr>
        <w:t>ini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menegaskan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pentingnya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kolaborasi</w:t>
      </w:r>
      <w:proofErr w:type="spellEnd"/>
      <w:r w:rsidRPr="004276BD">
        <w:rPr>
          <w:rFonts w:ascii="Times New Roman" w:hAnsi="Times New Roman" w:cs="Times New Roman"/>
        </w:rPr>
        <w:t xml:space="preserve"> multi </w:t>
      </w:r>
      <w:proofErr w:type="spellStart"/>
      <w:r w:rsidRPr="004276BD">
        <w:rPr>
          <w:rFonts w:ascii="Times New Roman" w:hAnsi="Times New Roman" w:cs="Times New Roman"/>
        </w:rPr>
        <w:t>aktor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dalam</w:t>
      </w:r>
      <w:proofErr w:type="spellEnd"/>
      <w:r w:rsidRPr="004276BD">
        <w:rPr>
          <w:rFonts w:ascii="Times New Roman" w:hAnsi="Times New Roman" w:cs="Times New Roman"/>
        </w:rPr>
        <w:t xml:space="preserve"> program Desa </w:t>
      </w:r>
      <w:proofErr w:type="spellStart"/>
      <w:r w:rsidRPr="004276BD">
        <w:rPr>
          <w:rFonts w:ascii="Times New Roman" w:hAnsi="Times New Roman" w:cs="Times New Roman"/>
        </w:rPr>
        <w:t>Mandiri</w:t>
      </w:r>
      <w:proofErr w:type="spellEnd"/>
      <w:r w:rsidRPr="004276BD">
        <w:rPr>
          <w:rFonts w:ascii="Times New Roman" w:hAnsi="Times New Roman" w:cs="Times New Roman"/>
        </w:rPr>
        <w:t xml:space="preserve"> Pangan, di mana </w:t>
      </w:r>
      <w:proofErr w:type="spellStart"/>
      <w:r w:rsidRPr="004276BD">
        <w:rPr>
          <w:rFonts w:ascii="Times New Roman" w:hAnsi="Times New Roman" w:cs="Times New Roman"/>
        </w:rPr>
        <w:t>pemerintah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berperan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dalam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regulasi</w:t>
      </w:r>
      <w:proofErr w:type="spellEnd"/>
      <w:r w:rsidRPr="004276BD">
        <w:rPr>
          <w:rFonts w:ascii="Times New Roman" w:hAnsi="Times New Roman" w:cs="Times New Roman"/>
        </w:rPr>
        <w:t xml:space="preserve"> dan </w:t>
      </w:r>
      <w:proofErr w:type="spellStart"/>
      <w:r w:rsidRPr="004276BD">
        <w:rPr>
          <w:rFonts w:ascii="Times New Roman" w:hAnsi="Times New Roman" w:cs="Times New Roman"/>
        </w:rPr>
        <w:t>fasilitasi</w:t>
      </w:r>
      <w:proofErr w:type="spellEnd"/>
      <w:r w:rsidRPr="004276BD">
        <w:rPr>
          <w:rFonts w:ascii="Times New Roman" w:hAnsi="Times New Roman" w:cs="Times New Roman"/>
        </w:rPr>
        <w:t xml:space="preserve">, </w:t>
      </w:r>
      <w:proofErr w:type="spellStart"/>
      <w:r w:rsidRPr="004276BD">
        <w:rPr>
          <w:rFonts w:ascii="Times New Roman" w:hAnsi="Times New Roman" w:cs="Times New Roman"/>
        </w:rPr>
        <w:t>masyarakat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desa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sebagai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pelaku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utama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dalam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produksi</w:t>
      </w:r>
      <w:proofErr w:type="spellEnd"/>
      <w:r w:rsidRPr="004276BD">
        <w:rPr>
          <w:rFonts w:ascii="Times New Roman" w:hAnsi="Times New Roman" w:cs="Times New Roman"/>
        </w:rPr>
        <w:t xml:space="preserve"> dan </w:t>
      </w:r>
      <w:proofErr w:type="spellStart"/>
      <w:r w:rsidRPr="004276BD">
        <w:rPr>
          <w:rFonts w:ascii="Times New Roman" w:hAnsi="Times New Roman" w:cs="Times New Roman"/>
        </w:rPr>
        <w:t>konsumsi</w:t>
      </w:r>
      <w:proofErr w:type="spellEnd"/>
      <w:r w:rsidRPr="004276BD">
        <w:rPr>
          <w:rFonts w:ascii="Times New Roman" w:hAnsi="Times New Roman" w:cs="Times New Roman"/>
        </w:rPr>
        <w:t xml:space="preserve">, </w:t>
      </w:r>
      <w:proofErr w:type="spellStart"/>
      <w:r w:rsidRPr="004276BD">
        <w:rPr>
          <w:rFonts w:ascii="Times New Roman" w:hAnsi="Times New Roman" w:cs="Times New Roman"/>
        </w:rPr>
        <w:t>sektor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swasta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mendukung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melalui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investasi</w:t>
      </w:r>
      <w:proofErr w:type="spellEnd"/>
      <w:r w:rsidRPr="004276BD">
        <w:rPr>
          <w:rFonts w:ascii="Times New Roman" w:hAnsi="Times New Roman" w:cs="Times New Roman"/>
        </w:rPr>
        <w:t xml:space="preserve"> dan </w:t>
      </w:r>
      <w:proofErr w:type="spellStart"/>
      <w:r w:rsidRPr="004276BD">
        <w:rPr>
          <w:rFonts w:ascii="Times New Roman" w:hAnsi="Times New Roman" w:cs="Times New Roman"/>
        </w:rPr>
        <w:t>akses</w:t>
      </w:r>
      <w:proofErr w:type="spellEnd"/>
      <w:r w:rsidRPr="004276BD">
        <w:rPr>
          <w:rFonts w:ascii="Times New Roman" w:hAnsi="Times New Roman" w:cs="Times New Roman"/>
        </w:rPr>
        <w:t xml:space="preserve"> pasar, </w:t>
      </w:r>
      <w:proofErr w:type="spellStart"/>
      <w:r w:rsidRPr="004276BD">
        <w:rPr>
          <w:rFonts w:ascii="Times New Roman" w:hAnsi="Times New Roman" w:cs="Times New Roman"/>
        </w:rPr>
        <w:t>serta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lembaga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swadaya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masyarakat</w:t>
      </w:r>
      <w:proofErr w:type="spellEnd"/>
      <w:r w:rsidRPr="004276BD">
        <w:rPr>
          <w:rFonts w:ascii="Times New Roman" w:hAnsi="Times New Roman" w:cs="Times New Roman"/>
        </w:rPr>
        <w:t xml:space="preserve"> dan </w:t>
      </w:r>
      <w:proofErr w:type="spellStart"/>
      <w:r w:rsidRPr="004276BD">
        <w:rPr>
          <w:rFonts w:ascii="Times New Roman" w:hAnsi="Times New Roman" w:cs="Times New Roman"/>
        </w:rPr>
        <w:t>akademisi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memberikan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pendampingan</w:t>
      </w:r>
      <w:proofErr w:type="spellEnd"/>
      <w:r w:rsidRPr="004276BD">
        <w:rPr>
          <w:rFonts w:ascii="Times New Roman" w:hAnsi="Times New Roman" w:cs="Times New Roman"/>
        </w:rPr>
        <w:t xml:space="preserve">, </w:t>
      </w:r>
      <w:proofErr w:type="spellStart"/>
      <w:r w:rsidRPr="004276BD">
        <w:rPr>
          <w:rFonts w:ascii="Times New Roman" w:hAnsi="Times New Roman" w:cs="Times New Roman"/>
        </w:rPr>
        <w:t>inovasi</w:t>
      </w:r>
      <w:proofErr w:type="spellEnd"/>
      <w:r w:rsidRPr="004276BD">
        <w:rPr>
          <w:rFonts w:ascii="Times New Roman" w:hAnsi="Times New Roman" w:cs="Times New Roman"/>
        </w:rPr>
        <w:t xml:space="preserve">, </w:t>
      </w:r>
      <w:proofErr w:type="spellStart"/>
      <w:r w:rsidRPr="004276BD">
        <w:rPr>
          <w:rFonts w:ascii="Times New Roman" w:hAnsi="Times New Roman" w:cs="Times New Roman"/>
        </w:rPr>
        <w:t>serta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edukasi</w:t>
      </w:r>
      <w:proofErr w:type="spellEnd"/>
      <w:r w:rsidRPr="004276BD">
        <w:rPr>
          <w:rFonts w:ascii="Times New Roman" w:hAnsi="Times New Roman" w:cs="Times New Roman"/>
        </w:rPr>
        <w:t xml:space="preserve">. </w:t>
      </w:r>
      <w:proofErr w:type="spellStart"/>
      <w:r w:rsidRPr="004276BD">
        <w:rPr>
          <w:rFonts w:ascii="Times New Roman" w:hAnsi="Times New Roman" w:cs="Times New Roman"/>
        </w:rPr>
        <w:t>Tanpa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sinergi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lintas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aktor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ini</w:t>
      </w:r>
      <w:proofErr w:type="spellEnd"/>
      <w:r w:rsidRPr="004276BD">
        <w:rPr>
          <w:rFonts w:ascii="Times New Roman" w:hAnsi="Times New Roman" w:cs="Times New Roman"/>
        </w:rPr>
        <w:t xml:space="preserve">, </w:t>
      </w:r>
      <w:proofErr w:type="spellStart"/>
      <w:r w:rsidRPr="004276BD">
        <w:rPr>
          <w:rFonts w:ascii="Times New Roman" w:hAnsi="Times New Roman" w:cs="Times New Roman"/>
        </w:rPr>
        <w:t>ketimpangan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antara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desa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dengan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produksi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tinggi</w:t>
      </w:r>
      <w:proofErr w:type="spellEnd"/>
      <w:r w:rsidRPr="004276BD">
        <w:rPr>
          <w:rFonts w:ascii="Times New Roman" w:hAnsi="Times New Roman" w:cs="Times New Roman"/>
        </w:rPr>
        <w:t xml:space="preserve"> dan </w:t>
      </w:r>
      <w:proofErr w:type="spellStart"/>
      <w:r w:rsidRPr="004276BD">
        <w:rPr>
          <w:rFonts w:ascii="Times New Roman" w:hAnsi="Times New Roman" w:cs="Times New Roman"/>
        </w:rPr>
        <w:t>desa</w:t>
      </w:r>
      <w:proofErr w:type="spellEnd"/>
      <w:r w:rsidRPr="004276BD">
        <w:rPr>
          <w:rFonts w:ascii="Times New Roman" w:hAnsi="Times New Roman" w:cs="Times New Roman"/>
        </w:rPr>
        <w:t xml:space="preserve"> yang </w:t>
      </w:r>
      <w:proofErr w:type="spellStart"/>
      <w:r w:rsidRPr="004276BD">
        <w:rPr>
          <w:rFonts w:ascii="Times New Roman" w:hAnsi="Times New Roman" w:cs="Times New Roman"/>
        </w:rPr>
        <w:t>masih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bergantung</w:t>
      </w:r>
      <w:proofErr w:type="spellEnd"/>
      <w:r w:rsidRPr="004276BD">
        <w:rPr>
          <w:rFonts w:ascii="Times New Roman" w:hAnsi="Times New Roman" w:cs="Times New Roman"/>
        </w:rPr>
        <w:t xml:space="preserve"> pada </w:t>
      </w:r>
      <w:proofErr w:type="spellStart"/>
      <w:r w:rsidRPr="004276BD">
        <w:rPr>
          <w:rFonts w:ascii="Times New Roman" w:hAnsi="Times New Roman" w:cs="Times New Roman"/>
        </w:rPr>
        <w:t>bantuan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eksternal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akan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terus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terjadi</w:t>
      </w:r>
      <w:proofErr w:type="spellEnd"/>
      <w:r w:rsidRPr="004276BD">
        <w:rPr>
          <w:rFonts w:ascii="Times New Roman" w:hAnsi="Times New Roman" w:cs="Times New Roman"/>
        </w:rPr>
        <w:t xml:space="preserve">. Oleh </w:t>
      </w:r>
      <w:proofErr w:type="spellStart"/>
      <w:r w:rsidRPr="004276BD">
        <w:rPr>
          <w:rFonts w:ascii="Times New Roman" w:hAnsi="Times New Roman" w:cs="Times New Roman"/>
        </w:rPr>
        <w:t>karena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itu</w:t>
      </w:r>
      <w:proofErr w:type="spellEnd"/>
      <w:r w:rsidRPr="004276BD">
        <w:rPr>
          <w:rFonts w:ascii="Times New Roman" w:hAnsi="Times New Roman" w:cs="Times New Roman"/>
        </w:rPr>
        <w:t xml:space="preserve">, </w:t>
      </w:r>
      <w:proofErr w:type="spellStart"/>
      <w:r w:rsidRPr="004276BD">
        <w:rPr>
          <w:rFonts w:ascii="Times New Roman" w:hAnsi="Times New Roman" w:cs="Times New Roman"/>
        </w:rPr>
        <w:t>integrasi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produksi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dengan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penguatan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kelembagaan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desa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melalui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kolaborasi</w:t>
      </w:r>
      <w:proofErr w:type="spellEnd"/>
      <w:r w:rsidRPr="004276BD">
        <w:rPr>
          <w:rFonts w:ascii="Times New Roman" w:hAnsi="Times New Roman" w:cs="Times New Roman"/>
        </w:rPr>
        <w:t xml:space="preserve"> multi </w:t>
      </w:r>
      <w:proofErr w:type="spellStart"/>
      <w:r w:rsidRPr="004276BD">
        <w:rPr>
          <w:rFonts w:ascii="Times New Roman" w:hAnsi="Times New Roman" w:cs="Times New Roman"/>
        </w:rPr>
        <w:t>aktor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menjadi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kunci</w:t>
      </w:r>
      <w:proofErr w:type="spellEnd"/>
      <w:r w:rsidRPr="004276BD">
        <w:rPr>
          <w:rFonts w:ascii="Times New Roman" w:hAnsi="Times New Roman" w:cs="Times New Roman"/>
        </w:rPr>
        <w:t xml:space="preserve"> agar Lampung </w:t>
      </w:r>
      <w:proofErr w:type="spellStart"/>
      <w:r w:rsidRPr="004276BD">
        <w:rPr>
          <w:rFonts w:ascii="Times New Roman" w:hAnsi="Times New Roman" w:cs="Times New Roman"/>
        </w:rPr>
        <w:t>tidak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hanya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dikenal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sebagai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penghasil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pangan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nasional</w:t>
      </w:r>
      <w:proofErr w:type="spellEnd"/>
      <w:r w:rsidRPr="004276BD">
        <w:rPr>
          <w:rFonts w:ascii="Times New Roman" w:hAnsi="Times New Roman" w:cs="Times New Roman"/>
        </w:rPr>
        <w:t xml:space="preserve">, </w:t>
      </w:r>
      <w:proofErr w:type="spellStart"/>
      <w:r w:rsidRPr="004276BD">
        <w:rPr>
          <w:rFonts w:ascii="Times New Roman" w:hAnsi="Times New Roman" w:cs="Times New Roman"/>
        </w:rPr>
        <w:t>tetapi</w:t>
      </w:r>
      <w:proofErr w:type="spellEnd"/>
      <w:r w:rsidRPr="004276BD">
        <w:rPr>
          <w:rFonts w:ascii="Times New Roman" w:hAnsi="Times New Roman" w:cs="Times New Roman"/>
        </w:rPr>
        <w:t xml:space="preserve"> juga </w:t>
      </w:r>
      <w:proofErr w:type="spellStart"/>
      <w:r w:rsidRPr="004276BD">
        <w:rPr>
          <w:rFonts w:ascii="Times New Roman" w:hAnsi="Times New Roman" w:cs="Times New Roman"/>
        </w:rPr>
        <w:t>sebagai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provinsi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dengan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desa-desa</w:t>
      </w:r>
      <w:proofErr w:type="spellEnd"/>
      <w:r w:rsidRPr="004276BD">
        <w:rPr>
          <w:rFonts w:ascii="Times New Roman" w:hAnsi="Times New Roman" w:cs="Times New Roman"/>
        </w:rPr>
        <w:t xml:space="preserve"> yang </w:t>
      </w:r>
      <w:proofErr w:type="spellStart"/>
      <w:r w:rsidRPr="004276BD">
        <w:rPr>
          <w:rFonts w:ascii="Times New Roman" w:hAnsi="Times New Roman" w:cs="Times New Roman"/>
        </w:rPr>
        <w:t>benar-benar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mandiri</w:t>
      </w:r>
      <w:proofErr w:type="spellEnd"/>
      <w:r w:rsidRPr="004276BD">
        <w:rPr>
          <w:rFonts w:ascii="Times New Roman" w:hAnsi="Times New Roman" w:cs="Times New Roman"/>
        </w:rPr>
        <w:t xml:space="preserve"> dan </w:t>
      </w:r>
      <w:proofErr w:type="spellStart"/>
      <w:r w:rsidRPr="004276BD">
        <w:rPr>
          <w:rFonts w:ascii="Times New Roman" w:hAnsi="Times New Roman" w:cs="Times New Roman"/>
        </w:rPr>
        <w:t>berdaya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tahan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pangan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secara</w:t>
      </w:r>
      <w:proofErr w:type="spellEnd"/>
      <w:r w:rsidRPr="004276BD">
        <w:rPr>
          <w:rFonts w:ascii="Times New Roman" w:hAnsi="Times New Roman" w:cs="Times New Roman"/>
        </w:rPr>
        <w:t xml:space="preserve"> </w:t>
      </w:r>
      <w:proofErr w:type="spellStart"/>
      <w:r w:rsidRPr="004276BD">
        <w:rPr>
          <w:rFonts w:ascii="Times New Roman" w:hAnsi="Times New Roman" w:cs="Times New Roman"/>
        </w:rPr>
        <w:t>berkelanjutan</w:t>
      </w:r>
      <w:proofErr w:type="spellEnd"/>
      <w:r w:rsidRPr="004276BD">
        <w:rPr>
          <w:rFonts w:ascii="Times New Roman" w:hAnsi="Times New Roman" w:cs="Times New Roman"/>
        </w:rPr>
        <w:t>.</w:t>
      </w:r>
    </w:p>
    <w:p w14:paraId="6379B3BD" w14:textId="2AA37CE5" w:rsidR="00A827BD" w:rsidRDefault="00A827BD" w:rsidP="00A827BD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A827BD">
        <w:rPr>
          <w:rFonts w:ascii="Times New Roman" w:hAnsi="Times New Roman" w:cs="Times New Roman"/>
        </w:rPr>
        <w:t xml:space="preserve">Dalam </w:t>
      </w:r>
      <w:proofErr w:type="spellStart"/>
      <w:r w:rsidRPr="00A827BD">
        <w:rPr>
          <w:rFonts w:ascii="Times New Roman" w:hAnsi="Times New Roman" w:cs="Times New Roman"/>
        </w:rPr>
        <w:t>perspektif</w:t>
      </w:r>
      <w:proofErr w:type="spellEnd"/>
      <w:r w:rsidRPr="00A827BD">
        <w:rPr>
          <w:rFonts w:ascii="Times New Roman" w:hAnsi="Times New Roman" w:cs="Times New Roman"/>
        </w:rPr>
        <w:t xml:space="preserve"> collaborative governance, </w:t>
      </w:r>
      <w:proofErr w:type="spellStart"/>
      <w:r w:rsidRPr="00A827BD">
        <w:rPr>
          <w:rFonts w:ascii="Times New Roman" w:hAnsi="Times New Roman" w:cs="Times New Roman"/>
        </w:rPr>
        <w:t>capaian</w:t>
      </w:r>
      <w:proofErr w:type="spellEnd"/>
      <w:r w:rsidRPr="00A827BD">
        <w:rPr>
          <w:rFonts w:ascii="Times New Roman" w:hAnsi="Times New Roman" w:cs="Times New Roman"/>
        </w:rPr>
        <w:t xml:space="preserve"> dan </w:t>
      </w:r>
      <w:proofErr w:type="spellStart"/>
      <w:r w:rsidRPr="00A827BD">
        <w:rPr>
          <w:rFonts w:ascii="Times New Roman" w:hAnsi="Times New Roman" w:cs="Times New Roman"/>
        </w:rPr>
        <w:t>disparitas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tersebut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dapat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dijelaskan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melalui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kualitas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kolaborasi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multiaktor</w:t>
      </w:r>
      <w:proofErr w:type="spellEnd"/>
      <w:r w:rsidRPr="00A827BD">
        <w:rPr>
          <w:rFonts w:ascii="Times New Roman" w:hAnsi="Times New Roman" w:cs="Times New Roman"/>
        </w:rPr>
        <w:t xml:space="preserve"> yang </w:t>
      </w:r>
      <w:proofErr w:type="spellStart"/>
      <w:r w:rsidRPr="00A827BD">
        <w:rPr>
          <w:rFonts w:ascii="Times New Roman" w:hAnsi="Times New Roman" w:cs="Times New Roman"/>
        </w:rPr>
        <w:t>melibatkan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pemerintah</w:t>
      </w:r>
      <w:proofErr w:type="spellEnd"/>
      <w:r w:rsidRPr="00A827BD">
        <w:rPr>
          <w:rFonts w:ascii="Times New Roman" w:hAnsi="Times New Roman" w:cs="Times New Roman"/>
        </w:rPr>
        <w:t xml:space="preserve">, </w:t>
      </w:r>
      <w:proofErr w:type="spellStart"/>
      <w:r w:rsidRPr="00A827BD">
        <w:rPr>
          <w:rFonts w:ascii="Times New Roman" w:hAnsi="Times New Roman" w:cs="Times New Roman"/>
        </w:rPr>
        <w:t>masyarakat</w:t>
      </w:r>
      <w:proofErr w:type="spellEnd"/>
      <w:r w:rsidRPr="00A827BD">
        <w:rPr>
          <w:rFonts w:ascii="Times New Roman" w:hAnsi="Times New Roman" w:cs="Times New Roman"/>
        </w:rPr>
        <w:t xml:space="preserve">, dan </w:t>
      </w:r>
      <w:proofErr w:type="spellStart"/>
      <w:r w:rsidRPr="00A827BD">
        <w:rPr>
          <w:rFonts w:ascii="Times New Roman" w:hAnsi="Times New Roman" w:cs="Times New Roman"/>
        </w:rPr>
        <w:t>sektor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swasta</w:t>
      </w:r>
      <w:proofErr w:type="spellEnd"/>
      <w:r w:rsidRPr="00A827BD">
        <w:rPr>
          <w:rFonts w:ascii="Times New Roman" w:hAnsi="Times New Roman" w:cs="Times New Roman"/>
        </w:rPr>
        <w:t xml:space="preserve">. </w:t>
      </w:r>
      <w:proofErr w:type="spellStart"/>
      <w:r w:rsidRPr="00A827BD">
        <w:rPr>
          <w:rFonts w:ascii="Times New Roman" w:hAnsi="Times New Roman" w:cs="Times New Roman"/>
        </w:rPr>
        <w:t>Kolaborasi</w:t>
      </w:r>
      <w:proofErr w:type="spellEnd"/>
      <w:r w:rsidRPr="00A827BD">
        <w:rPr>
          <w:rFonts w:ascii="Times New Roman" w:hAnsi="Times New Roman" w:cs="Times New Roman"/>
        </w:rPr>
        <w:t xml:space="preserve"> yang </w:t>
      </w:r>
      <w:proofErr w:type="spellStart"/>
      <w:r w:rsidRPr="00A827BD">
        <w:rPr>
          <w:rFonts w:ascii="Times New Roman" w:hAnsi="Times New Roman" w:cs="Times New Roman"/>
        </w:rPr>
        <w:t>efektif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membutuhkan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r w:rsidRPr="002F0DD1">
        <w:rPr>
          <w:rFonts w:ascii="Times New Roman" w:hAnsi="Times New Roman" w:cs="Times New Roman"/>
          <w:i/>
          <w:iCs/>
        </w:rPr>
        <w:t>trust</w:t>
      </w:r>
      <w:r w:rsidRPr="00A827BD">
        <w:rPr>
          <w:rFonts w:ascii="Times New Roman" w:hAnsi="Times New Roman" w:cs="Times New Roman"/>
        </w:rPr>
        <w:t xml:space="preserve"> (</w:t>
      </w:r>
      <w:proofErr w:type="spellStart"/>
      <w:r w:rsidRPr="00A827BD">
        <w:rPr>
          <w:rFonts w:ascii="Times New Roman" w:hAnsi="Times New Roman" w:cs="Times New Roman"/>
        </w:rPr>
        <w:t>kepercayaan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antaraktor</w:t>
      </w:r>
      <w:proofErr w:type="spellEnd"/>
      <w:r w:rsidRPr="00A827BD">
        <w:rPr>
          <w:rFonts w:ascii="Times New Roman" w:hAnsi="Times New Roman" w:cs="Times New Roman"/>
        </w:rPr>
        <w:t xml:space="preserve">), </w:t>
      </w:r>
      <w:r w:rsidRPr="002F0DD1">
        <w:rPr>
          <w:rFonts w:ascii="Times New Roman" w:hAnsi="Times New Roman" w:cs="Times New Roman"/>
          <w:i/>
          <w:iCs/>
        </w:rPr>
        <w:lastRenderedPageBreak/>
        <w:t>communication</w:t>
      </w:r>
      <w:r w:rsidRPr="00A827BD">
        <w:rPr>
          <w:rFonts w:ascii="Times New Roman" w:hAnsi="Times New Roman" w:cs="Times New Roman"/>
        </w:rPr>
        <w:t xml:space="preserve"> (</w:t>
      </w:r>
      <w:proofErr w:type="spellStart"/>
      <w:r w:rsidRPr="00A827BD">
        <w:rPr>
          <w:rFonts w:ascii="Times New Roman" w:hAnsi="Times New Roman" w:cs="Times New Roman"/>
        </w:rPr>
        <w:t>komunikasi</w:t>
      </w:r>
      <w:proofErr w:type="spellEnd"/>
      <w:r w:rsidRPr="00A827BD">
        <w:rPr>
          <w:rFonts w:ascii="Times New Roman" w:hAnsi="Times New Roman" w:cs="Times New Roman"/>
        </w:rPr>
        <w:t xml:space="preserve"> yang </w:t>
      </w:r>
      <w:proofErr w:type="spellStart"/>
      <w:r w:rsidRPr="00A827BD">
        <w:rPr>
          <w:rFonts w:ascii="Times New Roman" w:hAnsi="Times New Roman" w:cs="Times New Roman"/>
        </w:rPr>
        <w:t>intensif</w:t>
      </w:r>
      <w:proofErr w:type="spellEnd"/>
      <w:r w:rsidRPr="00A827BD">
        <w:rPr>
          <w:rFonts w:ascii="Times New Roman" w:hAnsi="Times New Roman" w:cs="Times New Roman"/>
        </w:rPr>
        <w:t xml:space="preserve"> dan </w:t>
      </w:r>
      <w:proofErr w:type="spellStart"/>
      <w:r w:rsidRPr="00A827BD">
        <w:rPr>
          <w:rFonts w:ascii="Times New Roman" w:hAnsi="Times New Roman" w:cs="Times New Roman"/>
        </w:rPr>
        <w:t>terbuka</w:t>
      </w:r>
      <w:proofErr w:type="spellEnd"/>
      <w:r w:rsidRPr="00A827BD">
        <w:rPr>
          <w:rFonts w:ascii="Times New Roman" w:hAnsi="Times New Roman" w:cs="Times New Roman"/>
        </w:rPr>
        <w:t xml:space="preserve">), </w:t>
      </w:r>
      <w:proofErr w:type="spellStart"/>
      <w:r w:rsidRPr="00A827BD">
        <w:rPr>
          <w:rFonts w:ascii="Times New Roman" w:hAnsi="Times New Roman" w:cs="Times New Roman"/>
        </w:rPr>
        <w:t>serta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r w:rsidRPr="002F0DD1">
        <w:rPr>
          <w:rFonts w:ascii="Times New Roman" w:hAnsi="Times New Roman" w:cs="Times New Roman"/>
          <w:i/>
          <w:iCs/>
        </w:rPr>
        <w:t>shared understanding</w:t>
      </w:r>
      <w:r w:rsidRPr="00A827BD">
        <w:rPr>
          <w:rFonts w:ascii="Times New Roman" w:hAnsi="Times New Roman" w:cs="Times New Roman"/>
        </w:rPr>
        <w:t xml:space="preserve"> (</w:t>
      </w:r>
      <w:proofErr w:type="spellStart"/>
      <w:r w:rsidRPr="00A827BD">
        <w:rPr>
          <w:rFonts w:ascii="Times New Roman" w:hAnsi="Times New Roman" w:cs="Times New Roman"/>
        </w:rPr>
        <w:t>kesamaan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tujuan</w:t>
      </w:r>
      <w:proofErr w:type="spellEnd"/>
      <w:r w:rsidRPr="00A827BD">
        <w:rPr>
          <w:rFonts w:ascii="Times New Roman" w:hAnsi="Times New Roman" w:cs="Times New Roman"/>
        </w:rPr>
        <w:t xml:space="preserve">). Di </w:t>
      </w:r>
      <w:proofErr w:type="spellStart"/>
      <w:r w:rsidRPr="00A827BD">
        <w:rPr>
          <w:rFonts w:ascii="Times New Roman" w:hAnsi="Times New Roman" w:cs="Times New Roman"/>
        </w:rPr>
        <w:t>desa-desa</w:t>
      </w:r>
      <w:proofErr w:type="spellEnd"/>
      <w:r w:rsidRPr="00A827BD">
        <w:rPr>
          <w:rFonts w:ascii="Times New Roman" w:hAnsi="Times New Roman" w:cs="Times New Roman"/>
        </w:rPr>
        <w:t xml:space="preserve"> yang </w:t>
      </w:r>
      <w:proofErr w:type="spellStart"/>
      <w:r w:rsidRPr="00A827BD">
        <w:rPr>
          <w:rFonts w:ascii="Times New Roman" w:hAnsi="Times New Roman" w:cs="Times New Roman"/>
        </w:rPr>
        <w:t>berhasil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mandiri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pangan</w:t>
      </w:r>
      <w:proofErr w:type="spellEnd"/>
      <w:r w:rsidRPr="00A827BD">
        <w:rPr>
          <w:rFonts w:ascii="Times New Roman" w:hAnsi="Times New Roman" w:cs="Times New Roman"/>
        </w:rPr>
        <w:t xml:space="preserve">, </w:t>
      </w:r>
      <w:proofErr w:type="spellStart"/>
      <w:r w:rsidRPr="00A827BD">
        <w:rPr>
          <w:rFonts w:ascii="Times New Roman" w:hAnsi="Times New Roman" w:cs="Times New Roman"/>
        </w:rPr>
        <w:t>kehadiran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pemerintah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sebagai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fasilitator</w:t>
      </w:r>
      <w:proofErr w:type="spellEnd"/>
      <w:r w:rsidRPr="00A827BD">
        <w:rPr>
          <w:rFonts w:ascii="Times New Roman" w:hAnsi="Times New Roman" w:cs="Times New Roman"/>
        </w:rPr>
        <w:t xml:space="preserve">, </w:t>
      </w:r>
      <w:proofErr w:type="spellStart"/>
      <w:r w:rsidRPr="00A827BD">
        <w:rPr>
          <w:rFonts w:ascii="Times New Roman" w:hAnsi="Times New Roman" w:cs="Times New Roman"/>
        </w:rPr>
        <w:t>keterlibatan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masyarakat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dalam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produksi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pangan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pokok</w:t>
      </w:r>
      <w:proofErr w:type="spellEnd"/>
      <w:r w:rsidRPr="00A827BD">
        <w:rPr>
          <w:rFonts w:ascii="Times New Roman" w:hAnsi="Times New Roman" w:cs="Times New Roman"/>
        </w:rPr>
        <w:t xml:space="preserve">, </w:t>
      </w:r>
      <w:proofErr w:type="spellStart"/>
      <w:r w:rsidRPr="00A827BD">
        <w:rPr>
          <w:rFonts w:ascii="Times New Roman" w:hAnsi="Times New Roman" w:cs="Times New Roman"/>
        </w:rPr>
        <w:t>serta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dukungan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swasta</w:t>
      </w:r>
      <w:proofErr w:type="spellEnd"/>
      <w:r w:rsidRPr="00A827BD">
        <w:rPr>
          <w:rFonts w:ascii="Times New Roman" w:hAnsi="Times New Roman" w:cs="Times New Roman"/>
        </w:rPr>
        <w:t xml:space="preserve"> yang </w:t>
      </w:r>
      <w:proofErr w:type="spellStart"/>
      <w:r w:rsidRPr="00A827BD">
        <w:rPr>
          <w:rFonts w:ascii="Times New Roman" w:hAnsi="Times New Roman" w:cs="Times New Roman"/>
        </w:rPr>
        <w:t>konsisten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terhadap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sektor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pertanian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lokal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mampu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menciptakan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sinergi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positif</w:t>
      </w:r>
      <w:proofErr w:type="spellEnd"/>
      <w:r w:rsidRPr="00A827BD">
        <w:rPr>
          <w:rFonts w:ascii="Times New Roman" w:hAnsi="Times New Roman" w:cs="Times New Roman"/>
        </w:rPr>
        <w:t xml:space="preserve">. </w:t>
      </w:r>
      <w:proofErr w:type="spellStart"/>
      <w:r w:rsidRPr="00A827BD">
        <w:rPr>
          <w:rFonts w:ascii="Times New Roman" w:hAnsi="Times New Roman" w:cs="Times New Roman"/>
        </w:rPr>
        <w:t>Sebaliknya</w:t>
      </w:r>
      <w:proofErr w:type="spellEnd"/>
      <w:r w:rsidRPr="00A827BD">
        <w:rPr>
          <w:rFonts w:ascii="Times New Roman" w:hAnsi="Times New Roman" w:cs="Times New Roman"/>
        </w:rPr>
        <w:t xml:space="preserve">, di wilayah yang </w:t>
      </w:r>
      <w:proofErr w:type="spellStart"/>
      <w:r w:rsidRPr="00A827BD">
        <w:rPr>
          <w:rFonts w:ascii="Times New Roman" w:hAnsi="Times New Roman" w:cs="Times New Roman"/>
        </w:rPr>
        <w:t>masih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tertinggal</w:t>
      </w:r>
      <w:proofErr w:type="spellEnd"/>
      <w:r w:rsidRPr="00A827BD">
        <w:rPr>
          <w:rFonts w:ascii="Times New Roman" w:hAnsi="Times New Roman" w:cs="Times New Roman"/>
        </w:rPr>
        <w:t xml:space="preserve">, </w:t>
      </w:r>
      <w:proofErr w:type="spellStart"/>
      <w:r w:rsidRPr="00A827BD">
        <w:rPr>
          <w:rFonts w:ascii="Times New Roman" w:hAnsi="Times New Roman" w:cs="Times New Roman"/>
        </w:rPr>
        <w:t>seringkali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terjadi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keterputusan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koordinasi</w:t>
      </w:r>
      <w:proofErr w:type="spellEnd"/>
      <w:r w:rsidRPr="00A827BD">
        <w:rPr>
          <w:rFonts w:ascii="Times New Roman" w:hAnsi="Times New Roman" w:cs="Times New Roman"/>
        </w:rPr>
        <w:t xml:space="preserve">, </w:t>
      </w:r>
      <w:proofErr w:type="spellStart"/>
      <w:r w:rsidRPr="00A827BD">
        <w:rPr>
          <w:rFonts w:ascii="Times New Roman" w:hAnsi="Times New Roman" w:cs="Times New Roman"/>
        </w:rPr>
        <w:t>lemahnya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kapasitas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kelembagaan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desa</w:t>
      </w:r>
      <w:proofErr w:type="spellEnd"/>
      <w:r w:rsidRPr="00A827BD">
        <w:rPr>
          <w:rFonts w:ascii="Times New Roman" w:hAnsi="Times New Roman" w:cs="Times New Roman"/>
        </w:rPr>
        <w:t xml:space="preserve">, dan </w:t>
      </w:r>
      <w:proofErr w:type="spellStart"/>
      <w:r w:rsidRPr="00A827BD">
        <w:rPr>
          <w:rFonts w:ascii="Times New Roman" w:hAnsi="Times New Roman" w:cs="Times New Roman"/>
        </w:rPr>
        <w:t>minimnya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minat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sektor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swasta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untuk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berinvestasi</w:t>
      </w:r>
      <w:proofErr w:type="spellEnd"/>
      <w:r w:rsidRPr="00A827BD">
        <w:rPr>
          <w:rFonts w:ascii="Times New Roman" w:hAnsi="Times New Roman" w:cs="Times New Roman"/>
        </w:rPr>
        <w:t xml:space="preserve"> pada </w:t>
      </w:r>
      <w:proofErr w:type="spellStart"/>
      <w:r w:rsidRPr="00A827BD">
        <w:rPr>
          <w:rFonts w:ascii="Times New Roman" w:hAnsi="Times New Roman" w:cs="Times New Roman"/>
        </w:rPr>
        <w:t>pangan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pokok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sehingga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kemandirian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pangan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sulit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tercapai</w:t>
      </w:r>
      <w:proofErr w:type="spellEnd"/>
      <w:r w:rsidRPr="00A827BD">
        <w:rPr>
          <w:rFonts w:ascii="Times New Roman" w:hAnsi="Times New Roman" w:cs="Times New Roman"/>
        </w:rPr>
        <w:t xml:space="preserve">. Oleh </w:t>
      </w:r>
      <w:proofErr w:type="spellStart"/>
      <w:r w:rsidRPr="00A827BD">
        <w:rPr>
          <w:rFonts w:ascii="Times New Roman" w:hAnsi="Times New Roman" w:cs="Times New Roman"/>
        </w:rPr>
        <w:t>karena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itu</w:t>
      </w:r>
      <w:proofErr w:type="spellEnd"/>
      <w:r w:rsidRPr="00A827BD">
        <w:rPr>
          <w:rFonts w:ascii="Times New Roman" w:hAnsi="Times New Roman" w:cs="Times New Roman"/>
        </w:rPr>
        <w:t xml:space="preserve">, </w:t>
      </w:r>
      <w:proofErr w:type="spellStart"/>
      <w:r w:rsidRPr="00A827BD">
        <w:rPr>
          <w:rFonts w:ascii="Times New Roman" w:hAnsi="Times New Roman" w:cs="Times New Roman"/>
        </w:rPr>
        <w:t>memperkuat</w:t>
      </w:r>
      <w:proofErr w:type="spellEnd"/>
      <w:r w:rsidRPr="00A827BD">
        <w:rPr>
          <w:rFonts w:ascii="Times New Roman" w:hAnsi="Times New Roman" w:cs="Times New Roman"/>
        </w:rPr>
        <w:t xml:space="preserve"> tata </w:t>
      </w:r>
      <w:proofErr w:type="spellStart"/>
      <w:r w:rsidRPr="00A827BD">
        <w:rPr>
          <w:rFonts w:ascii="Times New Roman" w:hAnsi="Times New Roman" w:cs="Times New Roman"/>
        </w:rPr>
        <w:t>kelola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kolaboratif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menjadi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kunci</w:t>
      </w:r>
      <w:proofErr w:type="spellEnd"/>
      <w:r w:rsidRPr="00A827BD">
        <w:rPr>
          <w:rFonts w:ascii="Times New Roman" w:hAnsi="Times New Roman" w:cs="Times New Roman"/>
        </w:rPr>
        <w:t xml:space="preserve"> agar </w:t>
      </w:r>
      <w:proofErr w:type="spellStart"/>
      <w:r w:rsidRPr="00A827BD">
        <w:rPr>
          <w:rFonts w:ascii="Times New Roman" w:hAnsi="Times New Roman" w:cs="Times New Roman"/>
        </w:rPr>
        <w:t>keberhasilan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tidak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hanya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terpusat</w:t>
      </w:r>
      <w:proofErr w:type="spellEnd"/>
      <w:r w:rsidRPr="00A827BD">
        <w:rPr>
          <w:rFonts w:ascii="Times New Roman" w:hAnsi="Times New Roman" w:cs="Times New Roman"/>
        </w:rPr>
        <w:t xml:space="preserve"> di </w:t>
      </w:r>
      <w:proofErr w:type="spellStart"/>
      <w:r w:rsidRPr="00A827BD">
        <w:rPr>
          <w:rFonts w:ascii="Times New Roman" w:hAnsi="Times New Roman" w:cs="Times New Roman"/>
        </w:rPr>
        <w:t>beberapa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desa</w:t>
      </w:r>
      <w:proofErr w:type="spellEnd"/>
      <w:r w:rsidRPr="00A827BD">
        <w:rPr>
          <w:rFonts w:ascii="Times New Roman" w:hAnsi="Times New Roman" w:cs="Times New Roman"/>
        </w:rPr>
        <w:t xml:space="preserve">, </w:t>
      </w:r>
      <w:proofErr w:type="spellStart"/>
      <w:r w:rsidRPr="00A827BD">
        <w:rPr>
          <w:rFonts w:ascii="Times New Roman" w:hAnsi="Times New Roman" w:cs="Times New Roman"/>
        </w:rPr>
        <w:t>tetapi</w:t>
      </w:r>
      <w:proofErr w:type="spellEnd"/>
      <w:r w:rsidRPr="00A827BD">
        <w:rPr>
          <w:rFonts w:ascii="Times New Roman" w:hAnsi="Times New Roman" w:cs="Times New Roman"/>
        </w:rPr>
        <w:t xml:space="preserve"> </w:t>
      </w:r>
      <w:proofErr w:type="spellStart"/>
      <w:r w:rsidRPr="00A827BD">
        <w:rPr>
          <w:rFonts w:ascii="Times New Roman" w:hAnsi="Times New Roman" w:cs="Times New Roman"/>
        </w:rPr>
        <w:t>merata</w:t>
      </w:r>
      <w:proofErr w:type="spellEnd"/>
      <w:r w:rsidRPr="00A827BD">
        <w:rPr>
          <w:rFonts w:ascii="Times New Roman" w:hAnsi="Times New Roman" w:cs="Times New Roman"/>
        </w:rPr>
        <w:t xml:space="preserve"> dan </w:t>
      </w:r>
      <w:proofErr w:type="spellStart"/>
      <w:r w:rsidRPr="00A827BD">
        <w:rPr>
          <w:rFonts w:ascii="Times New Roman" w:hAnsi="Times New Roman" w:cs="Times New Roman"/>
        </w:rPr>
        <w:t>berkelanjutan</w:t>
      </w:r>
      <w:proofErr w:type="spellEnd"/>
      <w:r w:rsidRPr="00A827BD">
        <w:rPr>
          <w:rFonts w:ascii="Times New Roman" w:hAnsi="Times New Roman" w:cs="Times New Roman"/>
        </w:rPr>
        <w:t xml:space="preserve"> di </w:t>
      </w:r>
      <w:proofErr w:type="spellStart"/>
      <w:r w:rsidRPr="00A827BD">
        <w:rPr>
          <w:rFonts w:ascii="Times New Roman" w:hAnsi="Times New Roman" w:cs="Times New Roman"/>
        </w:rPr>
        <w:t>seluruh</w:t>
      </w:r>
      <w:proofErr w:type="spellEnd"/>
      <w:r w:rsidRPr="00A827BD">
        <w:rPr>
          <w:rFonts w:ascii="Times New Roman" w:hAnsi="Times New Roman" w:cs="Times New Roman"/>
        </w:rPr>
        <w:t xml:space="preserve"> wilayah Lampung.</w:t>
      </w:r>
    </w:p>
    <w:p w14:paraId="2A6177C3" w14:textId="77777777" w:rsidR="002F0DD1" w:rsidRDefault="002F0DD1" w:rsidP="00A827BD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</w:p>
    <w:p w14:paraId="2B3B5FD9" w14:textId="199F37A9" w:rsidR="00EF1A6B" w:rsidRPr="002F0DD1" w:rsidRDefault="004C294A" w:rsidP="004C294A">
      <w:pPr>
        <w:pStyle w:val="Keterangan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2F0DD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Tabel 1. </w:t>
      </w:r>
      <w:r w:rsidRPr="002F0DD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2F0DD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 SEQ Tabel_1. \* ARABIC </w:instrText>
      </w:r>
      <w:r w:rsidRPr="002F0DD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Pr="002F0DD1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4"/>
          <w:szCs w:val="24"/>
        </w:rPr>
        <w:t>2</w:t>
      </w:r>
      <w:r w:rsidRPr="002F0DD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2F0DD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EE67E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Jumlah</w:t>
      </w:r>
      <w:proofErr w:type="spellEnd"/>
      <w:r w:rsidRPr="002F0DD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Desa </w:t>
      </w:r>
      <w:proofErr w:type="spellStart"/>
      <w:r w:rsidRPr="002F0DD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Mandiri</w:t>
      </w:r>
      <w:proofErr w:type="spellEnd"/>
      <w:r w:rsidRPr="002F0DD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2F0DD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Provinsi</w:t>
      </w:r>
      <w:proofErr w:type="spellEnd"/>
      <w:r w:rsidRPr="002F0DD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Lampung</w:t>
      </w:r>
    </w:p>
    <w:tbl>
      <w:tblPr>
        <w:tblStyle w:val="KisiTabel"/>
        <w:tblW w:w="0" w:type="auto"/>
        <w:tblInd w:w="1080" w:type="dxa"/>
        <w:tblLook w:val="04A0" w:firstRow="1" w:lastRow="0" w:firstColumn="1" w:lastColumn="0" w:noHBand="0" w:noVBand="1"/>
      </w:tblPr>
      <w:tblGrid>
        <w:gridCol w:w="2547"/>
        <w:gridCol w:w="719"/>
        <w:gridCol w:w="719"/>
        <w:gridCol w:w="719"/>
        <w:gridCol w:w="719"/>
        <w:gridCol w:w="719"/>
        <w:gridCol w:w="719"/>
      </w:tblGrid>
      <w:tr w:rsidR="00EF1A6B" w:rsidRPr="00EF1A6B" w14:paraId="2EC6CF96" w14:textId="77777777" w:rsidTr="004C294A">
        <w:tc>
          <w:tcPr>
            <w:tcW w:w="2547" w:type="dxa"/>
            <w:shd w:val="clear" w:color="auto" w:fill="F4B083" w:themeFill="accent2" w:themeFillTint="99"/>
            <w:hideMark/>
          </w:tcPr>
          <w:p w14:paraId="1FD8D10A" w14:textId="1CD4F096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F1A6B">
              <w:rPr>
                <w:rFonts w:ascii="Times New Roman" w:hAnsi="Times New Roman" w:cs="Times New Roman"/>
                <w:b/>
                <w:bCs/>
              </w:rPr>
              <w:t>Kabupate</w:t>
            </w:r>
            <w:r>
              <w:rPr>
                <w:rFonts w:ascii="Times New Roman" w:hAnsi="Times New Roman" w:cs="Times New Roman"/>
                <w:b/>
                <w:bCs/>
              </w:rPr>
              <w:t>n</w:t>
            </w:r>
            <w:proofErr w:type="spellEnd"/>
            <w:r w:rsidRPr="00EF1A6B">
              <w:rPr>
                <w:rFonts w:ascii="Times New Roman" w:hAnsi="Times New Roman" w:cs="Times New Roman"/>
                <w:b/>
                <w:bCs/>
              </w:rPr>
              <w:t>/Kota</w:t>
            </w:r>
          </w:p>
        </w:tc>
        <w:tc>
          <w:tcPr>
            <w:tcW w:w="719" w:type="dxa"/>
            <w:shd w:val="clear" w:color="auto" w:fill="F4B083" w:themeFill="accent2" w:themeFillTint="99"/>
            <w:hideMark/>
          </w:tcPr>
          <w:p w14:paraId="5BD831DD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1A6B">
              <w:rPr>
                <w:rFonts w:ascii="Times New Roman" w:hAnsi="Times New Roman" w:cs="Times New Roman"/>
                <w:b/>
                <w:bCs/>
              </w:rPr>
              <w:t>2019</w:t>
            </w:r>
          </w:p>
        </w:tc>
        <w:tc>
          <w:tcPr>
            <w:tcW w:w="0" w:type="auto"/>
            <w:shd w:val="clear" w:color="auto" w:fill="F4B083" w:themeFill="accent2" w:themeFillTint="99"/>
            <w:hideMark/>
          </w:tcPr>
          <w:p w14:paraId="0FFDE532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1A6B">
              <w:rPr>
                <w:rFonts w:ascii="Times New Roman" w:hAnsi="Times New Roman" w:cs="Times New Roman"/>
                <w:b/>
                <w:bCs/>
              </w:rPr>
              <w:t>2020</w:t>
            </w:r>
          </w:p>
        </w:tc>
        <w:tc>
          <w:tcPr>
            <w:tcW w:w="0" w:type="auto"/>
            <w:shd w:val="clear" w:color="auto" w:fill="F4B083" w:themeFill="accent2" w:themeFillTint="99"/>
            <w:hideMark/>
          </w:tcPr>
          <w:p w14:paraId="1A4E76F3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1A6B">
              <w:rPr>
                <w:rFonts w:ascii="Times New Roman" w:hAnsi="Times New Roman" w:cs="Times New Roman"/>
                <w:b/>
                <w:bCs/>
              </w:rPr>
              <w:t>2021</w:t>
            </w:r>
          </w:p>
        </w:tc>
        <w:tc>
          <w:tcPr>
            <w:tcW w:w="0" w:type="auto"/>
            <w:shd w:val="clear" w:color="auto" w:fill="F4B083" w:themeFill="accent2" w:themeFillTint="99"/>
            <w:hideMark/>
          </w:tcPr>
          <w:p w14:paraId="4F35FC34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1A6B">
              <w:rPr>
                <w:rFonts w:ascii="Times New Roman" w:hAnsi="Times New Roman" w:cs="Times New Roman"/>
                <w:b/>
                <w:bCs/>
              </w:rPr>
              <w:t>2022</w:t>
            </w:r>
          </w:p>
        </w:tc>
        <w:tc>
          <w:tcPr>
            <w:tcW w:w="0" w:type="auto"/>
            <w:shd w:val="clear" w:color="auto" w:fill="F4B083" w:themeFill="accent2" w:themeFillTint="99"/>
            <w:hideMark/>
          </w:tcPr>
          <w:p w14:paraId="65192C02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1A6B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0" w:type="auto"/>
            <w:shd w:val="clear" w:color="auto" w:fill="F4B083" w:themeFill="accent2" w:themeFillTint="99"/>
            <w:hideMark/>
          </w:tcPr>
          <w:p w14:paraId="11BA2FC2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1A6B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</w:tr>
      <w:tr w:rsidR="00EF1A6B" w:rsidRPr="00EF1A6B" w14:paraId="18CCB3C2" w14:textId="77777777" w:rsidTr="004C294A">
        <w:tc>
          <w:tcPr>
            <w:tcW w:w="2547" w:type="dxa"/>
            <w:hideMark/>
          </w:tcPr>
          <w:p w14:paraId="71304C8A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Lampung Barat</w:t>
            </w:r>
          </w:p>
        </w:tc>
        <w:tc>
          <w:tcPr>
            <w:tcW w:w="719" w:type="dxa"/>
            <w:hideMark/>
          </w:tcPr>
          <w:p w14:paraId="64F52CE3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2CC7E9E4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hideMark/>
          </w:tcPr>
          <w:p w14:paraId="0C64991D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0" w:type="auto"/>
            <w:hideMark/>
          </w:tcPr>
          <w:p w14:paraId="0A529361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0" w:type="auto"/>
            <w:hideMark/>
          </w:tcPr>
          <w:p w14:paraId="1CEC994D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0" w:type="auto"/>
            <w:hideMark/>
          </w:tcPr>
          <w:p w14:paraId="3BC1E721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63</w:t>
            </w:r>
          </w:p>
        </w:tc>
      </w:tr>
      <w:tr w:rsidR="00EF1A6B" w:rsidRPr="00EF1A6B" w14:paraId="4C38EF33" w14:textId="77777777" w:rsidTr="004C294A">
        <w:tc>
          <w:tcPr>
            <w:tcW w:w="2547" w:type="dxa"/>
            <w:hideMark/>
          </w:tcPr>
          <w:p w14:paraId="0018D9FE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1A6B">
              <w:rPr>
                <w:rFonts w:ascii="Times New Roman" w:hAnsi="Times New Roman" w:cs="Times New Roman"/>
              </w:rPr>
              <w:t>Tanggamus</w:t>
            </w:r>
            <w:proofErr w:type="spellEnd"/>
          </w:p>
        </w:tc>
        <w:tc>
          <w:tcPr>
            <w:tcW w:w="719" w:type="dxa"/>
            <w:hideMark/>
          </w:tcPr>
          <w:p w14:paraId="546FA7CF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hideMark/>
          </w:tcPr>
          <w:p w14:paraId="5A85956D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hideMark/>
          </w:tcPr>
          <w:p w14:paraId="51C26D49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hideMark/>
          </w:tcPr>
          <w:p w14:paraId="2AE75892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hideMark/>
          </w:tcPr>
          <w:p w14:paraId="083DA4B8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3FE4EBDA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11</w:t>
            </w:r>
          </w:p>
        </w:tc>
      </w:tr>
      <w:tr w:rsidR="00EF1A6B" w:rsidRPr="00EF1A6B" w14:paraId="58B2EFDA" w14:textId="77777777" w:rsidTr="004C294A">
        <w:tc>
          <w:tcPr>
            <w:tcW w:w="2547" w:type="dxa"/>
            <w:hideMark/>
          </w:tcPr>
          <w:p w14:paraId="3F3D4BAC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Lampung Selatan</w:t>
            </w:r>
          </w:p>
        </w:tc>
        <w:tc>
          <w:tcPr>
            <w:tcW w:w="719" w:type="dxa"/>
            <w:hideMark/>
          </w:tcPr>
          <w:p w14:paraId="2D8CDEA7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hideMark/>
          </w:tcPr>
          <w:p w14:paraId="104665FE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hideMark/>
          </w:tcPr>
          <w:p w14:paraId="77C37306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hideMark/>
          </w:tcPr>
          <w:p w14:paraId="20209E66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hideMark/>
          </w:tcPr>
          <w:p w14:paraId="1E697437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4E9C2E8E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20</w:t>
            </w:r>
          </w:p>
        </w:tc>
      </w:tr>
      <w:tr w:rsidR="00EF1A6B" w:rsidRPr="00EF1A6B" w14:paraId="3A79DA11" w14:textId="77777777" w:rsidTr="004C294A">
        <w:tc>
          <w:tcPr>
            <w:tcW w:w="2547" w:type="dxa"/>
            <w:hideMark/>
          </w:tcPr>
          <w:p w14:paraId="63A8581B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Lampung Timur</w:t>
            </w:r>
          </w:p>
        </w:tc>
        <w:tc>
          <w:tcPr>
            <w:tcW w:w="719" w:type="dxa"/>
            <w:hideMark/>
          </w:tcPr>
          <w:p w14:paraId="4C4902D0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hideMark/>
          </w:tcPr>
          <w:p w14:paraId="27FDBAD5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hideMark/>
          </w:tcPr>
          <w:p w14:paraId="4BF54BFA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hideMark/>
          </w:tcPr>
          <w:p w14:paraId="1C70A46B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hideMark/>
          </w:tcPr>
          <w:p w14:paraId="2860543F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hideMark/>
          </w:tcPr>
          <w:p w14:paraId="128CB148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43</w:t>
            </w:r>
          </w:p>
        </w:tc>
      </w:tr>
      <w:tr w:rsidR="00EF1A6B" w:rsidRPr="00EF1A6B" w14:paraId="6B151190" w14:textId="77777777" w:rsidTr="004C294A">
        <w:tc>
          <w:tcPr>
            <w:tcW w:w="2547" w:type="dxa"/>
            <w:hideMark/>
          </w:tcPr>
          <w:p w14:paraId="6FAF9FE1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Lampung Tengah</w:t>
            </w:r>
          </w:p>
        </w:tc>
        <w:tc>
          <w:tcPr>
            <w:tcW w:w="719" w:type="dxa"/>
            <w:hideMark/>
          </w:tcPr>
          <w:p w14:paraId="3F95758C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hideMark/>
          </w:tcPr>
          <w:p w14:paraId="63CB4A9B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hideMark/>
          </w:tcPr>
          <w:p w14:paraId="08FA18D8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14:paraId="7D97C598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hideMark/>
          </w:tcPr>
          <w:p w14:paraId="42846216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hideMark/>
          </w:tcPr>
          <w:p w14:paraId="6BB3C839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48</w:t>
            </w:r>
          </w:p>
        </w:tc>
      </w:tr>
      <w:tr w:rsidR="00EF1A6B" w:rsidRPr="00EF1A6B" w14:paraId="7FDD71EE" w14:textId="77777777" w:rsidTr="004C294A">
        <w:tc>
          <w:tcPr>
            <w:tcW w:w="2547" w:type="dxa"/>
            <w:hideMark/>
          </w:tcPr>
          <w:p w14:paraId="224FC005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Lampung Utara</w:t>
            </w:r>
          </w:p>
        </w:tc>
        <w:tc>
          <w:tcPr>
            <w:tcW w:w="719" w:type="dxa"/>
            <w:hideMark/>
          </w:tcPr>
          <w:p w14:paraId="68863949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hideMark/>
          </w:tcPr>
          <w:p w14:paraId="00508B93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hideMark/>
          </w:tcPr>
          <w:p w14:paraId="2D074904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hideMark/>
          </w:tcPr>
          <w:p w14:paraId="0B88E44B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hideMark/>
          </w:tcPr>
          <w:p w14:paraId="1DAAB7D6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hideMark/>
          </w:tcPr>
          <w:p w14:paraId="395B5520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5</w:t>
            </w:r>
          </w:p>
        </w:tc>
      </w:tr>
      <w:tr w:rsidR="00EF1A6B" w:rsidRPr="00EF1A6B" w14:paraId="1F280B91" w14:textId="77777777" w:rsidTr="004C294A">
        <w:tc>
          <w:tcPr>
            <w:tcW w:w="2547" w:type="dxa"/>
            <w:hideMark/>
          </w:tcPr>
          <w:p w14:paraId="6D68B856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Way Kanan</w:t>
            </w:r>
          </w:p>
        </w:tc>
        <w:tc>
          <w:tcPr>
            <w:tcW w:w="719" w:type="dxa"/>
            <w:hideMark/>
          </w:tcPr>
          <w:p w14:paraId="6574A544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hideMark/>
          </w:tcPr>
          <w:p w14:paraId="46F4FC71" w14:textId="64DA57EE" w:rsidR="00EF1A6B" w:rsidRPr="00EF1A6B" w:rsidRDefault="00624C99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hideMark/>
          </w:tcPr>
          <w:p w14:paraId="3F85539E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78E5A2B2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hideMark/>
          </w:tcPr>
          <w:p w14:paraId="1C9F7FC0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0" w:type="auto"/>
            <w:hideMark/>
          </w:tcPr>
          <w:p w14:paraId="2DF4B09C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46</w:t>
            </w:r>
          </w:p>
        </w:tc>
      </w:tr>
      <w:tr w:rsidR="00EF1A6B" w:rsidRPr="00EF1A6B" w14:paraId="40D84E4F" w14:textId="77777777" w:rsidTr="004C294A">
        <w:tc>
          <w:tcPr>
            <w:tcW w:w="2547" w:type="dxa"/>
            <w:hideMark/>
          </w:tcPr>
          <w:p w14:paraId="5E508AAC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1A6B">
              <w:rPr>
                <w:rFonts w:ascii="Times New Roman" w:hAnsi="Times New Roman" w:cs="Times New Roman"/>
              </w:rPr>
              <w:t>Tulang</w:t>
            </w:r>
            <w:proofErr w:type="spellEnd"/>
            <w:r w:rsidRPr="00EF1A6B">
              <w:rPr>
                <w:rFonts w:ascii="Times New Roman" w:hAnsi="Times New Roman" w:cs="Times New Roman"/>
              </w:rPr>
              <w:t xml:space="preserve"> Bawang</w:t>
            </w:r>
          </w:p>
        </w:tc>
        <w:tc>
          <w:tcPr>
            <w:tcW w:w="719" w:type="dxa"/>
            <w:hideMark/>
          </w:tcPr>
          <w:p w14:paraId="52E4CFE2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hideMark/>
          </w:tcPr>
          <w:p w14:paraId="2F08046B" w14:textId="7CA0001F" w:rsidR="00EF1A6B" w:rsidRPr="00EF1A6B" w:rsidRDefault="00624C99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619E4540" w14:textId="068EF009" w:rsidR="00EF1A6B" w:rsidRPr="00EF1A6B" w:rsidRDefault="00624C99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0FD393ED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hideMark/>
          </w:tcPr>
          <w:p w14:paraId="42DE9F3F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hideMark/>
          </w:tcPr>
          <w:p w14:paraId="71901DE8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17</w:t>
            </w:r>
          </w:p>
        </w:tc>
      </w:tr>
      <w:tr w:rsidR="00EF1A6B" w:rsidRPr="00EF1A6B" w14:paraId="3BF3C2EC" w14:textId="77777777" w:rsidTr="004C294A">
        <w:tc>
          <w:tcPr>
            <w:tcW w:w="2547" w:type="dxa"/>
            <w:hideMark/>
          </w:tcPr>
          <w:p w14:paraId="4540FE72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1A6B">
              <w:rPr>
                <w:rFonts w:ascii="Times New Roman" w:hAnsi="Times New Roman" w:cs="Times New Roman"/>
              </w:rPr>
              <w:t>Pesawaran</w:t>
            </w:r>
            <w:proofErr w:type="spellEnd"/>
          </w:p>
        </w:tc>
        <w:tc>
          <w:tcPr>
            <w:tcW w:w="719" w:type="dxa"/>
            <w:hideMark/>
          </w:tcPr>
          <w:p w14:paraId="696E3BC5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14:paraId="44F7E509" w14:textId="4353931A" w:rsidR="00EF1A6B" w:rsidRPr="00EF1A6B" w:rsidRDefault="00624C99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hideMark/>
          </w:tcPr>
          <w:p w14:paraId="751A5665" w14:textId="280BC2F2" w:rsidR="00EF1A6B" w:rsidRPr="00EF1A6B" w:rsidRDefault="00624C99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hideMark/>
          </w:tcPr>
          <w:p w14:paraId="0E714F84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hideMark/>
          </w:tcPr>
          <w:p w14:paraId="2C0420F1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hideMark/>
          </w:tcPr>
          <w:p w14:paraId="35709AEA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28</w:t>
            </w:r>
          </w:p>
        </w:tc>
      </w:tr>
      <w:tr w:rsidR="00EF1A6B" w:rsidRPr="00EF1A6B" w14:paraId="05A22B01" w14:textId="77777777" w:rsidTr="004C294A">
        <w:tc>
          <w:tcPr>
            <w:tcW w:w="2547" w:type="dxa"/>
            <w:hideMark/>
          </w:tcPr>
          <w:p w14:paraId="1189AF41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1A6B">
              <w:rPr>
                <w:rFonts w:ascii="Times New Roman" w:hAnsi="Times New Roman" w:cs="Times New Roman"/>
              </w:rPr>
              <w:t>Pringsewu</w:t>
            </w:r>
            <w:proofErr w:type="spellEnd"/>
          </w:p>
        </w:tc>
        <w:tc>
          <w:tcPr>
            <w:tcW w:w="719" w:type="dxa"/>
            <w:hideMark/>
          </w:tcPr>
          <w:p w14:paraId="6A150A15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4430ADAE" w14:textId="2146757F" w:rsidR="00EF1A6B" w:rsidRPr="00EF1A6B" w:rsidRDefault="00624C99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14:paraId="1A83D530" w14:textId="1FEE6D5C" w:rsidR="00EF1A6B" w:rsidRPr="00EF1A6B" w:rsidRDefault="00624C99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hideMark/>
          </w:tcPr>
          <w:p w14:paraId="4E965845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hideMark/>
          </w:tcPr>
          <w:p w14:paraId="78C533FE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hideMark/>
          </w:tcPr>
          <w:p w14:paraId="40688AD0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36</w:t>
            </w:r>
          </w:p>
        </w:tc>
      </w:tr>
      <w:tr w:rsidR="00EF1A6B" w:rsidRPr="00EF1A6B" w14:paraId="640B5E47" w14:textId="77777777" w:rsidTr="004C294A">
        <w:tc>
          <w:tcPr>
            <w:tcW w:w="2547" w:type="dxa"/>
            <w:hideMark/>
          </w:tcPr>
          <w:p w14:paraId="395865E2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Mesuji</w:t>
            </w:r>
          </w:p>
        </w:tc>
        <w:tc>
          <w:tcPr>
            <w:tcW w:w="719" w:type="dxa"/>
            <w:hideMark/>
          </w:tcPr>
          <w:p w14:paraId="0F496280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hideMark/>
          </w:tcPr>
          <w:p w14:paraId="0D548259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hideMark/>
          </w:tcPr>
          <w:p w14:paraId="7E194C7F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hideMark/>
          </w:tcPr>
          <w:p w14:paraId="2B989EDF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hideMark/>
          </w:tcPr>
          <w:p w14:paraId="191398DF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hideMark/>
          </w:tcPr>
          <w:p w14:paraId="1FDC5DE8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16</w:t>
            </w:r>
          </w:p>
        </w:tc>
      </w:tr>
      <w:tr w:rsidR="00EF1A6B" w:rsidRPr="00EF1A6B" w14:paraId="5830BAA5" w14:textId="77777777" w:rsidTr="004C294A">
        <w:tc>
          <w:tcPr>
            <w:tcW w:w="2547" w:type="dxa"/>
            <w:hideMark/>
          </w:tcPr>
          <w:p w14:paraId="232CB132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1A6B">
              <w:rPr>
                <w:rFonts w:ascii="Times New Roman" w:hAnsi="Times New Roman" w:cs="Times New Roman"/>
              </w:rPr>
              <w:t>Tulang</w:t>
            </w:r>
            <w:proofErr w:type="spellEnd"/>
            <w:r w:rsidRPr="00EF1A6B">
              <w:rPr>
                <w:rFonts w:ascii="Times New Roman" w:hAnsi="Times New Roman" w:cs="Times New Roman"/>
              </w:rPr>
              <w:t xml:space="preserve"> Bawang Barat</w:t>
            </w:r>
          </w:p>
        </w:tc>
        <w:tc>
          <w:tcPr>
            <w:tcW w:w="719" w:type="dxa"/>
            <w:hideMark/>
          </w:tcPr>
          <w:p w14:paraId="0496981F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hideMark/>
          </w:tcPr>
          <w:p w14:paraId="20567F48" w14:textId="4DF42973" w:rsidR="00EF1A6B" w:rsidRPr="00EF1A6B" w:rsidRDefault="00624C99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hideMark/>
          </w:tcPr>
          <w:p w14:paraId="315DB277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729459BE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4043B80C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hideMark/>
          </w:tcPr>
          <w:p w14:paraId="00F87F1A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18</w:t>
            </w:r>
          </w:p>
        </w:tc>
      </w:tr>
      <w:tr w:rsidR="00EF1A6B" w:rsidRPr="00EF1A6B" w14:paraId="5D87A8EA" w14:textId="77777777" w:rsidTr="004C294A">
        <w:tc>
          <w:tcPr>
            <w:tcW w:w="2547" w:type="dxa"/>
            <w:hideMark/>
          </w:tcPr>
          <w:p w14:paraId="6075409B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1A6B">
              <w:rPr>
                <w:rFonts w:ascii="Times New Roman" w:hAnsi="Times New Roman" w:cs="Times New Roman"/>
              </w:rPr>
              <w:t>Pesisir</w:t>
            </w:r>
            <w:proofErr w:type="spellEnd"/>
            <w:r w:rsidRPr="00EF1A6B">
              <w:rPr>
                <w:rFonts w:ascii="Times New Roman" w:hAnsi="Times New Roman" w:cs="Times New Roman"/>
              </w:rPr>
              <w:t xml:space="preserve"> Barat</w:t>
            </w:r>
          </w:p>
        </w:tc>
        <w:tc>
          <w:tcPr>
            <w:tcW w:w="719" w:type="dxa"/>
            <w:hideMark/>
          </w:tcPr>
          <w:p w14:paraId="0D3C587F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hideMark/>
          </w:tcPr>
          <w:p w14:paraId="5F1BBFF9" w14:textId="7C233A4E" w:rsidR="00EF1A6B" w:rsidRPr="00EF1A6B" w:rsidRDefault="00624C99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46A0AA5E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1CB4BC1B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5CA1171F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14:paraId="2B00ECC2" w14:textId="77777777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9</w:t>
            </w:r>
          </w:p>
        </w:tc>
      </w:tr>
      <w:tr w:rsidR="00EF1A6B" w:rsidRPr="00EF1A6B" w14:paraId="375709C4" w14:textId="77777777" w:rsidTr="004C294A">
        <w:tc>
          <w:tcPr>
            <w:tcW w:w="2547" w:type="dxa"/>
          </w:tcPr>
          <w:p w14:paraId="18BF545D" w14:textId="6462ABFE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Jumlah</w:t>
            </w:r>
            <w:proofErr w:type="spellEnd"/>
          </w:p>
        </w:tc>
        <w:tc>
          <w:tcPr>
            <w:tcW w:w="719" w:type="dxa"/>
          </w:tcPr>
          <w:p w14:paraId="7F143904" w14:textId="76D72A72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14:paraId="45DC485D" w14:textId="37844D6D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</w:tcPr>
          <w:p w14:paraId="2ED0DFA5" w14:textId="699B2BBB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0" w:type="auto"/>
          </w:tcPr>
          <w:p w14:paraId="1E2077D6" w14:textId="00E99CAC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0" w:type="auto"/>
          </w:tcPr>
          <w:p w14:paraId="5EA21DBD" w14:textId="1D2C3001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0" w:type="auto"/>
          </w:tcPr>
          <w:p w14:paraId="0C5BC311" w14:textId="433A4EB6" w:rsidR="00EF1A6B" w:rsidRPr="00EF1A6B" w:rsidRDefault="00EF1A6B" w:rsidP="004C294A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F1A6B">
              <w:rPr>
                <w:rFonts w:ascii="Times New Roman" w:hAnsi="Times New Roman" w:cs="Times New Roman"/>
              </w:rPr>
              <w:t>360</w:t>
            </w:r>
          </w:p>
        </w:tc>
      </w:tr>
    </w:tbl>
    <w:p w14:paraId="3DA9D55A" w14:textId="3266F134" w:rsidR="00CA78AC" w:rsidRDefault="004C294A" w:rsidP="004C294A">
      <w:pPr>
        <w:spacing w:after="0" w:line="36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Sumber</w:t>
      </w:r>
      <w:proofErr w:type="spellEnd"/>
      <w:r>
        <w:rPr>
          <w:rFonts w:ascii="Times New Roman" w:hAnsi="Times New Roman" w:cs="Times New Roman"/>
        </w:rPr>
        <w:t>: Lampung Satu Data, 202</w:t>
      </w:r>
      <w:r w:rsidR="00624C99">
        <w:rPr>
          <w:rFonts w:ascii="Times New Roman" w:hAnsi="Times New Roman" w:cs="Times New Roman"/>
        </w:rPr>
        <w:t>5</w:t>
      </w:r>
    </w:p>
    <w:p w14:paraId="5A57F508" w14:textId="77777777" w:rsidR="002F0DD1" w:rsidRPr="00A827BD" w:rsidRDefault="002F0DD1" w:rsidP="004C294A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406505B7" w14:textId="4D8716DA" w:rsidR="004C294A" w:rsidRPr="004C294A" w:rsidRDefault="004C294A" w:rsidP="004C294A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</w:t>
      </w:r>
      <w:proofErr w:type="spellStart"/>
      <w:r>
        <w:rPr>
          <w:rFonts w:ascii="Times New Roman" w:hAnsi="Times New Roman" w:cs="Times New Roman"/>
        </w:rPr>
        <w:t>diatas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merupakan</w:t>
      </w:r>
      <w:proofErr w:type="spellEnd"/>
      <w:r>
        <w:rPr>
          <w:rFonts w:ascii="Times New Roman" w:hAnsi="Times New Roman" w:cs="Times New Roman"/>
        </w:rPr>
        <w:t xml:space="preserve"> data </w:t>
      </w:r>
      <w:proofErr w:type="spellStart"/>
      <w:r>
        <w:rPr>
          <w:rFonts w:ascii="Times New Roman" w:hAnsi="Times New Roman" w:cs="Times New Roman"/>
        </w:rPr>
        <w:t>p</w:t>
      </w:r>
      <w:r w:rsidRPr="004C294A">
        <w:rPr>
          <w:rFonts w:ascii="Times New Roman" w:hAnsi="Times New Roman" w:cs="Times New Roman"/>
        </w:rPr>
        <w:t>ertumbuhan</w:t>
      </w:r>
      <w:proofErr w:type="spellEnd"/>
      <w:r w:rsidRPr="004C294A">
        <w:rPr>
          <w:rFonts w:ascii="Times New Roman" w:hAnsi="Times New Roman" w:cs="Times New Roman"/>
        </w:rPr>
        <w:t xml:space="preserve"> Desa </w:t>
      </w:r>
      <w:proofErr w:type="spellStart"/>
      <w:r w:rsidRPr="004C294A">
        <w:rPr>
          <w:rFonts w:ascii="Times New Roman" w:hAnsi="Times New Roman" w:cs="Times New Roman"/>
        </w:rPr>
        <w:t>Mandiri</w:t>
      </w:r>
      <w:proofErr w:type="spellEnd"/>
      <w:r w:rsidRPr="004C294A">
        <w:rPr>
          <w:rFonts w:ascii="Times New Roman" w:hAnsi="Times New Roman" w:cs="Times New Roman"/>
        </w:rPr>
        <w:t xml:space="preserve"> di </w:t>
      </w:r>
      <w:proofErr w:type="spellStart"/>
      <w:r w:rsidRPr="004C294A">
        <w:rPr>
          <w:rFonts w:ascii="Times New Roman" w:hAnsi="Times New Roman" w:cs="Times New Roman"/>
        </w:rPr>
        <w:t>Provinsi</w:t>
      </w:r>
      <w:proofErr w:type="spellEnd"/>
      <w:r w:rsidRPr="004C294A">
        <w:rPr>
          <w:rFonts w:ascii="Times New Roman" w:hAnsi="Times New Roman" w:cs="Times New Roman"/>
        </w:rPr>
        <w:t xml:space="preserve"> Lampung </w:t>
      </w:r>
      <w:proofErr w:type="spellStart"/>
      <w:r w:rsidRPr="004C294A">
        <w:rPr>
          <w:rFonts w:ascii="Times New Roman" w:hAnsi="Times New Roman" w:cs="Times New Roman"/>
        </w:rPr>
        <w:t>dari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tahun</w:t>
      </w:r>
      <w:proofErr w:type="spellEnd"/>
      <w:r w:rsidRPr="004C294A">
        <w:rPr>
          <w:rFonts w:ascii="Times New Roman" w:hAnsi="Times New Roman" w:cs="Times New Roman"/>
        </w:rPr>
        <w:t xml:space="preserve"> 2019 </w:t>
      </w:r>
      <w:proofErr w:type="spellStart"/>
      <w:r w:rsidRPr="004C294A">
        <w:rPr>
          <w:rFonts w:ascii="Times New Roman" w:hAnsi="Times New Roman" w:cs="Times New Roman"/>
        </w:rPr>
        <w:t>hingga</w:t>
      </w:r>
      <w:proofErr w:type="spellEnd"/>
      <w:r w:rsidRPr="004C294A">
        <w:rPr>
          <w:rFonts w:ascii="Times New Roman" w:hAnsi="Times New Roman" w:cs="Times New Roman"/>
        </w:rPr>
        <w:t xml:space="preserve"> 2024 </w:t>
      </w:r>
      <w:proofErr w:type="spellStart"/>
      <w:r w:rsidRPr="004C294A">
        <w:rPr>
          <w:rFonts w:ascii="Times New Roman" w:hAnsi="Times New Roman" w:cs="Times New Roman"/>
        </w:rPr>
        <w:t>tidak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terlepas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dari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peran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kolaborasi</w:t>
      </w:r>
      <w:proofErr w:type="spellEnd"/>
      <w:r w:rsidRPr="004C294A">
        <w:rPr>
          <w:rFonts w:ascii="Times New Roman" w:hAnsi="Times New Roman" w:cs="Times New Roman"/>
        </w:rPr>
        <w:t xml:space="preserve"> multi-</w:t>
      </w:r>
      <w:proofErr w:type="spellStart"/>
      <w:r w:rsidRPr="004C294A">
        <w:rPr>
          <w:rFonts w:ascii="Times New Roman" w:hAnsi="Times New Roman" w:cs="Times New Roman"/>
        </w:rPr>
        <w:t>aktor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dalam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pelaksanaan</w:t>
      </w:r>
      <w:proofErr w:type="spellEnd"/>
      <w:r w:rsidRPr="004C294A">
        <w:rPr>
          <w:rFonts w:ascii="Times New Roman" w:hAnsi="Times New Roman" w:cs="Times New Roman"/>
        </w:rPr>
        <w:t xml:space="preserve"> Program Desa </w:t>
      </w:r>
      <w:proofErr w:type="spellStart"/>
      <w:r w:rsidRPr="004C294A">
        <w:rPr>
          <w:rFonts w:ascii="Times New Roman" w:hAnsi="Times New Roman" w:cs="Times New Roman"/>
        </w:rPr>
        <w:t>Mandiri</w:t>
      </w:r>
      <w:proofErr w:type="spellEnd"/>
      <w:r w:rsidRPr="004C294A">
        <w:rPr>
          <w:rFonts w:ascii="Times New Roman" w:hAnsi="Times New Roman" w:cs="Times New Roman"/>
        </w:rPr>
        <w:t xml:space="preserve"> Pangan (</w:t>
      </w:r>
      <w:proofErr w:type="spellStart"/>
      <w:r w:rsidRPr="004C294A">
        <w:rPr>
          <w:rFonts w:ascii="Times New Roman" w:hAnsi="Times New Roman" w:cs="Times New Roman"/>
        </w:rPr>
        <w:t>Demapan</w:t>
      </w:r>
      <w:proofErr w:type="spellEnd"/>
      <w:r w:rsidRPr="004C294A">
        <w:rPr>
          <w:rFonts w:ascii="Times New Roman" w:hAnsi="Times New Roman" w:cs="Times New Roman"/>
        </w:rPr>
        <w:t xml:space="preserve">). Data </w:t>
      </w:r>
      <w:proofErr w:type="spellStart"/>
      <w:r w:rsidRPr="004C294A">
        <w:rPr>
          <w:rFonts w:ascii="Times New Roman" w:hAnsi="Times New Roman" w:cs="Times New Roman"/>
        </w:rPr>
        <w:t>menunjukkan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peningkatan</w:t>
      </w:r>
      <w:proofErr w:type="spellEnd"/>
      <w:r w:rsidRPr="004C294A">
        <w:rPr>
          <w:rFonts w:ascii="Times New Roman" w:hAnsi="Times New Roman" w:cs="Times New Roman"/>
        </w:rPr>
        <w:t xml:space="preserve"> yang sangat </w:t>
      </w:r>
      <w:proofErr w:type="spellStart"/>
      <w:r w:rsidRPr="004C294A">
        <w:rPr>
          <w:rFonts w:ascii="Times New Roman" w:hAnsi="Times New Roman" w:cs="Times New Roman"/>
        </w:rPr>
        <w:t>signifikan</w:t>
      </w:r>
      <w:proofErr w:type="spellEnd"/>
      <w:r w:rsidRPr="004C294A">
        <w:rPr>
          <w:rFonts w:ascii="Times New Roman" w:hAnsi="Times New Roman" w:cs="Times New Roman"/>
        </w:rPr>
        <w:t xml:space="preserve">, </w:t>
      </w:r>
      <w:proofErr w:type="spellStart"/>
      <w:r w:rsidRPr="004C294A">
        <w:rPr>
          <w:rFonts w:ascii="Times New Roman" w:hAnsi="Times New Roman" w:cs="Times New Roman"/>
        </w:rPr>
        <w:t>dari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hanya</w:t>
      </w:r>
      <w:proofErr w:type="spellEnd"/>
      <w:r w:rsidRPr="004C294A">
        <w:rPr>
          <w:rFonts w:ascii="Times New Roman" w:hAnsi="Times New Roman" w:cs="Times New Roman"/>
        </w:rPr>
        <w:t xml:space="preserve"> 6 </w:t>
      </w:r>
      <w:proofErr w:type="spellStart"/>
      <w:r w:rsidRPr="004C294A">
        <w:rPr>
          <w:rFonts w:ascii="Times New Roman" w:hAnsi="Times New Roman" w:cs="Times New Roman"/>
        </w:rPr>
        <w:t>desa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mandiri</w:t>
      </w:r>
      <w:proofErr w:type="spellEnd"/>
      <w:r w:rsidRPr="004C294A">
        <w:rPr>
          <w:rFonts w:ascii="Times New Roman" w:hAnsi="Times New Roman" w:cs="Times New Roman"/>
        </w:rPr>
        <w:t xml:space="preserve"> pada 2019 </w:t>
      </w:r>
      <w:proofErr w:type="spellStart"/>
      <w:r w:rsidRPr="004C294A">
        <w:rPr>
          <w:rFonts w:ascii="Times New Roman" w:hAnsi="Times New Roman" w:cs="Times New Roman"/>
        </w:rPr>
        <w:t>menjadi</w:t>
      </w:r>
      <w:proofErr w:type="spellEnd"/>
      <w:r w:rsidRPr="004C294A">
        <w:rPr>
          <w:rFonts w:ascii="Times New Roman" w:hAnsi="Times New Roman" w:cs="Times New Roman"/>
        </w:rPr>
        <w:t xml:space="preserve"> 360 </w:t>
      </w:r>
      <w:proofErr w:type="spellStart"/>
      <w:r w:rsidRPr="004C294A">
        <w:rPr>
          <w:rFonts w:ascii="Times New Roman" w:hAnsi="Times New Roman" w:cs="Times New Roman"/>
        </w:rPr>
        <w:t>desa</w:t>
      </w:r>
      <w:proofErr w:type="spellEnd"/>
      <w:r w:rsidRPr="004C294A">
        <w:rPr>
          <w:rFonts w:ascii="Times New Roman" w:hAnsi="Times New Roman" w:cs="Times New Roman"/>
        </w:rPr>
        <w:t xml:space="preserve"> pada 2024. </w:t>
      </w:r>
      <w:proofErr w:type="spellStart"/>
      <w:r w:rsidRPr="004C294A">
        <w:rPr>
          <w:rFonts w:ascii="Times New Roman" w:hAnsi="Times New Roman" w:cs="Times New Roman"/>
        </w:rPr>
        <w:t>Lonjakan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besar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terjadi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setelah</w:t>
      </w:r>
      <w:proofErr w:type="spellEnd"/>
      <w:r w:rsidRPr="004C294A">
        <w:rPr>
          <w:rFonts w:ascii="Times New Roman" w:hAnsi="Times New Roman" w:cs="Times New Roman"/>
        </w:rPr>
        <w:t xml:space="preserve"> 2021, </w:t>
      </w:r>
      <w:proofErr w:type="spellStart"/>
      <w:r w:rsidRPr="004C294A">
        <w:rPr>
          <w:rFonts w:ascii="Times New Roman" w:hAnsi="Times New Roman" w:cs="Times New Roman"/>
        </w:rPr>
        <w:t>sejalan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dengan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semakin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kuatnya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sinergi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pemerintah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daerah</w:t>
      </w:r>
      <w:proofErr w:type="spellEnd"/>
      <w:r w:rsidR="00EE67EC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serta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lembaga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pendukung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desa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dalam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menggerakkan</w:t>
      </w:r>
      <w:proofErr w:type="spellEnd"/>
      <w:r w:rsidRPr="004C294A">
        <w:rPr>
          <w:rFonts w:ascii="Times New Roman" w:hAnsi="Times New Roman" w:cs="Times New Roman"/>
        </w:rPr>
        <w:t xml:space="preserve"> program </w:t>
      </w:r>
      <w:proofErr w:type="spellStart"/>
      <w:r w:rsidRPr="004C294A">
        <w:rPr>
          <w:rFonts w:ascii="Times New Roman" w:hAnsi="Times New Roman" w:cs="Times New Roman"/>
        </w:rPr>
        <w:t>kemandirian</w:t>
      </w:r>
      <w:proofErr w:type="spellEnd"/>
      <w:r w:rsidRPr="004C294A">
        <w:rPr>
          <w:rFonts w:ascii="Times New Roman" w:hAnsi="Times New Roman" w:cs="Times New Roman"/>
        </w:rPr>
        <w:t xml:space="preserve">. </w:t>
      </w:r>
      <w:proofErr w:type="spellStart"/>
      <w:r w:rsidRPr="004C294A">
        <w:rPr>
          <w:rFonts w:ascii="Times New Roman" w:hAnsi="Times New Roman" w:cs="Times New Roman"/>
        </w:rPr>
        <w:t>Kabupaten</w:t>
      </w:r>
      <w:proofErr w:type="spellEnd"/>
      <w:r w:rsidRPr="004C294A">
        <w:rPr>
          <w:rFonts w:ascii="Times New Roman" w:hAnsi="Times New Roman" w:cs="Times New Roman"/>
        </w:rPr>
        <w:t xml:space="preserve"> Lampung Barat, Way Kanan, Lampung Tengah, dan Lampung Timur </w:t>
      </w:r>
      <w:proofErr w:type="spellStart"/>
      <w:r w:rsidRPr="004C294A">
        <w:rPr>
          <w:rFonts w:ascii="Times New Roman" w:hAnsi="Times New Roman" w:cs="Times New Roman"/>
        </w:rPr>
        <w:t>menjadi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contoh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daerah</w:t>
      </w:r>
      <w:proofErr w:type="spellEnd"/>
      <w:r w:rsidRPr="004C294A">
        <w:rPr>
          <w:rFonts w:ascii="Times New Roman" w:hAnsi="Times New Roman" w:cs="Times New Roman"/>
        </w:rPr>
        <w:t xml:space="preserve"> yang </w:t>
      </w:r>
      <w:proofErr w:type="spellStart"/>
      <w:r w:rsidRPr="004C294A">
        <w:rPr>
          <w:rFonts w:ascii="Times New Roman" w:hAnsi="Times New Roman" w:cs="Times New Roman"/>
        </w:rPr>
        <w:t>berhasil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mendorong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peningkatan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jumlah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desa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mandiri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secara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cepat</w:t>
      </w:r>
      <w:proofErr w:type="spellEnd"/>
      <w:r w:rsidRPr="004C294A">
        <w:rPr>
          <w:rFonts w:ascii="Times New Roman" w:hAnsi="Times New Roman" w:cs="Times New Roman"/>
        </w:rPr>
        <w:t xml:space="preserve">, </w:t>
      </w:r>
      <w:proofErr w:type="spellStart"/>
      <w:r w:rsidRPr="004C294A">
        <w:rPr>
          <w:rFonts w:ascii="Times New Roman" w:hAnsi="Times New Roman" w:cs="Times New Roman"/>
        </w:rPr>
        <w:t>berkat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dukungan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lintas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aktor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seperti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pemerintah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daerah</w:t>
      </w:r>
      <w:proofErr w:type="spellEnd"/>
      <w:r w:rsidRPr="004C294A">
        <w:rPr>
          <w:rFonts w:ascii="Times New Roman" w:hAnsi="Times New Roman" w:cs="Times New Roman"/>
        </w:rPr>
        <w:t xml:space="preserve"> yang </w:t>
      </w:r>
      <w:proofErr w:type="spellStart"/>
      <w:r w:rsidRPr="004C294A">
        <w:rPr>
          <w:rFonts w:ascii="Times New Roman" w:hAnsi="Times New Roman" w:cs="Times New Roman"/>
        </w:rPr>
        <w:t>menyediakan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regulasi</w:t>
      </w:r>
      <w:proofErr w:type="spellEnd"/>
      <w:r w:rsidRPr="004C294A">
        <w:rPr>
          <w:rFonts w:ascii="Times New Roman" w:hAnsi="Times New Roman" w:cs="Times New Roman"/>
        </w:rPr>
        <w:t xml:space="preserve"> dan </w:t>
      </w:r>
      <w:proofErr w:type="spellStart"/>
      <w:r w:rsidRPr="004C294A">
        <w:rPr>
          <w:rFonts w:ascii="Times New Roman" w:hAnsi="Times New Roman" w:cs="Times New Roman"/>
        </w:rPr>
        <w:t>anggaran</w:t>
      </w:r>
      <w:proofErr w:type="spellEnd"/>
      <w:r w:rsidRPr="004C294A">
        <w:rPr>
          <w:rFonts w:ascii="Times New Roman" w:hAnsi="Times New Roman" w:cs="Times New Roman"/>
        </w:rPr>
        <w:t xml:space="preserve">, </w:t>
      </w:r>
      <w:proofErr w:type="spellStart"/>
      <w:r w:rsidRPr="004C294A">
        <w:rPr>
          <w:rFonts w:ascii="Times New Roman" w:hAnsi="Times New Roman" w:cs="Times New Roman"/>
        </w:rPr>
        <w:t>lembaga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keuangan</w:t>
      </w:r>
      <w:proofErr w:type="spellEnd"/>
      <w:r w:rsidRPr="004C294A">
        <w:rPr>
          <w:rFonts w:ascii="Times New Roman" w:hAnsi="Times New Roman" w:cs="Times New Roman"/>
        </w:rPr>
        <w:t xml:space="preserve"> yang </w:t>
      </w:r>
      <w:proofErr w:type="spellStart"/>
      <w:r w:rsidRPr="004C294A">
        <w:rPr>
          <w:rFonts w:ascii="Times New Roman" w:hAnsi="Times New Roman" w:cs="Times New Roman"/>
        </w:rPr>
        <w:t>memberi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lastRenderedPageBreak/>
        <w:t>akses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permodalan</w:t>
      </w:r>
      <w:proofErr w:type="spellEnd"/>
      <w:r w:rsidRPr="004C294A">
        <w:rPr>
          <w:rFonts w:ascii="Times New Roman" w:hAnsi="Times New Roman" w:cs="Times New Roman"/>
        </w:rPr>
        <w:t xml:space="preserve">, </w:t>
      </w:r>
      <w:proofErr w:type="spellStart"/>
      <w:r w:rsidRPr="004C294A">
        <w:rPr>
          <w:rFonts w:ascii="Times New Roman" w:hAnsi="Times New Roman" w:cs="Times New Roman"/>
        </w:rPr>
        <w:t>serta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kelompok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masyarakat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desa</w:t>
      </w:r>
      <w:proofErr w:type="spellEnd"/>
      <w:r w:rsidRPr="004C294A">
        <w:rPr>
          <w:rFonts w:ascii="Times New Roman" w:hAnsi="Times New Roman" w:cs="Times New Roman"/>
        </w:rPr>
        <w:t xml:space="preserve"> yang </w:t>
      </w:r>
      <w:proofErr w:type="spellStart"/>
      <w:r w:rsidRPr="004C294A">
        <w:rPr>
          <w:rFonts w:ascii="Times New Roman" w:hAnsi="Times New Roman" w:cs="Times New Roman"/>
        </w:rPr>
        <w:t>berpartisipasi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aktif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dalam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pengelolaan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potensi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lokal</w:t>
      </w:r>
      <w:proofErr w:type="spellEnd"/>
      <w:r w:rsidRPr="004C294A">
        <w:rPr>
          <w:rFonts w:ascii="Times New Roman" w:hAnsi="Times New Roman" w:cs="Times New Roman"/>
        </w:rPr>
        <w:t>.</w:t>
      </w:r>
    </w:p>
    <w:p w14:paraId="5BAD9E15" w14:textId="7F5249C1" w:rsidR="004C294A" w:rsidRDefault="004C294A" w:rsidP="004C294A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C294A">
        <w:rPr>
          <w:rFonts w:ascii="Times New Roman" w:hAnsi="Times New Roman" w:cs="Times New Roman"/>
        </w:rPr>
        <w:t>Sebaliknya</w:t>
      </w:r>
      <w:proofErr w:type="spellEnd"/>
      <w:r w:rsidRPr="004C294A">
        <w:rPr>
          <w:rFonts w:ascii="Times New Roman" w:hAnsi="Times New Roman" w:cs="Times New Roman"/>
        </w:rPr>
        <w:t xml:space="preserve">, </w:t>
      </w:r>
      <w:proofErr w:type="spellStart"/>
      <w:r w:rsidRPr="004C294A">
        <w:rPr>
          <w:rFonts w:ascii="Times New Roman" w:hAnsi="Times New Roman" w:cs="Times New Roman"/>
        </w:rPr>
        <w:t>daerah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seperti</w:t>
      </w:r>
      <w:proofErr w:type="spellEnd"/>
      <w:r w:rsidRPr="004C294A">
        <w:rPr>
          <w:rFonts w:ascii="Times New Roman" w:hAnsi="Times New Roman" w:cs="Times New Roman"/>
        </w:rPr>
        <w:t xml:space="preserve"> Lampung Utara dan </w:t>
      </w:r>
      <w:proofErr w:type="spellStart"/>
      <w:r w:rsidRPr="004C294A">
        <w:rPr>
          <w:rFonts w:ascii="Times New Roman" w:hAnsi="Times New Roman" w:cs="Times New Roman"/>
        </w:rPr>
        <w:t>Pesisir</w:t>
      </w:r>
      <w:proofErr w:type="spellEnd"/>
      <w:r w:rsidRPr="004C294A">
        <w:rPr>
          <w:rFonts w:ascii="Times New Roman" w:hAnsi="Times New Roman" w:cs="Times New Roman"/>
        </w:rPr>
        <w:t xml:space="preserve"> Barat yang </w:t>
      </w:r>
      <w:proofErr w:type="spellStart"/>
      <w:r w:rsidRPr="004C294A">
        <w:rPr>
          <w:rFonts w:ascii="Times New Roman" w:hAnsi="Times New Roman" w:cs="Times New Roman"/>
        </w:rPr>
        <w:t>pertumbuhannya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relatif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lambat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menunjukkan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pentingnya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penguatan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koordinasi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antaraktor</w:t>
      </w:r>
      <w:proofErr w:type="spellEnd"/>
      <w:r w:rsidRPr="004C294A">
        <w:rPr>
          <w:rFonts w:ascii="Times New Roman" w:hAnsi="Times New Roman" w:cs="Times New Roman"/>
        </w:rPr>
        <w:t xml:space="preserve">, </w:t>
      </w:r>
      <w:proofErr w:type="spellStart"/>
      <w:r w:rsidRPr="004C294A">
        <w:rPr>
          <w:rFonts w:ascii="Times New Roman" w:hAnsi="Times New Roman" w:cs="Times New Roman"/>
        </w:rPr>
        <w:t>terutama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dalam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hal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pemberdayaan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masyarakat</w:t>
      </w:r>
      <w:proofErr w:type="spellEnd"/>
      <w:r w:rsidRPr="004C294A">
        <w:rPr>
          <w:rFonts w:ascii="Times New Roman" w:hAnsi="Times New Roman" w:cs="Times New Roman"/>
        </w:rPr>
        <w:t xml:space="preserve"> dan </w:t>
      </w:r>
      <w:proofErr w:type="spellStart"/>
      <w:r w:rsidRPr="004C294A">
        <w:rPr>
          <w:rFonts w:ascii="Times New Roman" w:hAnsi="Times New Roman" w:cs="Times New Roman"/>
        </w:rPr>
        <w:t>peningkatan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kapasitas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kelembagaan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desa</w:t>
      </w:r>
      <w:proofErr w:type="spellEnd"/>
      <w:r w:rsidRPr="004C294A">
        <w:rPr>
          <w:rFonts w:ascii="Times New Roman" w:hAnsi="Times New Roman" w:cs="Times New Roman"/>
        </w:rPr>
        <w:t xml:space="preserve">. Hal </w:t>
      </w:r>
      <w:proofErr w:type="spellStart"/>
      <w:r w:rsidRPr="004C294A">
        <w:rPr>
          <w:rFonts w:ascii="Times New Roman" w:hAnsi="Times New Roman" w:cs="Times New Roman"/>
        </w:rPr>
        <w:t>ini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menegaskan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bahwa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keberhasilan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Demapan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tidak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hanya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bergantung</w:t>
      </w:r>
      <w:proofErr w:type="spellEnd"/>
      <w:r w:rsidRPr="004C294A">
        <w:rPr>
          <w:rFonts w:ascii="Times New Roman" w:hAnsi="Times New Roman" w:cs="Times New Roman"/>
        </w:rPr>
        <w:t xml:space="preserve"> pada </w:t>
      </w:r>
      <w:proofErr w:type="spellStart"/>
      <w:r w:rsidRPr="004C294A">
        <w:rPr>
          <w:rFonts w:ascii="Times New Roman" w:hAnsi="Times New Roman" w:cs="Times New Roman"/>
        </w:rPr>
        <w:t>intervensi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pemerintah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semata</w:t>
      </w:r>
      <w:proofErr w:type="spellEnd"/>
      <w:r w:rsidRPr="004C294A">
        <w:rPr>
          <w:rFonts w:ascii="Times New Roman" w:hAnsi="Times New Roman" w:cs="Times New Roman"/>
        </w:rPr>
        <w:t xml:space="preserve">, </w:t>
      </w:r>
      <w:proofErr w:type="spellStart"/>
      <w:r w:rsidRPr="004C294A">
        <w:rPr>
          <w:rFonts w:ascii="Times New Roman" w:hAnsi="Times New Roman" w:cs="Times New Roman"/>
        </w:rPr>
        <w:t>tetapi</w:t>
      </w:r>
      <w:proofErr w:type="spellEnd"/>
      <w:r w:rsidRPr="004C294A">
        <w:rPr>
          <w:rFonts w:ascii="Times New Roman" w:hAnsi="Times New Roman" w:cs="Times New Roman"/>
        </w:rPr>
        <w:t xml:space="preserve"> juga </w:t>
      </w:r>
      <w:proofErr w:type="spellStart"/>
      <w:r w:rsidRPr="004C294A">
        <w:rPr>
          <w:rFonts w:ascii="Times New Roman" w:hAnsi="Times New Roman" w:cs="Times New Roman"/>
        </w:rPr>
        <w:t>keterlibatan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sektor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swasta</w:t>
      </w:r>
      <w:proofErr w:type="spellEnd"/>
      <w:r w:rsidRPr="004C294A">
        <w:rPr>
          <w:rFonts w:ascii="Times New Roman" w:hAnsi="Times New Roman" w:cs="Times New Roman"/>
        </w:rPr>
        <w:t xml:space="preserve">, LSM, </w:t>
      </w:r>
      <w:proofErr w:type="spellStart"/>
      <w:r w:rsidRPr="004C294A">
        <w:rPr>
          <w:rFonts w:ascii="Times New Roman" w:hAnsi="Times New Roman" w:cs="Times New Roman"/>
        </w:rPr>
        <w:t>akademisi</w:t>
      </w:r>
      <w:proofErr w:type="spellEnd"/>
      <w:r w:rsidRPr="004C294A">
        <w:rPr>
          <w:rFonts w:ascii="Times New Roman" w:hAnsi="Times New Roman" w:cs="Times New Roman"/>
        </w:rPr>
        <w:t xml:space="preserve">, </w:t>
      </w:r>
      <w:proofErr w:type="spellStart"/>
      <w:r w:rsidRPr="004C294A">
        <w:rPr>
          <w:rFonts w:ascii="Times New Roman" w:hAnsi="Times New Roman" w:cs="Times New Roman"/>
        </w:rPr>
        <w:t>serta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komunitas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lokal</w:t>
      </w:r>
      <w:proofErr w:type="spellEnd"/>
      <w:r w:rsidRPr="004C294A">
        <w:rPr>
          <w:rFonts w:ascii="Times New Roman" w:hAnsi="Times New Roman" w:cs="Times New Roman"/>
        </w:rPr>
        <w:t xml:space="preserve">. </w:t>
      </w:r>
      <w:proofErr w:type="spellStart"/>
      <w:r w:rsidRPr="004C294A">
        <w:rPr>
          <w:rFonts w:ascii="Times New Roman" w:hAnsi="Times New Roman" w:cs="Times New Roman"/>
        </w:rPr>
        <w:t>Dengan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demikian</w:t>
      </w:r>
      <w:proofErr w:type="spellEnd"/>
      <w:r w:rsidRPr="004C294A">
        <w:rPr>
          <w:rFonts w:ascii="Times New Roman" w:hAnsi="Times New Roman" w:cs="Times New Roman"/>
        </w:rPr>
        <w:t xml:space="preserve">, </w:t>
      </w:r>
      <w:proofErr w:type="spellStart"/>
      <w:r w:rsidRPr="004C294A">
        <w:rPr>
          <w:rFonts w:ascii="Times New Roman" w:hAnsi="Times New Roman" w:cs="Times New Roman"/>
        </w:rPr>
        <w:t>kolaborasi</w:t>
      </w:r>
      <w:proofErr w:type="spellEnd"/>
      <w:r w:rsidRPr="004C294A">
        <w:rPr>
          <w:rFonts w:ascii="Times New Roman" w:hAnsi="Times New Roman" w:cs="Times New Roman"/>
        </w:rPr>
        <w:t xml:space="preserve"> multi-</w:t>
      </w:r>
      <w:proofErr w:type="spellStart"/>
      <w:r w:rsidRPr="004C294A">
        <w:rPr>
          <w:rFonts w:ascii="Times New Roman" w:hAnsi="Times New Roman" w:cs="Times New Roman"/>
        </w:rPr>
        <w:t>aktor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terbukti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menjadi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kunci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akselerasi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desa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mandiri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pangan</w:t>
      </w:r>
      <w:proofErr w:type="spellEnd"/>
      <w:r w:rsidRPr="004C294A">
        <w:rPr>
          <w:rFonts w:ascii="Times New Roman" w:hAnsi="Times New Roman" w:cs="Times New Roman"/>
        </w:rPr>
        <w:t xml:space="preserve"> di Lampung, </w:t>
      </w:r>
      <w:proofErr w:type="spellStart"/>
      <w:r w:rsidRPr="004C294A">
        <w:rPr>
          <w:rFonts w:ascii="Times New Roman" w:hAnsi="Times New Roman" w:cs="Times New Roman"/>
        </w:rPr>
        <w:t>sekaligus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memperlihatkan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bahwa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semakin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kuat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jaringan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kerja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antar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pihak</w:t>
      </w:r>
      <w:proofErr w:type="spellEnd"/>
      <w:r w:rsidRPr="004C294A">
        <w:rPr>
          <w:rFonts w:ascii="Times New Roman" w:hAnsi="Times New Roman" w:cs="Times New Roman"/>
        </w:rPr>
        <w:t xml:space="preserve">, </w:t>
      </w:r>
      <w:proofErr w:type="spellStart"/>
      <w:r w:rsidRPr="004C294A">
        <w:rPr>
          <w:rFonts w:ascii="Times New Roman" w:hAnsi="Times New Roman" w:cs="Times New Roman"/>
        </w:rPr>
        <w:t>semakin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besar</w:t>
      </w:r>
      <w:proofErr w:type="spellEnd"/>
      <w:r w:rsidRPr="004C294A">
        <w:rPr>
          <w:rFonts w:ascii="Times New Roman" w:hAnsi="Times New Roman" w:cs="Times New Roman"/>
        </w:rPr>
        <w:t xml:space="preserve"> pula </w:t>
      </w:r>
      <w:proofErr w:type="spellStart"/>
      <w:r w:rsidRPr="004C294A">
        <w:rPr>
          <w:rFonts w:ascii="Times New Roman" w:hAnsi="Times New Roman" w:cs="Times New Roman"/>
        </w:rPr>
        <w:t>dampak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pembangunan</w:t>
      </w:r>
      <w:proofErr w:type="spellEnd"/>
      <w:r w:rsidRPr="004C294A">
        <w:rPr>
          <w:rFonts w:ascii="Times New Roman" w:hAnsi="Times New Roman" w:cs="Times New Roman"/>
        </w:rPr>
        <w:t xml:space="preserve"> yang </w:t>
      </w:r>
      <w:proofErr w:type="spellStart"/>
      <w:r w:rsidRPr="004C294A">
        <w:rPr>
          <w:rFonts w:ascii="Times New Roman" w:hAnsi="Times New Roman" w:cs="Times New Roman"/>
        </w:rPr>
        <w:t>dapat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dirasakan</w:t>
      </w:r>
      <w:proofErr w:type="spellEnd"/>
      <w:r w:rsidRPr="004C294A">
        <w:rPr>
          <w:rFonts w:ascii="Times New Roman" w:hAnsi="Times New Roman" w:cs="Times New Roman"/>
        </w:rPr>
        <w:t xml:space="preserve"> oleh </w:t>
      </w:r>
      <w:proofErr w:type="spellStart"/>
      <w:r w:rsidRPr="004C294A">
        <w:rPr>
          <w:rFonts w:ascii="Times New Roman" w:hAnsi="Times New Roman" w:cs="Times New Roman"/>
        </w:rPr>
        <w:t>masyarakat</w:t>
      </w:r>
      <w:proofErr w:type="spellEnd"/>
      <w:r w:rsidRPr="004C294A">
        <w:rPr>
          <w:rFonts w:ascii="Times New Roman" w:hAnsi="Times New Roman" w:cs="Times New Roman"/>
        </w:rPr>
        <w:t xml:space="preserve"> </w:t>
      </w:r>
      <w:proofErr w:type="spellStart"/>
      <w:r w:rsidRPr="004C294A">
        <w:rPr>
          <w:rFonts w:ascii="Times New Roman" w:hAnsi="Times New Roman" w:cs="Times New Roman"/>
        </w:rPr>
        <w:t>desa</w:t>
      </w:r>
      <w:proofErr w:type="spellEnd"/>
      <w:r w:rsidRPr="004C294A">
        <w:rPr>
          <w:rFonts w:ascii="Times New Roman" w:hAnsi="Times New Roman" w:cs="Times New Roman"/>
        </w:rPr>
        <w:t>.</w:t>
      </w:r>
    </w:p>
    <w:p w14:paraId="63CC9EE1" w14:textId="52847D57" w:rsidR="0036322B" w:rsidRPr="0036322B" w:rsidRDefault="0036322B" w:rsidP="00A827BD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36322B">
        <w:rPr>
          <w:rFonts w:ascii="Times New Roman" w:hAnsi="Times New Roman" w:cs="Times New Roman"/>
        </w:rPr>
        <w:t xml:space="preserve">Selain </w:t>
      </w:r>
      <w:proofErr w:type="spellStart"/>
      <w:r w:rsidR="004C294A">
        <w:rPr>
          <w:rFonts w:ascii="Times New Roman" w:hAnsi="Times New Roman" w:cs="Times New Roman"/>
        </w:rPr>
        <w:t>itu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tantangan</w:t>
      </w:r>
      <w:proofErr w:type="spellEnd"/>
      <w:r w:rsidRPr="0036322B">
        <w:rPr>
          <w:rFonts w:ascii="Times New Roman" w:hAnsi="Times New Roman" w:cs="Times New Roman"/>
        </w:rPr>
        <w:t xml:space="preserve"> juga </w:t>
      </w:r>
      <w:proofErr w:type="spellStart"/>
      <w:r w:rsidRPr="0036322B">
        <w:rPr>
          <w:rFonts w:ascii="Times New Roman" w:hAnsi="Times New Roman" w:cs="Times New Roman"/>
        </w:rPr>
        <w:t>muncul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dari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sisi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keberlanjutan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pengelolaan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pangan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berbasis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potensi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lokal</w:t>
      </w:r>
      <w:proofErr w:type="spellEnd"/>
      <w:r w:rsidRPr="0036322B">
        <w:rPr>
          <w:rFonts w:ascii="Times New Roman" w:hAnsi="Times New Roman" w:cs="Times New Roman"/>
        </w:rPr>
        <w:t xml:space="preserve">. Banyak </w:t>
      </w:r>
      <w:proofErr w:type="spellStart"/>
      <w:r w:rsidRPr="0036322B">
        <w:rPr>
          <w:rFonts w:ascii="Times New Roman" w:hAnsi="Times New Roman" w:cs="Times New Roman"/>
        </w:rPr>
        <w:t>desa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masih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bergantung</w:t>
      </w:r>
      <w:proofErr w:type="spellEnd"/>
      <w:r w:rsidRPr="0036322B">
        <w:rPr>
          <w:rFonts w:ascii="Times New Roman" w:hAnsi="Times New Roman" w:cs="Times New Roman"/>
        </w:rPr>
        <w:t xml:space="preserve"> pada </w:t>
      </w:r>
      <w:proofErr w:type="spellStart"/>
      <w:r w:rsidRPr="0036322B">
        <w:rPr>
          <w:rFonts w:ascii="Times New Roman" w:hAnsi="Times New Roman" w:cs="Times New Roman"/>
        </w:rPr>
        <w:t>bantuan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eksternal</w:t>
      </w:r>
      <w:proofErr w:type="spellEnd"/>
      <w:r w:rsidRPr="0036322B">
        <w:rPr>
          <w:rFonts w:ascii="Times New Roman" w:hAnsi="Times New Roman" w:cs="Times New Roman"/>
        </w:rPr>
        <w:t xml:space="preserve"> dan </w:t>
      </w:r>
      <w:proofErr w:type="spellStart"/>
      <w:r w:rsidRPr="0036322B">
        <w:rPr>
          <w:rFonts w:ascii="Times New Roman" w:hAnsi="Times New Roman" w:cs="Times New Roman"/>
        </w:rPr>
        <w:t>kesulitan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mandiri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setelah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intervensi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pemerintah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berakhir</w:t>
      </w:r>
      <w:proofErr w:type="spellEnd"/>
      <w:r w:rsidRPr="0036322B">
        <w:rPr>
          <w:rFonts w:ascii="Times New Roman" w:hAnsi="Times New Roman" w:cs="Times New Roman"/>
        </w:rPr>
        <w:t xml:space="preserve">. Tingkat </w:t>
      </w:r>
      <w:proofErr w:type="spellStart"/>
      <w:r w:rsidRPr="0036322B">
        <w:rPr>
          <w:rFonts w:ascii="Times New Roman" w:hAnsi="Times New Roman" w:cs="Times New Roman"/>
        </w:rPr>
        <w:t>partisipasi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masyarakat</w:t>
      </w:r>
      <w:proofErr w:type="spellEnd"/>
      <w:r w:rsidRPr="0036322B">
        <w:rPr>
          <w:rFonts w:ascii="Times New Roman" w:hAnsi="Times New Roman" w:cs="Times New Roman"/>
        </w:rPr>
        <w:t xml:space="preserve"> pun </w:t>
      </w:r>
      <w:proofErr w:type="spellStart"/>
      <w:r w:rsidRPr="0036322B">
        <w:rPr>
          <w:rFonts w:ascii="Times New Roman" w:hAnsi="Times New Roman" w:cs="Times New Roman"/>
        </w:rPr>
        <w:t>tidak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merata</w:t>
      </w:r>
      <w:proofErr w:type="spellEnd"/>
      <w:r w:rsidR="00EE67EC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ada</w:t>
      </w:r>
      <w:proofErr w:type="spellEnd"/>
      <w:r w:rsidRPr="0036322B">
        <w:rPr>
          <w:rFonts w:ascii="Times New Roman" w:hAnsi="Times New Roman" w:cs="Times New Roman"/>
        </w:rPr>
        <w:t xml:space="preserve"> yang </w:t>
      </w:r>
      <w:proofErr w:type="spellStart"/>
      <w:r w:rsidRPr="0036322B">
        <w:rPr>
          <w:rFonts w:ascii="Times New Roman" w:hAnsi="Times New Roman" w:cs="Times New Roman"/>
        </w:rPr>
        <w:t>aktif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dalam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kelompok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tani</w:t>
      </w:r>
      <w:proofErr w:type="spellEnd"/>
      <w:r w:rsidRPr="0036322B">
        <w:rPr>
          <w:rFonts w:ascii="Times New Roman" w:hAnsi="Times New Roman" w:cs="Times New Roman"/>
        </w:rPr>
        <w:t xml:space="preserve"> dan </w:t>
      </w:r>
      <w:proofErr w:type="spellStart"/>
      <w:r w:rsidRPr="0036322B">
        <w:rPr>
          <w:rFonts w:ascii="Times New Roman" w:hAnsi="Times New Roman" w:cs="Times New Roman"/>
        </w:rPr>
        <w:t>kelembagaan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desa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namun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sebagian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lainnya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cenderung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pasif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karena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keterbatasan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pemahaman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waktu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maupun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insentif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ekonomi</w:t>
      </w:r>
      <w:proofErr w:type="spellEnd"/>
      <w:r w:rsidRPr="0036322B">
        <w:rPr>
          <w:rFonts w:ascii="Times New Roman" w:hAnsi="Times New Roman" w:cs="Times New Roman"/>
        </w:rPr>
        <w:t xml:space="preserve">. </w:t>
      </w:r>
      <w:proofErr w:type="spellStart"/>
      <w:r w:rsidRPr="0036322B">
        <w:rPr>
          <w:rFonts w:ascii="Times New Roman" w:hAnsi="Times New Roman" w:cs="Times New Roman"/>
        </w:rPr>
        <w:t>Sejalan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dengan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temuan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Indriastuti</w:t>
      </w:r>
      <w:proofErr w:type="spellEnd"/>
      <w:r w:rsidRPr="0036322B">
        <w:rPr>
          <w:rFonts w:ascii="Times New Roman" w:hAnsi="Times New Roman" w:cs="Times New Roman"/>
        </w:rPr>
        <w:t xml:space="preserve"> et al. (2023), </w:t>
      </w:r>
      <w:proofErr w:type="spellStart"/>
      <w:r w:rsidRPr="0036322B">
        <w:rPr>
          <w:rFonts w:ascii="Times New Roman" w:hAnsi="Times New Roman" w:cs="Times New Roman"/>
        </w:rPr>
        <w:t>keberhasilan</w:t>
      </w:r>
      <w:proofErr w:type="spellEnd"/>
      <w:r w:rsidRPr="0036322B">
        <w:rPr>
          <w:rFonts w:ascii="Times New Roman" w:hAnsi="Times New Roman" w:cs="Times New Roman"/>
        </w:rPr>
        <w:t xml:space="preserve"> tata </w:t>
      </w:r>
      <w:proofErr w:type="spellStart"/>
      <w:r w:rsidRPr="0036322B">
        <w:rPr>
          <w:rFonts w:ascii="Times New Roman" w:hAnsi="Times New Roman" w:cs="Times New Roman"/>
        </w:rPr>
        <w:t>kelola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kolaboratif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dalam</w:t>
      </w:r>
      <w:proofErr w:type="spellEnd"/>
      <w:r w:rsidRPr="0036322B">
        <w:rPr>
          <w:rFonts w:ascii="Times New Roman" w:hAnsi="Times New Roman" w:cs="Times New Roman"/>
        </w:rPr>
        <w:t xml:space="preserve"> program </w:t>
      </w:r>
      <w:proofErr w:type="spellStart"/>
      <w:r w:rsidRPr="0036322B">
        <w:rPr>
          <w:rFonts w:ascii="Times New Roman" w:hAnsi="Times New Roman" w:cs="Times New Roman"/>
        </w:rPr>
        <w:t>pangan</w:t>
      </w:r>
      <w:proofErr w:type="spellEnd"/>
      <w:r w:rsidRPr="0036322B">
        <w:rPr>
          <w:rFonts w:ascii="Times New Roman" w:hAnsi="Times New Roman" w:cs="Times New Roman"/>
        </w:rPr>
        <w:t xml:space="preserve"> sangat </w:t>
      </w:r>
      <w:proofErr w:type="spellStart"/>
      <w:r w:rsidRPr="0036322B">
        <w:rPr>
          <w:rFonts w:ascii="Times New Roman" w:hAnsi="Times New Roman" w:cs="Times New Roman"/>
        </w:rPr>
        <w:t>bergantung</w:t>
      </w:r>
      <w:proofErr w:type="spellEnd"/>
      <w:r w:rsidRPr="0036322B">
        <w:rPr>
          <w:rFonts w:ascii="Times New Roman" w:hAnsi="Times New Roman" w:cs="Times New Roman"/>
        </w:rPr>
        <w:t xml:space="preserve"> pada </w:t>
      </w:r>
      <w:proofErr w:type="spellStart"/>
      <w:r w:rsidRPr="0036322B">
        <w:rPr>
          <w:rFonts w:ascii="Times New Roman" w:hAnsi="Times New Roman" w:cs="Times New Roman"/>
        </w:rPr>
        <w:t>kualitas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partisipasi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masyarakat</w:t>
      </w:r>
      <w:proofErr w:type="spellEnd"/>
      <w:r w:rsidRPr="0036322B">
        <w:rPr>
          <w:rFonts w:ascii="Times New Roman" w:hAnsi="Times New Roman" w:cs="Times New Roman"/>
        </w:rPr>
        <w:t xml:space="preserve"> dan </w:t>
      </w:r>
      <w:proofErr w:type="spellStart"/>
      <w:r w:rsidRPr="0036322B">
        <w:rPr>
          <w:rFonts w:ascii="Times New Roman" w:hAnsi="Times New Roman" w:cs="Times New Roman"/>
        </w:rPr>
        <w:t>adaptasi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kelembagaan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terhadap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kondisi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lokal</w:t>
      </w:r>
      <w:proofErr w:type="spellEnd"/>
      <w:r w:rsidRPr="0036322B">
        <w:rPr>
          <w:rFonts w:ascii="Times New Roman" w:hAnsi="Times New Roman" w:cs="Times New Roman"/>
        </w:rPr>
        <w:t>.</w:t>
      </w:r>
    </w:p>
    <w:p w14:paraId="3BF7FE65" w14:textId="6D060385" w:rsidR="0036322B" w:rsidRPr="0036322B" w:rsidRDefault="0036322B" w:rsidP="0036322B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36322B">
        <w:rPr>
          <w:rFonts w:ascii="Times New Roman" w:hAnsi="Times New Roman" w:cs="Times New Roman"/>
        </w:rPr>
        <w:t xml:space="preserve">Oleh </w:t>
      </w:r>
      <w:proofErr w:type="spellStart"/>
      <w:r w:rsidRPr="0036322B">
        <w:rPr>
          <w:rFonts w:ascii="Times New Roman" w:hAnsi="Times New Roman" w:cs="Times New Roman"/>
        </w:rPr>
        <w:t>karena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itu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permasalahan</w:t>
      </w:r>
      <w:proofErr w:type="spellEnd"/>
      <w:r w:rsidRPr="0036322B">
        <w:rPr>
          <w:rFonts w:ascii="Times New Roman" w:hAnsi="Times New Roman" w:cs="Times New Roman"/>
        </w:rPr>
        <w:t xml:space="preserve"> yang </w:t>
      </w:r>
      <w:proofErr w:type="spellStart"/>
      <w:r w:rsidRPr="0036322B">
        <w:rPr>
          <w:rFonts w:ascii="Times New Roman" w:hAnsi="Times New Roman" w:cs="Times New Roman"/>
        </w:rPr>
        <w:t>muncul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bukan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sekadar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apakah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Demapan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mampu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meningkatkan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ketahanan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pangan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desa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melainkan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terletak</w:t>
      </w:r>
      <w:proofErr w:type="spellEnd"/>
      <w:r w:rsidRPr="0036322B">
        <w:rPr>
          <w:rFonts w:ascii="Times New Roman" w:hAnsi="Times New Roman" w:cs="Times New Roman"/>
        </w:rPr>
        <w:t xml:space="preserve"> pada </w:t>
      </w:r>
      <w:proofErr w:type="spellStart"/>
      <w:r w:rsidRPr="0036322B">
        <w:rPr>
          <w:rFonts w:ascii="Times New Roman" w:hAnsi="Times New Roman" w:cs="Times New Roman"/>
        </w:rPr>
        <w:t>bagaimana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kolaborasi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multiaktor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dijalankan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bagaimana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kebijakan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dipahami</w:t>
      </w:r>
      <w:proofErr w:type="spellEnd"/>
      <w:r w:rsidRPr="0036322B">
        <w:rPr>
          <w:rFonts w:ascii="Times New Roman" w:hAnsi="Times New Roman" w:cs="Times New Roman"/>
        </w:rPr>
        <w:t xml:space="preserve"> oleh para </w:t>
      </w:r>
      <w:proofErr w:type="spellStart"/>
      <w:r w:rsidRPr="0036322B">
        <w:rPr>
          <w:rFonts w:ascii="Times New Roman" w:hAnsi="Times New Roman" w:cs="Times New Roman"/>
        </w:rPr>
        <w:t>aktor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serta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bagaimana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dinamika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interaksi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sosial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terbentuk</w:t>
      </w:r>
      <w:proofErr w:type="spellEnd"/>
      <w:r w:rsidRPr="0036322B">
        <w:rPr>
          <w:rFonts w:ascii="Times New Roman" w:hAnsi="Times New Roman" w:cs="Times New Roman"/>
        </w:rPr>
        <w:t xml:space="preserve"> di </w:t>
      </w:r>
      <w:proofErr w:type="spellStart"/>
      <w:r w:rsidRPr="0036322B">
        <w:rPr>
          <w:rFonts w:ascii="Times New Roman" w:hAnsi="Times New Roman" w:cs="Times New Roman"/>
        </w:rPr>
        <w:t>tengah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perbedaan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kepentingan</w:t>
      </w:r>
      <w:proofErr w:type="spellEnd"/>
      <w:r w:rsidRPr="0036322B">
        <w:rPr>
          <w:rFonts w:ascii="Times New Roman" w:hAnsi="Times New Roman" w:cs="Times New Roman"/>
        </w:rPr>
        <w:t xml:space="preserve"> dan </w:t>
      </w:r>
      <w:proofErr w:type="spellStart"/>
      <w:r w:rsidRPr="0036322B">
        <w:rPr>
          <w:rFonts w:ascii="Times New Roman" w:hAnsi="Times New Roman" w:cs="Times New Roman"/>
        </w:rPr>
        <w:t>kapasitas</w:t>
      </w:r>
      <w:proofErr w:type="spellEnd"/>
      <w:r w:rsidRPr="0036322B">
        <w:rPr>
          <w:rFonts w:ascii="Times New Roman" w:hAnsi="Times New Roman" w:cs="Times New Roman"/>
        </w:rPr>
        <w:t xml:space="preserve">. </w:t>
      </w:r>
      <w:proofErr w:type="spellStart"/>
      <w:r w:rsidRPr="0036322B">
        <w:rPr>
          <w:rFonts w:ascii="Times New Roman" w:hAnsi="Times New Roman" w:cs="Times New Roman"/>
        </w:rPr>
        <w:t>Inilah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ruang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penting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bagi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penelitian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kualitatif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karena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melalui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pemahaman</w:t>
      </w:r>
      <w:proofErr w:type="spellEnd"/>
      <w:r w:rsidRPr="0036322B">
        <w:rPr>
          <w:rFonts w:ascii="Times New Roman" w:hAnsi="Times New Roman" w:cs="Times New Roman"/>
        </w:rPr>
        <w:t xml:space="preserve"> yang </w:t>
      </w:r>
      <w:proofErr w:type="spellStart"/>
      <w:r w:rsidRPr="0036322B">
        <w:rPr>
          <w:rFonts w:ascii="Times New Roman" w:hAnsi="Times New Roman" w:cs="Times New Roman"/>
        </w:rPr>
        <w:t>lebih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mendalam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tentang</w:t>
      </w:r>
      <w:proofErr w:type="spellEnd"/>
      <w:r w:rsidRPr="0036322B">
        <w:rPr>
          <w:rFonts w:ascii="Times New Roman" w:hAnsi="Times New Roman" w:cs="Times New Roman"/>
        </w:rPr>
        <w:t xml:space="preserve"> proses, </w:t>
      </w:r>
      <w:proofErr w:type="spellStart"/>
      <w:r w:rsidRPr="0036322B">
        <w:rPr>
          <w:rFonts w:ascii="Times New Roman" w:hAnsi="Times New Roman" w:cs="Times New Roman"/>
        </w:rPr>
        <w:t>makna</w:t>
      </w:r>
      <w:proofErr w:type="spellEnd"/>
      <w:r w:rsidRPr="0036322B">
        <w:rPr>
          <w:rFonts w:ascii="Times New Roman" w:hAnsi="Times New Roman" w:cs="Times New Roman"/>
        </w:rPr>
        <w:t xml:space="preserve">, dan </w:t>
      </w:r>
      <w:proofErr w:type="spellStart"/>
      <w:r w:rsidRPr="0036322B">
        <w:rPr>
          <w:rFonts w:ascii="Times New Roman" w:hAnsi="Times New Roman" w:cs="Times New Roman"/>
        </w:rPr>
        <w:t>dinamika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kolaborasi</w:t>
      </w:r>
      <w:proofErr w:type="spellEnd"/>
      <w:r w:rsidRPr="0036322B">
        <w:rPr>
          <w:rFonts w:ascii="Times New Roman" w:hAnsi="Times New Roman" w:cs="Times New Roman"/>
        </w:rPr>
        <w:t xml:space="preserve">, strategi </w:t>
      </w:r>
      <w:proofErr w:type="spellStart"/>
      <w:r w:rsidRPr="0036322B">
        <w:rPr>
          <w:rFonts w:ascii="Times New Roman" w:hAnsi="Times New Roman" w:cs="Times New Roman"/>
        </w:rPr>
        <w:t>kebijakan</w:t>
      </w:r>
      <w:proofErr w:type="spellEnd"/>
      <w:r w:rsidRPr="0036322B">
        <w:rPr>
          <w:rFonts w:ascii="Times New Roman" w:hAnsi="Times New Roman" w:cs="Times New Roman"/>
        </w:rPr>
        <w:t xml:space="preserve"> yang </w:t>
      </w:r>
      <w:proofErr w:type="spellStart"/>
      <w:r w:rsidRPr="0036322B">
        <w:rPr>
          <w:rFonts w:ascii="Times New Roman" w:hAnsi="Times New Roman" w:cs="Times New Roman"/>
        </w:rPr>
        <w:t>lebih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adaptif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inklusif</w:t>
      </w:r>
      <w:proofErr w:type="spellEnd"/>
      <w:r w:rsidRPr="0036322B">
        <w:rPr>
          <w:rFonts w:ascii="Times New Roman" w:hAnsi="Times New Roman" w:cs="Times New Roman"/>
        </w:rPr>
        <w:t xml:space="preserve">, dan </w:t>
      </w:r>
      <w:proofErr w:type="spellStart"/>
      <w:r w:rsidRPr="0036322B">
        <w:rPr>
          <w:rFonts w:ascii="Times New Roman" w:hAnsi="Times New Roman" w:cs="Times New Roman"/>
        </w:rPr>
        <w:t>berkelanjutan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dapat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dirumuskan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untuk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menjawab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tantangan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ketahanan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pangan</w:t>
      </w:r>
      <w:proofErr w:type="spellEnd"/>
      <w:r w:rsidRPr="0036322B">
        <w:rPr>
          <w:rFonts w:ascii="Times New Roman" w:hAnsi="Times New Roman" w:cs="Times New Roman"/>
        </w:rPr>
        <w:t xml:space="preserve"> di </w:t>
      </w:r>
      <w:proofErr w:type="spellStart"/>
      <w:r w:rsidRPr="0036322B">
        <w:rPr>
          <w:rFonts w:ascii="Times New Roman" w:hAnsi="Times New Roman" w:cs="Times New Roman"/>
        </w:rPr>
        <w:t>tingkat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desa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khususnya</w:t>
      </w:r>
      <w:proofErr w:type="spellEnd"/>
      <w:r w:rsidRPr="0036322B">
        <w:rPr>
          <w:rFonts w:ascii="Times New Roman" w:hAnsi="Times New Roman" w:cs="Times New Roman"/>
        </w:rPr>
        <w:t xml:space="preserve"> di </w:t>
      </w:r>
      <w:proofErr w:type="spellStart"/>
      <w:r w:rsidRPr="0036322B">
        <w:rPr>
          <w:rFonts w:ascii="Times New Roman" w:hAnsi="Times New Roman" w:cs="Times New Roman"/>
        </w:rPr>
        <w:t>Provinsi</w:t>
      </w:r>
      <w:proofErr w:type="spellEnd"/>
      <w:r w:rsidRPr="0036322B">
        <w:rPr>
          <w:rFonts w:ascii="Times New Roman" w:hAnsi="Times New Roman" w:cs="Times New Roman"/>
        </w:rPr>
        <w:t xml:space="preserve"> Lampung.</w:t>
      </w:r>
    </w:p>
    <w:p w14:paraId="27252531" w14:textId="59470DD9" w:rsidR="0036322B" w:rsidRPr="0036322B" w:rsidRDefault="0036322B" w:rsidP="0036322B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36322B">
        <w:rPr>
          <w:rFonts w:ascii="Times New Roman" w:hAnsi="Times New Roman" w:cs="Times New Roman"/>
        </w:rPr>
        <w:t>Urgensi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penelitian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tentang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kolaborasi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multiaktor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dalam</w:t>
      </w:r>
      <w:proofErr w:type="spellEnd"/>
      <w:r w:rsidRPr="0036322B">
        <w:rPr>
          <w:rFonts w:ascii="Times New Roman" w:hAnsi="Times New Roman" w:cs="Times New Roman"/>
        </w:rPr>
        <w:t xml:space="preserve"> Program Desa </w:t>
      </w:r>
      <w:proofErr w:type="spellStart"/>
      <w:r w:rsidRPr="0036322B">
        <w:rPr>
          <w:rFonts w:ascii="Times New Roman" w:hAnsi="Times New Roman" w:cs="Times New Roman"/>
        </w:rPr>
        <w:t>Mandiri</w:t>
      </w:r>
      <w:proofErr w:type="spellEnd"/>
      <w:r w:rsidRPr="0036322B">
        <w:rPr>
          <w:rFonts w:ascii="Times New Roman" w:hAnsi="Times New Roman" w:cs="Times New Roman"/>
        </w:rPr>
        <w:t xml:space="preserve"> Pangan (</w:t>
      </w:r>
      <w:proofErr w:type="spellStart"/>
      <w:r w:rsidRPr="0036322B">
        <w:rPr>
          <w:rFonts w:ascii="Times New Roman" w:hAnsi="Times New Roman" w:cs="Times New Roman"/>
        </w:rPr>
        <w:t>Demapan</w:t>
      </w:r>
      <w:proofErr w:type="spellEnd"/>
      <w:r w:rsidRPr="0036322B">
        <w:rPr>
          <w:rFonts w:ascii="Times New Roman" w:hAnsi="Times New Roman" w:cs="Times New Roman"/>
        </w:rPr>
        <w:t xml:space="preserve">) di </w:t>
      </w:r>
      <w:proofErr w:type="spellStart"/>
      <w:r w:rsidRPr="0036322B">
        <w:rPr>
          <w:rFonts w:ascii="Times New Roman" w:hAnsi="Times New Roman" w:cs="Times New Roman"/>
        </w:rPr>
        <w:t>Provinsi</w:t>
      </w:r>
      <w:proofErr w:type="spellEnd"/>
      <w:r w:rsidRPr="0036322B">
        <w:rPr>
          <w:rFonts w:ascii="Times New Roman" w:hAnsi="Times New Roman" w:cs="Times New Roman"/>
        </w:rPr>
        <w:t xml:space="preserve"> Lampung sangat </w:t>
      </w:r>
      <w:proofErr w:type="spellStart"/>
      <w:r w:rsidRPr="0036322B">
        <w:rPr>
          <w:rFonts w:ascii="Times New Roman" w:hAnsi="Times New Roman" w:cs="Times New Roman"/>
        </w:rPr>
        <w:t>signifikan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baik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secara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teoritis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maupun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praktis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mengingat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ketahanan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pangan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merupakan</w:t>
      </w:r>
      <w:proofErr w:type="spellEnd"/>
      <w:r w:rsidRPr="0036322B">
        <w:rPr>
          <w:rFonts w:ascii="Times New Roman" w:hAnsi="Times New Roman" w:cs="Times New Roman"/>
        </w:rPr>
        <w:t xml:space="preserve"> pilar </w:t>
      </w:r>
      <w:proofErr w:type="spellStart"/>
      <w:r w:rsidRPr="0036322B">
        <w:rPr>
          <w:rFonts w:ascii="Times New Roman" w:hAnsi="Times New Roman" w:cs="Times New Roman"/>
        </w:rPr>
        <w:t>pembangunan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nasional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sekaligus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amanat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konstitusi</w:t>
      </w:r>
      <w:proofErr w:type="spellEnd"/>
      <w:r w:rsidRPr="0036322B">
        <w:rPr>
          <w:rFonts w:ascii="Times New Roman" w:hAnsi="Times New Roman" w:cs="Times New Roman"/>
        </w:rPr>
        <w:t xml:space="preserve">. Program </w:t>
      </w:r>
      <w:proofErr w:type="spellStart"/>
      <w:r w:rsidRPr="0036322B">
        <w:rPr>
          <w:rFonts w:ascii="Times New Roman" w:hAnsi="Times New Roman" w:cs="Times New Roman"/>
        </w:rPr>
        <w:t>ini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memiliki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dasar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hukum</w:t>
      </w:r>
      <w:proofErr w:type="spellEnd"/>
      <w:r w:rsidRPr="0036322B">
        <w:rPr>
          <w:rFonts w:ascii="Times New Roman" w:hAnsi="Times New Roman" w:cs="Times New Roman"/>
        </w:rPr>
        <w:t xml:space="preserve"> yang </w:t>
      </w:r>
      <w:proofErr w:type="spellStart"/>
      <w:r w:rsidRPr="0036322B">
        <w:rPr>
          <w:rFonts w:ascii="Times New Roman" w:hAnsi="Times New Roman" w:cs="Times New Roman"/>
        </w:rPr>
        <w:t>kuat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antara</w:t>
      </w:r>
      <w:proofErr w:type="spellEnd"/>
      <w:r w:rsidRPr="0036322B">
        <w:rPr>
          <w:rFonts w:ascii="Times New Roman" w:hAnsi="Times New Roman" w:cs="Times New Roman"/>
        </w:rPr>
        <w:t xml:space="preserve"> lain </w:t>
      </w:r>
      <w:proofErr w:type="spellStart"/>
      <w:r w:rsidRPr="0036322B">
        <w:rPr>
          <w:rFonts w:ascii="Times New Roman" w:hAnsi="Times New Roman" w:cs="Times New Roman"/>
        </w:rPr>
        <w:t>Permendesa</w:t>
      </w:r>
      <w:proofErr w:type="spellEnd"/>
      <w:r w:rsidRPr="0036322B">
        <w:rPr>
          <w:rFonts w:ascii="Times New Roman" w:hAnsi="Times New Roman" w:cs="Times New Roman"/>
        </w:rPr>
        <w:t xml:space="preserve"> No. 22 </w:t>
      </w:r>
      <w:proofErr w:type="spellStart"/>
      <w:r w:rsidRPr="0036322B">
        <w:rPr>
          <w:rFonts w:ascii="Times New Roman" w:hAnsi="Times New Roman" w:cs="Times New Roman"/>
        </w:rPr>
        <w:t>Tahun</w:t>
      </w:r>
      <w:proofErr w:type="spellEnd"/>
      <w:r w:rsidRPr="0036322B">
        <w:rPr>
          <w:rFonts w:ascii="Times New Roman" w:hAnsi="Times New Roman" w:cs="Times New Roman"/>
        </w:rPr>
        <w:t xml:space="preserve"> 2016 </w:t>
      </w:r>
      <w:proofErr w:type="spellStart"/>
      <w:r w:rsidRPr="0036322B">
        <w:rPr>
          <w:rFonts w:ascii="Times New Roman" w:hAnsi="Times New Roman" w:cs="Times New Roman"/>
        </w:rPr>
        <w:t>tentang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Pemanfaatan</w:t>
      </w:r>
      <w:proofErr w:type="spellEnd"/>
      <w:r w:rsidRPr="0036322B">
        <w:rPr>
          <w:rFonts w:ascii="Times New Roman" w:hAnsi="Times New Roman" w:cs="Times New Roman"/>
        </w:rPr>
        <w:t xml:space="preserve"> Dana Desa dan UU No. 18 </w:t>
      </w:r>
      <w:proofErr w:type="spellStart"/>
      <w:r w:rsidRPr="0036322B">
        <w:rPr>
          <w:rFonts w:ascii="Times New Roman" w:hAnsi="Times New Roman" w:cs="Times New Roman"/>
        </w:rPr>
        <w:t>Tahun</w:t>
      </w:r>
      <w:proofErr w:type="spellEnd"/>
      <w:r w:rsidRPr="0036322B">
        <w:rPr>
          <w:rFonts w:ascii="Times New Roman" w:hAnsi="Times New Roman" w:cs="Times New Roman"/>
        </w:rPr>
        <w:t xml:space="preserve"> 2012 </w:t>
      </w:r>
      <w:proofErr w:type="spellStart"/>
      <w:r w:rsidRPr="0036322B">
        <w:rPr>
          <w:rFonts w:ascii="Times New Roman" w:hAnsi="Times New Roman" w:cs="Times New Roman"/>
        </w:rPr>
        <w:t>tentang</w:t>
      </w:r>
      <w:proofErr w:type="spellEnd"/>
      <w:r w:rsidRPr="0036322B">
        <w:rPr>
          <w:rFonts w:ascii="Times New Roman" w:hAnsi="Times New Roman" w:cs="Times New Roman"/>
        </w:rPr>
        <w:t xml:space="preserve"> Pangan, yang </w:t>
      </w:r>
      <w:proofErr w:type="spellStart"/>
      <w:r w:rsidRPr="0036322B">
        <w:rPr>
          <w:rFonts w:ascii="Times New Roman" w:hAnsi="Times New Roman" w:cs="Times New Roman"/>
        </w:rPr>
        <w:t>menegaskan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tanggung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jawab</w:t>
      </w:r>
      <w:proofErr w:type="spellEnd"/>
      <w:r w:rsidRPr="0036322B">
        <w:rPr>
          <w:rFonts w:ascii="Times New Roman" w:hAnsi="Times New Roman" w:cs="Times New Roman"/>
        </w:rPr>
        <w:t xml:space="preserve"> negara </w:t>
      </w:r>
      <w:proofErr w:type="spellStart"/>
      <w:r w:rsidRPr="0036322B">
        <w:rPr>
          <w:rFonts w:ascii="Times New Roman" w:hAnsi="Times New Roman" w:cs="Times New Roman"/>
        </w:rPr>
        <w:t>dalam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menjamin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ketersediaan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distribusi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serta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konsumsi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pangan</w:t>
      </w:r>
      <w:proofErr w:type="spellEnd"/>
      <w:r w:rsidRPr="0036322B">
        <w:rPr>
          <w:rFonts w:ascii="Times New Roman" w:hAnsi="Times New Roman" w:cs="Times New Roman"/>
        </w:rPr>
        <w:t xml:space="preserve"> yang </w:t>
      </w:r>
      <w:proofErr w:type="spellStart"/>
      <w:r w:rsidRPr="0036322B">
        <w:rPr>
          <w:rFonts w:ascii="Times New Roman" w:hAnsi="Times New Roman" w:cs="Times New Roman"/>
        </w:rPr>
        <w:t>berkeadilan</w:t>
      </w:r>
      <w:proofErr w:type="spellEnd"/>
      <w:r w:rsidRPr="0036322B">
        <w:rPr>
          <w:rFonts w:ascii="Times New Roman" w:hAnsi="Times New Roman" w:cs="Times New Roman"/>
        </w:rPr>
        <w:t xml:space="preserve"> dan </w:t>
      </w:r>
      <w:proofErr w:type="spellStart"/>
      <w:r w:rsidRPr="0036322B">
        <w:rPr>
          <w:rFonts w:ascii="Times New Roman" w:hAnsi="Times New Roman" w:cs="Times New Roman"/>
        </w:rPr>
        <w:t>berkelanjutan</w:t>
      </w:r>
      <w:proofErr w:type="spellEnd"/>
      <w:r w:rsidRPr="0036322B">
        <w:rPr>
          <w:rFonts w:ascii="Times New Roman" w:hAnsi="Times New Roman" w:cs="Times New Roman"/>
        </w:rPr>
        <w:t xml:space="preserve">. Oleh </w:t>
      </w:r>
      <w:proofErr w:type="spellStart"/>
      <w:r w:rsidRPr="0036322B">
        <w:rPr>
          <w:rFonts w:ascii="Times New Roman" w:hAnsi="Times New Roman" w:cs="Times New Roman"/>
        </w:rPr>
        <w:t>karena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itu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penelitian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Demapan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tidak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hanya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="007622FB">
        <w:rPr>
          <w:rFonts w:ascii="Times New Roman" w:hAnsi="Times New Roman" w:cs="Times New Roman"/>
        </w:rPr>
        <w:t>ber</w:t>
      </w:r>
      <w:r w:rsidRPr="0036322B">
        <w:rPr>
          <w:rFonts w:ascii="Times New Roman" w:hAnsi="Times New Roman" w:cs="Times New Roman"/>
        </w:rPr>
        <w:t>fokus</w:t>
      </w:r>
      <w:proofErr w:type="spellEnd"/>
      <w:r w:rsidRPr="0036322B">
        <w:rPr>
          <w:rFonts w:ascii="Times New Roman" w:hAnsi="Times New Roman" w:cs="Times New Roman"/>
        </w:rPr>
        <w:t xml:space="preserve"> pada </w:t>
      </w:r>
      <w:proofErr w:type="spellStart"/>
      <w:r w:rsidRPr="0036322B">
        <w:rPr>
          <w:rFonts w:ascii="Times New Roman" w:hAnsi="Times New Roman" w:cs="Times New Roman"/>
        </w:rPr>
        <w:t>aspek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teknis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pelaksanaan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tetapi</w:t>
      </w:r>
      <w:proofErr w:type="spellEnd"/>
      <w:r w:rsidRPr="0036322B">
        <w:rPr>
          <w:rFonts w:ascii="Times New Roman" w:hAnsi="Times New Roman" w:cs="Times New Roman"/>
        </w:rPr>
        <w:t xml:space="preserve"> juga </w:t>
      </w:r>
      <w:proofErr w:type="spellStart"/>
      <w:r w:rsidRPr="0036322B">
        <w:rPr>
          <w:rFonts w:ascii="Times New Roman" w:hAnsi="Times New Roman" w:cs="Times New Roman"/>
        </w:rPr>
        <w:t>menelaah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bagaimana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mandat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kebijakan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lastRenderedPageBreak/>
        <w:t>nasional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diartikulasikan</w:t>
      </w:r>
      <w:proofErr w:type="spellEnd"/>
      <w:r w:rsidRPr="0036322B">
        <w:rPr>
          <w:rFonts w:ascii="Times New Roman" w:hAnsi="Times New Roman" w:cs="Times New Roman"/>
        </w:rPr>
        <w:t xml:space="preserve"> dan </w:t>
      </w:r>
      <w:proofErr w:type="spellStart"/>
      <w:r w:rsidRPr="0036322B">
        <w:rPr>
          <w:rFonts w:ascii="Times New Roman" w:hAnsi="Times New Roman" w:cs="Times New Roman"/>
        </w:rPr>
        <w:t>diadaptasi</w:t>
      </w:r>
      <w:proofErr w:type="spellEnd"/>
      <w:r w:rsidRPr="0036322B">
        <w:rPr>
          <w:rFonts w:ascii="Times New Roman" w:hAnsi="Times New Roman" w:cs="Times New Roman"/>
        </w:rPr>
        <w:t xml:space="preserve"> di </w:t>
      </w:r>
      <w:proofErr w:type="spellStart"/>
      <w:r w:rsidRPr="0036322B">
        <w:rPr>
          <w:rFonts w:ascii="Times New Roman" w:hAnsi="Times New Roman" w:cs="Times New Roman"/>
        </w:rPr>
        <w:t>tingkat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lokal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sesuai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="007622FB">
        <w:rPr>
          <w:rFonts w:ascii="Times New Roman" w:hAnsi="Times New Roman" w:cs="Times New Roman"/>
        </w:rPr>
        <w:t>dengan</w:t>
      </w:r>
      <w:proofErr w:type="spellEnd"/>
      <w:r w:rsidR="007622F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kebutuhan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masyarakat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desa</w:t>
      </w:r>
      <w:proofErr w:type="spellEnd"/>
      <w:r w:rsidRPr="0036322B">
        <w:rPr>
          <w:rFonts w:ascii="Times New Roman" w:hAnsi="Times New Roman" w:cs="Times New Roman"/>
        </w:rPr>
        <w:t>.</w:t>
      </w:r>
    </w:p>
    <w:p w14:paraId="57109993" w14:textId="6DA92CE8" w:rsidR="0036322B" w:rsidRPr="0036322B" w:rsidRDefault="0036322B" w:rsidP="0036322B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36322B">
        <w:rPr>
          <w:rFonts w:ascii="Times New Roman" w:hAnsi="Times New Roman" w:cs="Times New Roman"/>
        </w:rPr>
        <w:t xml:space="preserve">Dari </w:t>
      </w:r>
      <w:proofErr w:type="spellStart"/>
      <w:r w:rsidRPr="0036322B">
        <w:rPr>
          <w:rFonts w:ascii="Times New Roman" w:hAnsi="Times New Roman" w:cs="Times New Roman"/>
        </w:rPr>
        <w:t>sisi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empiris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kualitas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kolaborasi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antaraktor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menjadi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penentu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utama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keberhasilan</w:t>
      </w:r>
      <w:proofErr w:type="spellEnd"/>
      <w:r w:rsidRPr="0036322B">
        <w:rPr>
          <w:rFonts w:ascii="Times New Roman" w:hAnsi="Times New Roman" w:cs="Times New Roman"/>
        </w:rPr>
        <w:t xml:space="preserve">. </w:t>
      </w:r>
      <w:proofErr w:type="spellStart"/>
      <w:r w:rsidRPr="0036322B">
        <w:rPr>
          <w:rFonts w:ascii="Times New Roman" w:hAnsi="Times New Roman" w:cs="Times New Roman"/>
        </w:rPr>
        <w:t>Pemerintah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aparat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desa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kelompok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tani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BUMDes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lembaga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keuangan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lokal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hingga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sektor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swasta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kerap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hadir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dengan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kepentingan</w:t>
      </w:r>
      <w:proofErr w:type="spellEnd"/>
      <w:r w:rsidRPr="0036322B">
        <w:rPr>
          <w:rFonts w:ascii="Times New Roman" w:hAnsi="Times New Roman" w:cs="Times New Roman"/>
        </w:rPr>
        <w:t xml:space="preserve"> dan </w:t>
      </w:r>
      <w:proofErr w:type="spellStart"/>
      <w:r w:rsidRPr="0036322B">
        <w:rPr>
          <w:rFonts w:ascii="Times New Roman" w:hAnsi="Times New Roman" w:cs="Times New Roman"/>
        </w:rPr>
        <w:t>kapasitas</w:t>
      </w:r>
      <w:proofErr w:type="spellEnd"/>
      <w:r w:rsidRPr="0036322B">
        <w:rPr>
          <w:rFonts w:ascii="Times New Roman" w:hAnsi="Times New Roman" w:cs="Times New Roman"/>
        </w:rPr>
        <w:t xml:space="preserve"> yang </w:t>
      </w:r>
      <w:proofErr w:type="spellStart"/>
      <w:r w:rsidRPr="0036322B">
        <w:rPr>
          <w:rFonts w:ascii="Times New Roman" w:hAnsi="Times New Roman" w:cs="Times New Roman"/>
        </w:rPr>
        <w:t>berbeda</w:t>
      </w:r>
      <w:proofErr w:type="spellEnd"/>
      <w:r w:rsidRPr="0036322B">
        <w:rPr>
          <w:rFonts w:ascii="Times New Roman" w:hAnsi="Times New Roman" w:cs="Times New Roman"/>
        </w:rPr>
        <w:t xml:space="preserve">. Teori </w:t>
      </w:r>
      <w:r w:rsidRPr="0036322B">
        <w:rPr>
          <w:rFonts w:ascii="Times New Roman" w:hAnsi="Times New Roman" w:cs="Times New Roman"/>
          <w:i/>
          <w:iCs/>
        </w:rPr>
        <w:t>collaborative governance</w:t>
      </w:r>
      <w:r w:rsidRPr="0036322B">
        <w:rPr>
          <w:rFonts w:ascii="Times New Roman" w:hAnsi="Times New Roman" w:cs="Times New Roman"/>
        </w:rPr>
        <w:t xml:space="preserve"> (Ansell &amp; Gash, 2008) </w:t>
      </w:r>
      <w:proofErr w:type="spellStart"/>
      <w:r w:rsidRPr="0036322B">
        <w:rPr>
          <w:rFonts w:ascii="Times New Roman" w:hAnsi="Times New Roman" w:cs="Times New Roman"/>
        </w:rPr>
        <w:t>menekankan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pentingnya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membangun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kepercayaan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komunikasi</w:t>
      </w:r>
      <w:proofErr w:type="spellEnd"/>
      <w:r w:rsidRPr="0036322B">
        <w:rPr>
          <w:rFonts w:ascii="Times New Roman" w:hAnsi="Times New Roman" w:cs="Times New Roman"/>
        </w:rPr>
        <w:t xml:space="preserve"> yang </w:t>
      </w:r>
      <w:proofErr w:type="spellStart"/>
      <w:r w:rsidRPr="0036322B">
        <w:rPr>
          <w:rFonts w:ascii="Times New Roman" w:hAnsi="Times New Roman" w:cs="Times New Roman"/>
        </w:rPr>
        <w:t>intensif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serta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pengambilan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keputusan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berbasis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konsensus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sebagai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prasyarat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kolaborasi</w:t>
      </w:r>
      <w:proofErr w:type="spellEnd"/>
      <w:r w:rsidRPr="0036322B">
        <w:rPr>
          <w:rFonts w:ascii="Times New Roman" w:hAnsi="Times New Roman" w:cs="Times New Roman"/>
        </w:rPr>
        <w:t xml:space="preserve"> yang </w:t>
      </w:r>
      <w:proofErr w:type="spellStart"/>
      <w:r w:rsidRPr="0036322B">
        <w:rPr>
          <w:rFonts w:ascii="Times New Roman" w:hAnsi="Times New Roman" w:cs="Times New Roman"/>
        </w:rPr>
        <w:t>efektif</w:t>
      </w:r>
      <w:proofErr w:type="spellEnd"/>
      <w:r w:rsidRPr="0036322B">
        <w:rPr>
          <w:rFonts w:ascii="Times New Roman" w:hAnsi="Times New Roman" w:cs="Times New Roman"/>
        </w:rPr>
        <w:t xml:space="preserve">. </w:t>
      </w:r>
      <w:proofErr w:type="spellStart"/>
      <w:r w:rsidRPr="0036322B">
        <w:rPr>
          <w:rFonts w:ascii="Times New Roman" w:hAnsi="Times New Roman" w:cs="Times New Roman"/>
        </w:rPr>
        <w:t>Variasi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capaian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Indeks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Ketahanan</w:t>
      </w:r>
      <w:proofErr w:type="spellEnd"/>
      <w:r w:rsidRPr="0036322B">
        <w:rPr>
          <w:rFonts w:ascii="Times New Roman" w:hAnsi="Times New Roman" w:cs="Times New Roman"/>
        </w:rPr>
        <w:t xml:space="preserve"> Pangan (IKP) Lampung 20</w:t>
      </w:r>
      <w:r w:rsidR="007622FB">
        <w:rPr>
          <w:rFonts w:ascii="Times New Roman" w:hAnsi="Times New Roman" w:cs="Times New Roman"/>
        </w:rPr>
        <w:t>19</w:t>
      </w:r>
      <w:r w:rsidRPr="0036322B">
        <w:rPr>
          <w:rFonts w:ascii="Times New Roman" w:hAnsi="Times New Roman" w:cs="Times New Roman"/>
        </w:rPr>
        <w:t xml:space="preserve">–2024 yang </w:t>
      </w:r>
      <w:proofErr w:type="spellStart"/>
      <w:r w:rsidRPr="0036322B">
        <w:rPr>
          <w:rFonts w:ascii="Times New Roman" w:hAnsi="Times New Roman" w:cs="Times New Roman"/>
        </w:rPr>
        <w:t>menunjukkan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kemajuan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seperti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r w:rsidR="007622FB">
        <w:rPr>
          <w:rFonts w:ascii="Times New Roman" w:hAnsi="Times New Roman" w:cs="Times New Roman"/>
        </w:rPr>
        <w:t>di</w:t>
      </w:r>
      <w:r w:rsidR="00F41D7E">
        <w:rPr>
          <w:rFonts w:ascii="Times New Roman" w:hAnsi="Times New Roman" w:cs="Times New Roman"/>
        </w:rPr>
        <w:t xml:space="preserve"> </w:t>
      </w:r>
      <w:proofErr w:type="spellStart"/>
      <w:r w:rsidR="00F41D7E">
        <w:rPr>
          <w:rFonts w:ascii="Times New Roman" w:hAnsi="Times New Roman" w:cs="Times New Roman"/>
        </w:rPr>
        <w:t>kabupaten</w:t>
      </w:r>
      <w:proofErr w:type="spellEnd"/>
      <w:r w:rsidR="007622FB">
        <w:rPr>
          <w:rFonts w:ascii="Times New Roman" w:hAnsi="Times New Roman" w:cs="Times New Roman"/>
        </w:rPr>
        <w:t xml:space="preserve"> </w:t>
      </w:r>
      <w:proofErr w:type="spellStart"/>
      <w:r w:rsidR="007622FB">
        <w:rPr>
          <w:rFonts w:ascii="Times New Roman" w:hAnsi="Times New Roman" w:cs="Times New Roman"/>
        </w:rPr>
        <w:t>Tulang</w:t>
      </w:r>
      <w:proofErr w:type="spellEnd"/>
      <w:r w:rsidR="007622FB">
        <w:rPr>
          <w:rFonts w:ascii="Times New Roman" w:hAnsi="Times New Roman" w:cs="Times New Roman"/>
        </w:rPr>
        <w:t xml:space="preserve"> Bawang</w:t>
      </w:r>
      <w:r w:rsidRPr="0036322B">
        <w:rPr>
          <w:rFonts w:ascii="Times New Roman" w:hAnsi="Times New Roman" w:cs="Times New Roman"/>
        </w:rPr>
        <w:t xml:space="preserve"> dan </w:t>
      </w:r>
      <w:r w:rsidR="007622FB">
        <w:rPr>
          <w:rFonts w:ascii="Times New Roman" w:hAnsi="Times New Roman" w:cs="Times New Roman"/>
        </w:rPr>
        <w:t>Mesuji</w:t>
      </w:r>
      <w:r w:rsidR="00F41D7E">
        <w:rPr>
          <w:rFonts w:ascii="Times New Roman" w:hAnsi="Times New Roman" w:cs="Times New Roman"/>
        </w:rPr>
        <w:t xml:space="preserve"> </w:t>
      </w:r>
      <w:proofErr w:type="spellStart"/>
      <w:r w:rsidR="00F41D7E">
        <w:rPr>
          <w:rFonts w:ascii="Times New Roman" w:hAnsi="Times New Roman" w:cs="Times New Roman"/>
        </w:rPr>
        <w:t>sekaligus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ketertinggalan</w:t>
      </w:r>
      <w:proofErr w:type="spellEnd"/>
      <w:r w:rsidRPr="0036322B">
        <w:rPr>
          <w:rFonts w:ascii="Times New Roman" w:hAnsi="Times New Roman" w:cs="Times New Roman"/>
        </w:rPr>
        <w:t xml:space="preserve"> di Lampung Barat dan </w:t>
      </w:r>
      <w:proofErr w:type="spellStart"/>
      <w:r w:rsidRPr="0036322B">
        <w:rPr>
          <w:rFonts w:ascii="Times New Roman" w:hAnsi="Times New Roman" w:cs="Times New Roman"/>
        </w:rPr>
        <w:t>Pesisir</w:t>
      </w:r>
      <w:proofErr w:type="spellEnd"/>
      <w:r w:rsidRPr="0036322B">
        <w:rPr>
          <w:rFonts w:ascii="Times New Roman" w:hAnsi="Times New Roman" w:cs="Times New Roman"/>
        </w:rPr>
        <w:t xml:space="preserve"> Barat, </w:t>
      </w:r>
      <w:proofErr w:type="spellStart"/>
      <w:r w:rsidRPr="0036322B">
        <w:rPr>
          <w:rFonts w:ascii="Times New Roman" w:hAnsi="Times New Roman" w:cs="Times New Roman"/>
        </w:rPr>
        <w:t>menjadi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bukti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empiris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bahwa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ketidakmerataan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capaian</w:t>
      </w:r>
      <w:proofErr w:type="spellEnd"/>
      <w:r w:rsidRPr="0036322B">
        <w:rPr>
          <w:rFonts w:ascii="Times New Roman" w:hAnsi="Times New Roman" w:cs="Times New Roman"/>
        </w:rPr>
        <w:t xml:space="preserve"> program </w:t>
      </w:r>
      <w:proofErr w:type="spellStart"/>
      <w:r w:rsidRPr="0036322B">
        <w:rPr>
          <w:rFonts w:ascii="Times New Roman" w:hAnsi="Times New Roman" w:cs="Times New Roman"/>
        </w:rPr>
        <w:t>erat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kaitannya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dengan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dinamika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koordinasi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lintas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aktor</w:t>
      </w:r>
      <w:proofErr w:type="spellEnd"/>
      <w:r w:rsidRPr="0036322B">
        <w:rPr>
          <w:rFonts w:ascii="Times New Roman" w:hAnsi="Times New Roman" w:cs="Times New Roman"/>
        </w:rPr>
        <w:t>.</w:t>
      </w:r>
    </w:p>
    <w:p w14:paraId="2C4CAFB6" w14:textId="3B023894" w:rsidR="0036322B" w:rsidRPr="0036322B" w:rsidRDefault="0036322B" w:rsidP="0036322B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36322B">
        <w:rPr>
          <w:rFonts w:ascii="Times New Roman" w:hAnsi="Times New Roman" w:cs="Times New Roman"/>
        </w:rPr>
        <w:t>Secara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praktis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penelitian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ini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mendesak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untuk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memberikan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evaluasi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serta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rekomendasi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strategis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bagi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pemerintah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daerah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maupun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pusat</w:t>
      </w:r>
      <w:proofErr w:type="spellEnd"/>
      <w:r w:rsidRPr="0036322B">
        <w:rPr>
          <w:rFonts w:ascii="Times New Roman" w:hAnsi="Times New Roman" w:cs="Times New Roman"/>
        </w:rPr>
        <w:t xml:space="preserve">. </w:t>
      </w:r>
      <w:proofErr w:type="spellStart"/>
      <w:r w:rsidRPr="0036322B">
        <w:rPr>
          <w:rFonts w:ascii="Times New Roman" w:hAnsi="Times New Roman" w:cs="Times New Roman"/>
        </w:rPr>
        <w:t>Hasilnya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diharapkan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mampu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memperkuat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kelembagaan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desa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memperbaiki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mekanisme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koordinasi</w:t>
      </w:r>
      <w:proofErr w:type="spellEnd"/>
      <w:r w:rsidRPr="0036322B">
        <w:rPr>
          <w:rFonts w:ascii="Times New Roman" w:hAnsi="Times New Roman" w:cs="Times New Roman"/>
        </w:rPr>
        <w:t xml:space="preserve">, dan </w:t>
      </w:r>
      <w:proofErr w:type="spellStart"/>
      <w:r w:rsidRPr="0036322B">
        <w:rPr>
          <w:rFonts w:ascii="Times New Roman" w:hAnsi="Times New Roman" w:cs="Times New Roman"/>
        </w:rPr>
        <w:t>merancang</w:t>
      </w:r>
      <w:proofErr w:type="spellEnd"/>
      <w:r w:rsidRPr="0036322B">
        <w:rPr>
          <w:rFonts w:ascii="Times New Roman" w:hAnsi="Times New Roman" w:cs="Times New Roman"/>
        </w:rPr>
        <w:t xml:space="preserve"> forum </w:t>
      </w:r>
      <w:proofErr w:type="spellStart"/>
      <w:r w:rsidRPr="0036322B">
        <w:rPr>
          <w:rFonts w:ascii="Times New Roman" w:hAnsi="Times New Roman" w:cs="Times New Roman"/>
        </w:rPr>
        <w:t>kolaborasi</w:t>
      </w:r>
      <w:proofErr w:type="spellEnd"/>
      <w:r w:rsidRPr="0036322B">
        <w:rPr>
          <w:rFonts w:ascii="Times New Roman" w:hAnsi="Times New Roman" w:cs="Times New Roman"/>
        </w:rPr>
        <w:t xml:space="preserve"> yang </w:t>
      </w:r>
      <w:proofErr w:type="spellStart"/>
      <w:r w:rsidRPr="0036322B">
        <w:rPr>
          <w:rFonts w:ascii="Times New Roman" w:hAnsi="Times New Roman" w:cs="Times New Roman"/>
        </w:rPr>
        <w:t>lebih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inklusif</w:t>
      </w:r>
      <w:proofErr w:type="spellEnd"/>
      <w:r w:rsidRPr="0036322B">
        <w:rPr>
          <w:rFonts w:ascii="Times New Roman" w:hAnsi="Times New Roman" w:cs="Times New Roman"/>
        </w:rPr>
        <w:t xml:space="preserve">. Pada level </w:t>
      </w:r>
      <w:proofErr w:type="spellStart"/>
      <w:r w:rsidRPr="0036322B">
        <w:rPr>
          <w:rFonts w:ascii="Times New Roman" w:hAnsi="Times New Roman" w:cs="Times New Roman"/>
        </w:rPr>
        <w:t>nasional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temuan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penelitian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dapat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dijadikan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dasar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kebijakan</w:t>
      </w:r>
      <w:proofErr w:type="spellEnd"/>
      <w:r w:rsidRPr="0036322B">
        <w:rPr>
          <w:rFonts w:ascii="Times New Roman" w:hAnsi="Times New Roman" w:cs="Times New Roman"/>
        </w:rPr>
        <w:t xml:space="preserve"> yang </w:t>
      </w:r>
      <w:proofErr w:type="spellStart"/>
      <w:r w:rsidRPr="0036322B">
        <w:rPr>
          <w:rFonts w:ascii="Times New Roman" w:hAnsi="Times New Roman" w:cs="Times New Roman"/>
        </w:rPr>
        <w:t>adaptif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dengan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menyeimbangkan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regulasi</w:t>
      </w:r>
      <w:proofErr w:type="spellEnd"/>
      <w:r w:rsidRPr="0036322B">
        <w:rPr>
          <w:rFonts w:ascii="Times New Roman" w:hAnsi="Times New Roman" w:cs="Times New Roman"/>
        </w:rPr>
        <w:t xml:space="preserve"> formal, </w:t>
      </w:r>
      <w:proofErr w:type="spellStart"/>
      <w:r w:rsidRPr="0036322B">
        <w:rPr>
          <w:rFonts w:ascii="Times New Roman" w:hAnsi="Times New Roman" w:cs="Times New Roman"/>
        </w:rPr>
        <w:t>kebutuhan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lokal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serta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keterlibatan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sektor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swasta</w:t>
      </w:r>
      <w:proofErr w:type="spellEnd"/>
      <w:r w:rsidRPr="0036322B">
        <w:rPr>
          <w:rFonts w:ascii="Times New Roman" w:hAnsi="Times New Roman" w:cs="Times New Roman"/>
        </w:rPr>
        <w:t xml:space="preserve">. </w:t>
      </w:r>
      <w:proofErr w:type="spellStart"/>
      <w:r w:rsidRPr="0036322B">
        <w:rPr>
          <w:rFonts w:ascii="Times New Roman" w:hAnsi="Times New Roman" w:cs="Times New Roman"/>
        </w:rPr>
        <w:t>Dengan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demikian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penelitian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ini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tidak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hanya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memberikan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kontribusi</w:t>
      </w:r>
      <w:proofErr w:type="spellEnd"/>
      <w:r w:rsidRPr="0036322B">
        <w:rPr>
          <w:rFonts w:ascii="Times New Roman" w:hAnsi="Times New Roman" w:cs="Times New Roman"/>
        </w:rPr>
        <w:t xml:space="preserve"> pada </w:t>
      </w:r>
      <w:proofErr w:type="spellStart"/>
      <w:r w:rsidRPr="0036322B">
        <w:rPr>
          <w:rFonts w:ascii="Times New Roman" w:hAnsi="Times New Roman" w:cs="Times New Roman"/>
        </w:rPr>
        <w:t>pengembangan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teori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akademik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tetapi</w:t>
      </w:r>
      <w:proofErr w:type="spellEnd"/>
      <w:r w:rsidRPr="0036322B">
        <w:rPr>
          <w:rFonts w:ascii="Times New Roman" w:hAnsi="Times New Roman" w:cs="Times New Roman"/>
        </w:rPr>
        <w:t xml:space="preserve"> juga </w:t>
      </w:r>
      <w:proofErr w:type="spellStart"/>
      <w:r w:rsidRPr="0036322B">
        <w:rPr>
          <w:rFonts w:ascii="Times New Roman" w:hAnsi="Times New Roman" w:cs="Times New Roman"/>
        </w:rPr>
        <w:t>menghadirkan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manfaat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nyata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dalam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perumusan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kebijakan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publik</w:t>
      </w:r>
      <w:proofErr w:type="spellEnd"/>
      <w:r w:rsidRPr="0036322B">
        <w:rPr>
          <w:rFonts w:ascii="Times New Roman" w:hAnsi="Times New Roman" w:cs="Times New Roman"/>
        </w:rPr>
        <w:t xml:space="preserve"> yang </w:t>
      </w:r>
      <w:proofErr w:type="spellStart"/>
      <w:r w:rsidRPr="0036322B">
        <w:rPr>
          <w:rFonts w:ascii="Times New Roman" w:hAnsi="Times New Roman" w:cs="Times New Roman"/>
        </w:rPr>
        <w:t>responsif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inklusif</w:t>
      </w:r>
      <w:proofErr w:type="spellEnd"/>
      <w:r w:rsidRPr="0036322B">
        <w:rPr>
          <w:rFonts w:ascii="Times New Roman" w:hAnsi="Times New Roman" w:cs="Times New Roman"/>
        </w:rPr>
        <w:t xml:space="preserve">, dan </w:t>
      </w:r>
      <w:proofErr w:type="spellStart"/>
      <w:r w:rsidRPr="0036322B">
        <w:rPr>
          <w:rFonts w:ascii="Times New Roman" w:hAnsi="Times New Roman" w:cs="Times New Roman"/>
        </w:rPr>
        <w:t>berkelanjutan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untuk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menjawab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tantangan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ketahanan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pangan</w:t>
      </w:r>
      <w:proofErr w:type="spellEnd"/>
      <w:r w:rsidRPr="0036322B">
        <w:rPr>
          <w:rFonts w:ascii="Times New Roman" w:hAnsi="Times New Roman" w:cs="Times New Roman"/>
        </w:rPr>
        <w:t xml:space="preserve"> di </w:t>
      </w:r>
      <w:proofErr w:type="spellStart"/>
      <w:r w:rsidRPr="0036322B">
        <w:rPr>
          <w:rFonts w:ascii="Times New Roman" w:hAnsi="Times New Roman" w:cs="Times New Roman"/>
        </w:rPr>
        <w:t>tingkat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desa</w:t>
      </w:r>
      <w:proofErr w:type="spellEnd"/>
      <w:r w:rsidRPr="0036322B">
        <w:rPr>
          <w:rFonts w:ascii="Times New Roman" w:hAnsi="Times New Roman" w:cs="Times New Roman"/>
        </w:rPr>
        <w:t>.</w:t>
      </w:r>
    </w:p>
    <w:p w14:paraId="11EACE97" w14:textId="77777777" w:rsidR="0036322B" w:rsidRPr="0036322B" w:rsidRDefault="0036322B" w:rsidP="0036322B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36322B">
        <w:rPr>
          <w:rFonts w:ascii="Times New Roman" w:hAnsi="Times New Roman" w:cs="Times New Roman"/>
        </w:rPr>
        <w:t>Penelitian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ini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diarahkan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untuk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memahami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dinamika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kolaborasi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multiaktor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dalam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implementasi</w:t>
      </w:r>
      <w:proofErr w:type="spellEnd"/>
      <w:r w:rsidRPr="0036322B">
        <w:rPr>
          <w:rFonts w:ascii="Times New Roman" w:hAnsi="Times New Roman" w:cs="Times New Roman"/>
        </w:rPr>
        <w:t xml:space="preserve"> Program Desa </w:t>
      </w:r>
      <w:proofErr w:type="spellStart"/>
      <w:r w:rsidRPr="0036322B">
        <w:rPr>
          <w:rFonts w:ascii="Times New Roman" w:hAnsi="Times New Roman" w:cs="Times New Roman"/>
        </w:rPr>
        <w:t>Mandiri</w:t>
      </w:r>
      <w:proofErr w:type="spellEnd"/>
      <w:r w:rsidRPr="0036322B">
        <w:rPr>
          <w:rFonts w:ascii="Times New Roman" w:hAnsi="Times New Roman" w:cs="Times New Roman"/>
        </w:rPr>
        <w:t xml:space="preserve"> Pangan (</w:t>
      </w:r>
      <w:proofErr w:type="spellStart"/>
      <w:r w:rsidRPr="0036322B">
        <w:rPr>
          <w:rFonts w:ascii="Times New Roman" w:hAnsi="Times New Roman" w:cs="Times New Roman"/>
        </w:rPr>
        <w:t>Demapan</w:t>
      </w:r>
      <w:proofErr w:type="spellEnd"/>
      <w:r w:rsidRPr="0036322B">
        <w:rPr>
          <w:rFonts w:ascii="Times New Roman" w:hAnsi="Times New Roman" w:cs="Times New Roman"/>
        </w:rPr>
        <w:t xml:space="preserve">) di </w:t>
      </w:r>
      <w:proofErr w:type="spellStart"/>
      <w:r w:rsidRPr="0036322B">
        <w:rPr>
          <w:rFonts w:ascii="Times New Roman" w:hAnsi="Times New Roman" w:cs="Times New Roman"/>
        </w:rPr>
        <w:t>Provinsi</w:t>
      </w:r>
      <w:proofErr w:type="spellEnd"/>
      <w:r w:rsidRPr="0036322B">
        <w:rPr>
          <w:rFonts w:ascii="Times New Roman" w:hAnsi="Times New Roman" w:cs="Times New Roman"/>
        </w:rPr>
        <w:t xml:space="preserve"> Lampung. </w:t>
      </w:r>
      <w:proofErr w:type="spellStart"/>
      <w:r w:rsidRPr="0036322B">
        <w:rPr>
          <w:rFonts w:ascii="Times New Roman" w:hAnsi="Times New Roman" w:cs="Times New Roman"/>
        </w:rPr>
        <w:t>Fokusnya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tidak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hanya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menilai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keberhasilan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atau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kegagalan</w:t>
      </w:r>
      <w:proofErr w:type="spellEnd"/>
      <w:r w:rsidRPr="0036322B">
        <w:rPr>
          <w:rFonts w:ascii="Times New Roman" w:hAnsi="Times New Roman" w:cs="Times New Roman"/>
        </w:rPr>
        <w:t xml:space="preserve"> program, </w:t>
      </w:r>
      <w:proofErr w:type="spellStart"/>
      <w:r w:rsidRPr="0036322B">
        <w:rPr>
          <w:rFonts w:ascii="Times New Roman" w:hAnsi="Times New Roman" w:cs="Times New Roman"/>
        </w:rPr>
        <w:t>tetapi</w:t>
      </w:r>
      <w:proofErr w:type="spellEnd"/>
      <w:r w:rsidRPr="0036322B">
        <w:rPr>
          <w:rFonts w:ascii="Times New Roman" w:hAnsi="Times New Roman" w:cs="Times New Roman"/>
        </w:rPr>
        <w:t xml:space="preserve"> juga </w:t>
      </w:r>
      <w:proofErr w:type="spellStart"/>
      <w:r w:rsidRPr="0036322B">
        <w:rPr>
          <w:rFonts w:ascii="Times New Roman" w:hAnsi="Times New Roman" w:cs="Times New Roman"/>
        </w:rPr>
        <w:t>menggali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bagaimana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interaksi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antaraktor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terbentuk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dijalankan</w:t>
      </w:r>
      <w:proofErr w:type="spellEnd"/>
      <w:r w:rsidRPr="0036322B">
        <w:rPr>
          <w:rFonts w:ascii="Times New Roman" w:hAnsi="Times New Roman" w:cs="Times New Roman"/>
        </w:rPr>
        <w:t xml:space="preserve">, dan </w:t>
      </w:r>
      <w:proofErr w:type="spellStart"/>
      <w:r w:rsidRPr="0036322B">
        <w:rPr>
          <w:rFonts w:ascii="Times New Roman" w:hAnsi="Times New Roman" w:cs="Times New Roman"/>
        </w:rPr>
        <w:t>dipersepsikan</w:t>
      </w:r>
      <w:proofErr w:type="spellEnd"/>
      <w:r w:rsidRPr="0036322B">
        <w:rPr>
          <w:rFonts w:ascii="Times New Roman" w:hAnsi="Times New Roman" w:cs="Times New Roman"/>
        </w:rPr>
        <w:t xml:space="preserve">. </w:t>
      </w:r>
      <w:proofErr w:type="spellStart"/>
      <w:r w:rsidRPr="0036322B">
        <w:rPr>
          <w:rFonts w:ascii="Times New Roman" w:hAnsi="Times New Roman" w:cs="Times New Roman"/>
        </w:rPr>
        <w:t>Penelitian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ini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mencakup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identifikasi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bentuk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kolaborasi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antara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pemerintah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desa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kelompok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tani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BUMDes</w:t>
      </w:r>
      <w:proofErr w:type="spellEnd"/>
      <w:r w:rsidRPr="0036322B">
        <w:rPr>
          <w:rFonts w:ascii="Times New Roman" w:hAnsi="Times New Roman" w:cs="Times New Roman"/>
        </w:rPr>
        <w:t xml:space="preserve">, LKD, TPD, </w:t>
      </w:r>
      <w:proofErr w:type="spellStart"/>
      <w:r w:rsidRPr="0036322B">
        <w:rPr>
          <w:rFonts w:ascii="Times New Roman" w:hAnsi="Times New Roman" w:cs="Times New Roman"/>
        </w:rPr>
        <w:t>lembaga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adat</w:t>
      </w:r>
      <w:proofErr w:type="spellEnd"/>
      <w:r w:rsidRPr="0036322B">
        <w:rPr>
          <w:rFonts w:ascii="Times New Roman" w:hAnsi="Times New Roman" w:cs="Times New Roman"/>
        </w:rPr>
        <w:t xml:space="preserve">, LSM, </w:t>
      </w:r>
      <w:proofErr w:type="spellStart"/>
      <w:r w:rsidRPr="0036322B">
        <w:rPr>
          <w:rFonts w:ascii="Times New Roman" w:hAnsi="Times New Roman" w:cs="Times New Roman"/>
        </w:rPr>
        <w:t>penyuluh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hingga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sektor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swasta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serta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keterkaitannya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dengan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teori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r w:rsidRPr="0036322B">
        <w:rPr>
          <w:rFonts w:ascii="Times New Roman" w:hAnsi="Times New Roman" w:cs="Times New Roman"/>
          <w:i/>
          <w:iCs/>
        </w:rPr>
        <w:t>collaborative governance</w:t>
      </w:r>
      <w:r w:rsidRPr="0036322B">
        <w:rPr>
          <w:rFonts w:ascii="Times New Roman" w:hAnsi="Times New Roman" w:cs="Times New Roman"/>
        </w:rPr>
        <w:t xml:space="preserve"> Ansell dan Gash (2008).</w:t>
      </w:r>
    </w:p>
    <w:p w14:paraId="78042070" w14:textId="28A57E5D" w:rsidR="0036322B" w:rsidRPr="0036322B" w:rsidRDefault="0036322B" w:rsidP="0036322B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36322B">
        <w:rPr>
          <w:rFonts w:ascii="Times New Roman" w:hAnsi="Times New Roman" w:cs="Times New Roman"/>
        </w:rPr>
        <w:t xml:space="preserve">Selain </w:t>
      </w:r>
      <w:proofErr w:type="spellStart"/>
      <w:r w:rsidRPr="0036322B">
        <w:rPr>
          <w:rFonts w:ascii="Times New Roman" w:hAnsi="Times New Roman" w:cs="Times New Roman"/>
        </w:rPr>
        <w:t>itu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penelitian</w:t>
      </w:r>
      <w:proofErr w:type="spellEnd"/>
      <w:r w:rsidR="00F41D7E">
        <w:rPr>
          <w:rFonts w:ascii="Times New Roman" w:hAnsi="Times New Roman" w:cs="Times New Roman"/>
        </w:rPr>
        <w:t xml:space="preserve"> </w:t>
      </w:r>
      <w:proofErr w:type="spellStart"/>
      <w:r w:rsidR="00F41D7E">
        <w:rPr>
          <w:rFonts w:ascii="Times New Roman" w:hAnsi="Times New Roman" w:cs="Times New Roman"/>
        </w:rPr>
        <w:t>ini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menganalisis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faktor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pendukung</w:t>
      </w:r>
      <w:proofErr w:type="spellEnd"/>
      <w:r w:rsidRPr="0036322B">
        <w:rPr>
          <w:rFonts w:ascii="Times New Roman" w:hAnsi="Times New Roman" w:cs="Times New Roman"/>
        </w:rPr>
        <w:t xml:space="preserve"> dan </w:t>
      </w:r>
      <w:proofErr w:type="spellStart"/>
      <w:r w:rsidRPr="0036322B">
        <w:rPr>
          <w:rFonts w:ascii="Times New Roman" w:hAnsi="Times New Roman" w:cs="Times New Roman"/>
        </w:rPr>
        <w:t>penghambat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mulai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dari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regulasi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dukungan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kebijakan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peran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masyarakat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kekuatan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kelembagaan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desa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hingga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kendala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koordinasi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perbedaan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kepentingan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keterbatasan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kapasitas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minimnya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partisipasi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swasta</w:t>
      </w:r>
      <w:proofErr w:type="spellEnd"/>
      <w:r w:rsidRPr="0036322B">
        <w:rPr>
          <w:rFonts w:ascii="Times New Roman" w:hAnsi="Times New Roman" w:cs="Times New Roman"/>
        </w:rPr>
        <w:t xml:space="preserve">, dan </w:t>
      </w:r>
      <w:proofErr w:type="spellStart"/>
      <w:r w:rsidRPr="0036322B">
        <w:rPr>
          <w:rFonts w:ascii="Times New Roman" w:hAnsi="Times New Roman" w:cs="Times New Roman"/>
        </w:rPr>
        <w:t>hambatan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geografis</w:t>
      </w:r>
      <w:proofErr w:type="spellEnd"/>
      <w:r w:rsidRPr="0036322B">
        <w:rPr>
          <w:rFonts w:ascii="Times New Roman" w:hAnsi="Times New Roman" w:cs="Times New Roman"/>
        </w:rPr>
        <w:t xml:space="preserve">. </w:t>
      </w:r>
      <w:proofErr w:type="spellStart"/>
      <w:r w:rsidRPr="0036322B">
        <w:rPr>
          <w:rFonts w:ascii="Times New Roman" w:hAnsi="Times New Roman" w:cs="Times New Roman"/>
        </w:rPr>
        <w:t>Implikasi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kolaborasi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multiaktor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terhadap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keberlanjutan</w:t>
      </w:r>
      <w:proofErr w:type="spellEnd"/>
      <w:r w:rsidRPr="0036322B">
        <w:rPr>
          <w:rFonts w:ascii="Times New Roman" w:hAnsi="Times New Roman" w:cs="Times New Roman"/>
        </w:rPr>
        <w:t xml:space="preserve"> program juga </w:t>
      </w:r>
      <w:proofErr w:type="spellStart"/>
      <w:r w:rsidRPr="0036322B">
        <w:rPr>
          <w:rFonts w:ascii="Times New Roman" w:hAnsi="Times New Roman" w:cs="Times New Roman"/>
        </w:rPr>
        <w:t>ditelaah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termasuk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kemandirian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desa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dalam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pengelolaan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pangan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lokal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penguatan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kelembagaan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ekonomi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kesinambungan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kegiatan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serta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kemitraan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dengan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sektor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swasta</w:t>
      </w:r>
      <w:proofErr w:type="spellEnd"/>
      <w:r w:rsidRPr="0036322B">
        <w:rPr>
          <w:rFonts w:ascii="Times New Roman" w:hAnsi="Times New Roman" w:cs="Times New Roman"/>
        </w:rPr>
        <w:t xml:space="preserve">. </w:t>
      </w:r>
      <w:proofErr w:type="spellStart"/>
      <w:r w:rsidRPr="0036322B">
        <w:rPr>
          <w:rFonts w:ascii="Times New Roman" w:hAnsi="Times New Roman" w:cs="Times New Roman"/>
        </w:rPr>
        <w:t>Dengan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demikian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penelitian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ini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diharapkan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memberi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kontribusi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praktis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bagi</w:t>
      </w:r>
      <w:proofErr w:type="spellEnd"/>
      <w:r w:rsidRPr="0036322B">
        <w:rPr>
          <w:rFonts w:ascii="Times New Roman" w:hAnsi="Times New Roman" w:cs="Times New Roman"/>
        </w:rPr>
        <w:t xml:space="preserve"> strategi </w:t>
      </w:r>
      <w:proofErr w:type="spellStart"/>
      <w:r w:rsidRPr="0036322B">
        <w:rPr>
          <w:rFonts w:ascii="Times New Roman" w:hAnsi="Times New Roman" w:cs="Times New Roman"/>
        </w:rPr>
        <w:t>kebijakan</w:t>
      </w:r>
      <w:proofErr w:type="spellEnd"/>
      <w:r w:rsidRPr="0036322B">
        <w:rPr>
          <w:rFonts w:ascii="Times New Roman" w:hAnsi="Times New Roman" w:cs="Times New Roman"/>
        </w:rPr>
        <w:t xml:space="preserve"> yang </w:t>
      </w:r>
      <w:proofErr w:type="spellStart"/>
      <w:r w:rsidRPr="0036322B">
        <w:rPr>
          <w:rFonts w:ascii="Times New Roman" w:hAnsi="Times New Roman" w:cs="Times New Roman"/>
        </w:rPr>
        <w:t>adaptif</w:t>
      </w:r>
      <w:proofErr w:type="spellEnd"/>
      <w:r w:rsidRPr="0036322B">
        <w:rPr>
          <w:rFonts w:ascii="Times New Roman" w:hAnsi="Times New Roman" w:cs="Times New Roman"/>
        </w:rPr>
        <w:t xml:space="preserve"> dan </w:t>
      </w:r>
      <w:proofErr w:type="spellStart"/>
      <w:r w:rsidRPr="0036322B">
        <w:rPr>
          <w:rFonts w:ascii="Times New Roman" w:hAnsi="Times New Roman" w:cs="Times New Roman"/>
        </w:rPr>
        <w:lastRenderedPageBreak/>
        <w:t>berkelanjutan</w:t>
      </w:r>
      <w:proofErr w:type="spellEnd"/>
      <w:r w:rsidRPr="0036322B">
        <w:rPr>
          <w:rFonts w:ascii="Times New Roman" w:hAnsi="Times New Roman" w:cs="Times New Roman"/>
        </w:rPr>
        <w:t xml:space="preserve">, </w:t>
      </w:r>
      <w:proofErr w:type="spellStart"/>
      <w:r w:rsidRPr="0036322B">
        <w:rPr>
          <w:rFonts w:ascii="Times New Roman" w:hAnsi="Times New Roman" w:cs="Times New Roman"/>
        </w:rPr>
        <w:t>sekaligus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memperkaya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kajian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teoretis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mengenai</w:t>
      </w:r>
      <w:proofErr w:type="spellEnd"/>
      <w:r w:rsidRPr="0036322B">
        <w:rPr>
          <w:rFonts w:ascii="Times New Roman" w:hAnsi="Times New Roman" w:cs="Times New Roman"/>
        </w:rPr>
        <w:t xml:space="preserve"> tata </w:t>
      </w:r>
      <w:proofErr w:type="spellStart"/>
      <w:r w:rsidRPr="0036322B">
        <w:rPr>
          <w:rFonts w:ascii="Times New Roman" w:hAnsi="Times New Roman" w:cs="Times New Roman"/>
        </w:rPr>
        <w:t>kelola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kolaboratif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dalam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r w:rsidR="00F41D7E">
        <w:rPr>
          <w:rFonts w:ascii="Times New Roman" w:hAnsi="Times New Roman" w:cs="Times New Roman"/>
        </w:rPr>
        <w:t xml:space="preserve">program </w:t>
      </w:r>
      <w:proofErr w:type="spellStart"/>
      <w:r w:rsidRPr="0036322B">
        <w:rPr>
          <w:rFonts w:ascii="Times New Roman" w:hAnsi="Times New Roman" w:cs="Times New Roman"/>
        </w:rPr>
        <w:t>ketahanan</w:t>
      </w:r>
      <w:proofErr w:type="spellEnd"/>
      <w:r w:rsidRPr="0036322B">
        <w:rPr>
          <w:rFonts w:ascii="Times New Roman" w:hAnsi="Times New Roman" w:cs="Times New Roman"/>
        </w:rPr>
        <w:t xml:space="preserve"> </w:t>
      </w:r>
      <w:proofErr w:type="spellStart"/>
      <w:r w:rsidRPr="0036322B">
        <w:rPr>
          <w:rFonts w:ascii="Times New Roman" w:hAnsi="Times New Roman" w:cs="Times New Roman"/>
        </w:rPr>
        <w:t>pangan</w:t>
      </w:r>
      <w:proofErr w:type="spellEnd"/>
      <w:r w:rsidR="00F41D7E">
        <w:rPr>
          <w:rFonts w:ascii="Times New Roman" w:hAnsi="Times New Roman" w:cs="Times New Roman"/>
        </w:rPr>
        <w:t xml:space="preserve"> </w:t>
      </w:r>
      <w:proofErr w:type="spellStart"/>
      <w:r w:rsidR="00F41D7E">
        <w:rPr>
          <w:rFonts w:ascii="Times New Roman" w:hAnsi="Times New Roman" w:cs="Times New Roman"/>
        </w:rPr>
        <w:t>ini</w:t>
      </w:r>
      <w:proofErr w:type="spellEnd"/>
      <w:r w:rsidRPr="0036322B">
        <w:rPr>
          <w:rFonts w:ascii="Times New Roman" w:hAnsi="Times New Roman" w:cs="Times New Roman"/>
        </w:rPr>
        <w:t>.</w:t>
      </w:r>
    </w:p>
    <w:p w14:paraId="573F0F6B" w14:textId="7FED0016" w:rsidR="00F41D7E" w:rsidRDefault="00F41D7E">
      <w:pPr>
        <w:rPr>
          <w:rFonts w:ascii="Times New Roman" w:hAnsi="Times New Roman" w:cs="Times New Roman"/>
        </w:rPr>
      </w:pPr>
    </w:p>
    <w:p w14:paraId="4251EEE2" w14:textId="77777777" w:rsidR="00F41D7E" w:rsidRDefault="00F41D7E">
      <w:pPr>
        <w:rPr>
          <w:rFonts w:ascii="Times New Roman" w:hAnsi="Times New Roman" w:cs="Times New Roman"/>
        </w:rPr>
      </w:pPr>
    </w:p>
    <w:p w14:paraId="6FFB0D6D" w14:textId="441694A2" w:rsidR="00372C62" w:rsidRDefault="00372C62" w:rsidP="00372C6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DAFTAR PUSTAKA</w:t>
      </w:r>
    </w:p>
    <w:p w14:paraId="1B91C832" w14:textId="03550705" w:rsidR="00372C62" w:rsidRDefault="00372C62" w:rsidP="00372C6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kern w:val="0"/>
        </w:rPr>
      </w:pPr>
      <w:r w:rsidRPr="007F2AB2">
        <w:rPr>
          <w:rFonts w:ascii="Times New Roman" w:hAnsi="Times New Roman" w:cs="Times New Roman"/>
        </w:rPr>
        <w:fldChar w:fldCharType="begin" w:fldLock="1"/>
      </w:r>
      <w:r w:rsidRPr="007F2AB2">
        <w:rPr>
          <w:rFonts w:ascii="Times New Roman" w:hAnsi="Times New Roman" w:cs="Times New Roman"/>
        </w:rPr>
        <w:instrText xml:space="preserve">ADDIN Mendeley Bibliography CSL_BIBLIOGRAPHY </w:instrText>
      </w:r>
      <w:r w:rsidRPr="007F2AB2">
        <w:rPr>
          <w:rFonts w:ascii="Times New Roman" w:hAnsi="Times New Roman" w:cs="Times New Roman"/>
        </w:rPr>
        <w:fldChar w:fldCharType="separate"/>
      </w:r>
      <w:r w:rsidRPr="007F2AB2">
        <w:rPr>
          <w:rFonts w:ascii="Times New Roman" w:hAnsi="Times New Roman" w:cs="Times New Roman"/>
          <w:noProof/>
          <w:kern w:val="0"/>
        </w:rPr>
        <w:t xml:space="preserve">Ansell, C., &amp; Gash, A. (2008). Collaborative governance in theory and practice. </w:t>
      </w:r>
      <w:r w:rsidRPr="007F2AB2">
        <w:rPr>
          <w:rFonts w:ascii="Times New Roman" w:hAnsi="Times New Roman" w:cs="Times New Roman"/>
          <w:i/>
          <w:iCs/>
          <w:noProof/>
          <w:kern w:val="0"/>
        </w:rPr>
        <w:t>Journal of Public Administration Research and Theory</w:t>
      </w:r>
      <w:r w:rsidRPr="007F2AB2">
        <w:rPr>
          <w:rFonts w:ascii="Times New Roman" w:hAnsi="Times New Roman" w:cs="Times New Roman"/>
          <w:noProof/>
          <w:kern w:val="0"/>
        </w:rPr>
        <w:t xml:space="preserve">, </w:t>
      </w:r>
      <w:r w:rsidRPr="007F2AB2">
        <w:rPr>
          <w:rFonts w:ascii="Times New Roman" w:hAnsi="Times New Roman" w:cs="Times New Roman"/>
          <w:i/>
          <w:iCs/>
          <w:noProof/>
          <w:kern w:val="0"/>
        </w:rPr>
        <w:t>18</w:t>
      </w:r>
      <w:r w:rsidRPr="007F2AB2">
        <w:rPr>
          <w:rFonts w:ascii="Times New Roman" w:hAnsi="Times New Roman" w:cs="Times New Roman"/>
          <w:noProof/>
          <w:kern w:val="0"/>
        </w:rPr>
        <w:t>(4), 543–571. https://doi.org/10.1093/jopart/mum032</w:t>
      </w:r>
    </w:p>
    <w:p w14:paraId="27910990" w14:textId="03731443" w:rsidR="00FE1AC2" w:rsidRPr="003E2358" w:rsidRDefault="00372C62" w:rsidP="003E2358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kern w:val="0"/>
        </w:rPr>
      </w:pPr>
      <w:r w:rsidRPr="007F2AB2">
        <w:rPr>
          <w:rFonts w:ascii="Times New Roman" w:hAnsi="Times New Roman" w:cs="Times New Roman"/>
          <w:noProof/>
          <w:kern w:val="0"/>
        </w:rPr>
        <w:t xml:space="preserve">Aziza, T. N. (2019). Upaya Penguatan Kelembagaan Pangan. </w:t>
      </w:r>
      <w:r w:rsidRPr="007F2AB2">
        <w:rPr>
          <w:rFonts w:ascii="Times New Roman" w:hAnsi="Times New Roman" w:cs="Times New Roman"/>
          <w:i/>
          <w:iCs/>
          <w:noProof/>
          <w:kern w:val="0"/>
        </w:rPr>
        <w:t>Jurnal Ekonomi Pertanian Dan Agribisnis (JEPA)</w:t>
      </w:r>
      <w:r w:rsidRPr="007F2AB2">
        <w:rPr>
          <w:rFonts w:ascii="Times New Roman" w:hAnsi="Times New Roman" w:cs="Times New Roman"/>
          <w:noProof/>
          <w:kern w:val="0"/>
        </w:rPr>
        <w:t xml:space="preserve">, </w:t>
      </w:r>
      <w:r w:rsidRPr="007F2AB2">
        <w:rPr>
          <w:rFonts w:ascii="Times New Roman" w:hAnsi="Times New Roman" w:cs="Times New Roman"/>
          <w:i/>
          <w:iCs/>
          <w:noProof/>
          <w:kern w:val="0"/>
        </w:rPr>
        <w:t>3</w:t>
      </w:r>
      <w:r w:rsidRPr="007F2AB2">
        <w:rPr>
          <w:rFonts w:ascii="Times New Roman" w:hAnsi="Times New Roman" w:cs="Times New Roman"/>
          <w:noProof/>
          <w:kern w:val="0"/>
        </w:rPr>
        <w:t xml:space="preserve">(1), 204–217. </w:t>
      </w:r>
      <w:r w:rsidRPr="00EF3DDC">
        <w:rPr>
          <w:rFonts w:ascii="Times New Roman" w:hAnsi="Times New Roman" w:cs="Times New Roman"/>
          <w:noProof/>
          <w:kern w:val="0"/>
        </w:rPr>
        <w:t>https://jepa.ub.ac.id/index.php/jepa/article/view/159</w:t>
      </w:r>
    </w:p>
    <w:p w14:paraId="699C7290" w14:textId="740DAA35" w:rsidR="00FE1AC2" w:rsidRPr="00FE1AC2" w:rsidRDefault="00FE1AC2" w:rsidP="00FE1AC2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 w:rsidRPr="00FE1AC2">
        <w:rPr>
          <w:rFonts w:ascii="Times New Roman" w:hAnsi="Times New Roman" w:cs="Times New Roman"/>
        </w:rPr>
        <w:t xml:space="preserve">Badan </w:t>
      </w:r>
      <w:proofErr w:type="spellStart"/>
      <w:r w:rsidRPr="00FE1AC2">
        <w:rPr>
          <w:rFonts w:ascii="Times New Roman" w:hAnsi="Times New Roman" w:cs="Times New Roman"/>
        </w:rPr>
        <w:t>P</w:t>
      </w:r>
      <w:r w:rsidR="003E2358">
        <w:rPr>
          <w:rFonts w:ascii="Times New Roman" w:hAnsi="Times New Roman" w:cs="Times New Roman"/>
        </w:rPr>
        <w:t>erencanaan</w:t>
      </w:r>
      <w:proofErr w:type="spellEnd"/>
      <w:r w:rsidR="003E2358">
        <w:rPr>
          <w:rFonts w:ascii="Times New Roman" w:hAnsi="Times New Roman" w:cs="Times New Roman"/>
        </w:rPr>
        <w:t xml:space="preserve"> dan Pembangunan Daerah</w:t>
      </w:r>
      <w:r w:rsidRPr="00FE1AC2">
        <w:rPr>
          <w:rFonts w:ascii="Times New Roman" w:hAnsi="Times New Roman" w:cs="Times New Roman"/>
        </w:rPr>
        <w:t xml:space="preserve"> (B</w:t>
      </w:r>
      <w:r w:rsidR="003E2358">
        <w:rPr>
          <w:rFonts w:ascii="Times New Roman" w:hAnsi="Times New Roman" w:cs="Times New Roman"/>
        </w:rPr>
        <w:t>APPEDA</w:t>
      </w:r>
      <w:r w:rsidRPr="00FE1AC2">
        <w:rPr>
          <w:rFonts w:ascii="Times New Roman" w:hAnsi="Times New Roman" w:cs="Times New Roman"/>
        </w:rPr>
        <w:t xml:space="preserve">) </w:t>
      </w:r>
      <w:proofErr w:type="spellStart"/>
      <w:r w:rsidRPr="00FE1AC2">
        <w:rPr>
          <w:rFonts w:ascii="Times New Roman" w:hAnsi="Times New Roman" w:cs="Times New Roman"/>
        </w:rPr>
        <w:t>Provinsi</w:t>
      </w:r>
      <w:proofErr w:type="spellEnd"/>
      <w:r w:rsidRPr="00FE1AC2">
        <w:rPr>
          <w:rFonts w:ascii="Times New Roman" w:hAnsi="Times New Roman" w:cs="Times New Roman"/>
        </w:rPr>
        <w:t xml:space="preserve"> Lampung. </w:t>
      </w:r>
      <w:proofErr w:type="spellStart"/>
      <w:r w:rsidR="003E2358">
        <w:rPr>
          <w:rFonts w:ascii="Times New Roman" w:hAnsi="Times New Roman" w:cs="Times New Roman"/>
          <w:i/>
          <w:iCs/>
        </w:rPr>
        <w:t>Profil</w:t>
      </w:r>
      <w:proofErr w:type="spellEnd"/>
      <w:r w:rsidR="003E2358">
        <w:rPr>
          <w:rFonts w:ascii="Times New Roman" w:hAnsi="Times New Roman" w:cs="Times New Roman"/>
          <w:i/>
          <w:iCs/>
        </w:rPr>
        <w:t xml:space="preserve"> Pembangunan</w:t>
      </w:r>
      <w:r w:rsidRPr="00FE1AC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E1AC2">
        <w:rPr>
          <w:rFonts w:ascii="Times New Roman" w:hAnsi="Times New Roman" w:cs="Times New Roman"/>
          <w:i/>
          <w:iCs/>
        </w:rPr>
        <w:t>Provinsi</w:t>
      </w:r>
      <w:proofErr w:type="spellEnd"/>
      <w:r w:rsidRPr="00FE1AC2">
        <w:rPr>
          <w:rFonts w:ascii="Times New Roman" w:hAnsi="Times New Roman" w:cs="Times New Roman"/>
          <w:i/>
          <w:iCs/>
        </w:rPr>
        <w:t xml:space="preserve"> Lampung</w:t>
      </w:r>
      <w:r w:rsidR="003E235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3E2358">
        <w:rPr>
          <w:rFonts w:ascii="Times New Roman" w:hAnsi="Times New Roman" w:cs="Times New Roman"/>
          <w:i/>
          <w:iCs/>
        </w:rPr>
        <w:t>Tahun</w:t>
      </w:r>
      <w:proofErr w:type="spellEnd"/>
      <w:r w:rsidRPr="00FE1AC2">
        <w:rPr>
          <w:rFonts w:ascii="Times New Roman" w:hAnsi="Times New Roman" w:cs="Times New Roman"/>
          <w:i/>
          <w:iCs/>
        </w:rPr>
        <w:t xml:space="preserve"> 2023</w:t>
      </w:r>
      <w:r w:rsidRPr="00FE1AC2">
        <w:rPr>
          <w:rFonts w:ascii="Times New Roman" w:hAnsi="Times New Roman" w:cs="Times New Roman"/>
        </w:rPr>
        <w:t xml:space="preserve">. </w:t>
      </w:r>
      <w:proofErr w:type="spellStart"/>
      <w:r w:rsidR="003E2358">
        <w:rPr>
          <w:rFonts w:ascii="Times New Roman" w:hAnsi="Times New Roman" w:cs="Times New Roman"/>
        </w:rPr>
        <w:t>Diakses</w:t>
      </w:r>
      <w:proofErr w:type="spellEnd"/>
      <w:r w:rsidR="003E2358">
        <w:rPr>
          <w:rFonts w:ascii="Times New Roman" w:hAnsi="Times New Roman" w:cs="Times New Roman"/>
        </w:rPr>
        <w:t xml:space="preserve"> </w:t>
      </w:r>
      <w:proofErr w:type="spellStart"/>
      <w:r w:rsidR="003E2358">
        <w:rPr>
          <w:rFonts w:ascii="Times New Roman" w:hAnsi="Times New Roman" w:cs="Times New Roman"/>
        </w:rPr>
        <w:t>dari</w:t>
      </w:r>
      <w:proofErr w:type="spellEnd"/>
      <w:r w:rsidR="003E2358">
        <w:rPr>
          <w:rFonts w:ascii="Times New Roman" w:hAnsi="Times New Roman" w:cs="Times New Roman"/>
        </w:rPr>
        <w:t xml:space="preserve"> </w:t>
      </w:r>
      <w:r w:rsidR="003E2358" w:rsidRPr="003E2358">
        <w:rPr>
          <w:rFonts w:ascii="Times New Roman" w:hAnsi="Times New Roman" w:cs="Times New Roman"/>
        </w:rPr>
        <w:t>https://bappeda.lampungprov.go.id/download/buku-profil-provinsi-lampung</w:t>
      </w:r>
    </w:p>
    <w:p w14:paraId="6E1BC30B" w14:textId="77777777" w:rsidR="00372C62" w:rsidRPr="007F2AB2" w:rsidRDefault="00372C62" w:rsidP="00372C6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kern w:val="0"/>
        </w:rPr>
      </w:pPr>
      <w:r w:rsidRPr="00E2397F">
        <w:rPr>
          <w:rFonts w:ascii="Times New Roman" w:hAnsi="Times New Roman" w:cs="Times New Roman"/>
          <w:noProof/>
          <w:kern w:val="0"/>
        </w:rPr>
        <w:t>Brouwer, H., Woodhill, J., Hemmati, M., Verhoosel, K., &amp; Van Vugt, S. (2015). </w:t>
      </w:r>
      <w:r w:rsidRPr="00E2397F">
        <w:rPr>
          <w:rFonts w:ascii="Times New Roman" w:hAnsi="Times New Roman" w:cs="Times New Roman"/>
          <w:i/>
          <w:iCs/>
          <w:noProof/>
          <w:kern w:val="0"/>
        </w:rPr>
        <w:t>The MSP guide: How to design and facilitate multi-stakeholder partnerships . Centre for Development Innovation, Wageningen UR</w:t>
      </w:r>
      <w:r w:rsidRPr="00E2397F">
        <w:rPr>
          <w:rFonts w:ascii="Times New Roman" w:hAnsi="Times New Roman" w:cs="Times New Roman"/>
          <w:noProof/>
          <w:kern w:val="0"/>
        </w:rPr>
        <w:t>.</w:t>
      </w:r>
    </w:p>
    <w:p w14:paraId="3A166213" w14:textId="77777777" w:rsidR="00372C62" w:rsidRPr="007F2AB2" w:rsidRDefault="00372C62" w:rsidP="00372C6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kern w:val="0"/>
        </w:rPr>
      </w:pPr>
      <w:r w:rsidRPr="007F2AB2">
        <w:rPr>
          <w:rFonts w:ascii="Times New Roman" w:hAnsi="Times New Roman" w:cs="Times New Roman"/>
          <w:noProof/>
          <w:kern w:val="0"/>
        </w:rPr>
        <w:t xml:space="preserve">Darwis, V. (2016). </w:t>
      </w:r>
      <w:r w:rsidRPr="007F2AB2">
        <w:rPr>
          <w:rFonts w:ascii="Times New Roman" w:hAnsi="Times New Roman" w:cs="Times New Roman"/>
          <w:i/>
          <w:iCs/>
          <w:noProof/>
          <w:kern w:val="0"/>
        </w:rPr>
        <w:t xml:space="preserve">Dampak program Desa Mandiri Pangan terhadap </w:t>
      </w:r>
      <w:r>
        <w:rPr>
          <w:rFonts w:ascii="Times New Roman" w:hAnsi="Times New Roman" w:cs="Times New Roman"/>
          <w:i/>
          <w:iCs/>
          <w:noProof/>
          <w:kern w:val="0"/>
        </w:rPr>
        <w:t>K</w:t>
      </w:r>
      <w:r w:rsidRPr="007F2AB2">
        <w:rPr>
          <w:rFonts w:ascii="Times New Roman" w:hAnsi="Times New Roman" w:cs="Times New Roman"/>
          <w:i/>
          <w:iCs/>
          <w:noProof/>
          <w:kern w:val="0"/>
        </w:rPr>
        <w:t xml:space="preserve">etahanan </w:t>
      </w:r>
      <w:r>
        <w:rPr>
          <w:rFonts w:ascii="Times New Roman" w:hAnsi="Times New Roman" w:cs="Times New Roman"/>
          <w:i/>
          <w:iCs/>
          <w:noProof/>
          <w:kern w:val="0"/>
        </w:rPr>
        <w:t>P</w:t>
      </w:r>
      <w:r w:rsidRPr="007F2AB2">
        <w:rPr>
          <w:rFonts w:ascii="Times New Roman" w:hAnsi="Times New Roman" w:cs="Times New Roman"/>
          <w:i/>
          <w:iCs/>
          <w:noProof/>
          <w:kern w:val="0"/>
        </w:rPr>
        <w:t xml:space="preserve">angan dan </w:t>
      </w:r>
      <w:r>
        <w:rPr>
          <w:rFonts w:ascii="Times New Roman" w:hAnsi="Times New Roman" w:cs="Times New Roman"/>
          <w:i/>
          <w:iCs/>
          <w:noProof/>
          <w:kern w:val="0"/>
        </w:rPr>
        <w:t>K</w:t>
      </w:r>
      <w:r w:rsidRPr="007F2AB2">
        <w:rPr>
          <w:rFonts w:ascii="Times New Roman" w:hAnsi="Times New Roman" w:cs="Times New Roman"/>
          <w:i/>
          <w:iCs/>
          <w:noProof/>
          <w:kern w:val="0"/>
        </w:rPr>
        <w:t>emiskinan</w:t>
      </w:r>
      <w:r w:rsidRPr="007F2AB2">
        <w:rPr>
          <w:rFonts w:ascii="Times New Roman" w:hAnsi="Times New Roman" w:cs="Times New Roman"/>
          <w:noProof/>
          <w:kern w:val="0"/>
        </w:rPr>
        <w:t>. Bogor: Pusat Sosial Ekonomi dan Kebijakan Pertanian, Kementerian Pertanian Republik Indonesia.</w:t>
      </w:r>
      <w:r>
        <w:rPr>
          <w:rFonts w:ascii="Times New Roman" w:hAnsi="Times New Roman" w:cs="Times New Roman"/>
          <w:noProof/>
          <w:kern w:val="0"/>
        </w:rPr>
        <w:t xml:space="preserve"> </w:t>
      </w:r>
      <w:r w:rsidRPr="00AE3C01">
        <w:rPr>
          <w:rFonts w:ascii="Times New Roman" w:hAnsi="Times New Roman" w:cs="Times New Roman"/>
          <w:noProof/>
          <w:kern w:val="0"/>
        </w:rPr>
        <w:t>https://repository.pertanian.go.id/items/515c1258-0438-4492-a4ee-1e028d16ded1</w:t>
      </w:r>
    </w:p>
    <w:p w14:paraId="07BD4E18" w14:textId="77777777" w:rsidR="00372C62" w:rsidRPr="007F2AB2" w:rsidRDefault="00372C62" w:rsidP="00372C6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kern w:val="0"/>
        </w:rPr>
      </w:pPr>
      <w:r w:rsidRPr="007F2AB2">
        <w:rPr>
          <w:rFonts w:ascii="Times New Roman" w:hAnsi="Times New Roman" w:cs="Times New Roman"/>
          <w:noProof/>
          <w:kern w:val="0"/>
        </w:rPr>
        <w:t xml:space="preserve">Dewi, K. S., Hariyoko, Y., &amp; Ismail, H. (2025). Kolaborasi Antar Pemangku Kepentingan dalam Pengembangan Urban Farming di Surabaya. </w:t>
      </w:r>
      <w:r w:rsidRPr="007F2AB2">
        <w:rPr>
          <w:rFonts w:ascii="Times New Roman" w:hAnsi="Times New Roman" w:cs="Times New Roman"/>
          <w:i/>
          <w:iCs/>
          <w:noProof/>
          <w:kern w:val="0"/>
        </w:rPr>
        <w:t>Presidensial: Jurnal Hukum, Administrasi Negara, Dan Kebijakan Publik</w:t>
      </w:r>
      <w:r w:rsidRPr="007F2AB2">
        <w:rPr>
          <w:rFonts w:ascii="Times New Roman" w:hAnsi="Times New Roman" w:cs="Times New Roman"/>
          <w:noProof/>
          <w:kern w:val="0"/>
        </w:rPr>
        <w:t xml:space="preserve">, </w:t>
      </w:r>
      <w:r w:rsidRPr="007F2AB2">
        <w:rPr>
          <w:rFonts w:ascii="Times New Roman" w:hAnsi="Times New Roman" w:cs="Times New Roman"/>
          <w:i/>
          <w:iCs/>
          <w:noProof/>
          <w:kern w:val="0"/>
        </w:rPr>
        <w:t>2</w:t>
      </w:r>
      <w:r w:rsidRPr="007F2AB2">
        <w:rPr>
          <w:rFonts w:ascii="Times New Roman" w:hAnsi="Times New Roman" w:cs="Times New Roman"/>
          <w:noProof/>
          <w:kern w:val="0"/>
        </w:rPr>
        <w:t>(3), 01–16.</w:t>
      </w:r>
      <w:r>
        <w:rPr>
          <w:rFonts w:ascii="Times New Roman" w:hAnsi="Times New Roman" w:cs="Times New Roman"/>
          <w:noProof/>
          <w:kern w:val="0"/>
        </w:rPr>
        <w:t xml:space="preserve"> </w:t>
      </w:r>
      <w:r w:rsidRPr="00AE3C01">
        <w:rPr>
          <w:rFonts w:ascii="Times New Roman" w:hAnsi="Times New Roman" w:cs="Times New Roman"/>
          <w:noProof/>
          <w:kern w:val="0"/>
        </w:rPr>
        <w:t>https://ejournal.appihi.or.id/index.php/Presidensial/article/view/936</w:t>
      </w:r>
    </w:p>
    <w:p w14:paraId="0469A45F" w14:textId="77777777" w:rsidR="00372C62" w:rsidRDefault="00372C62" w:rsidP="00372C6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kern w:val="0"/>
        </w:rPr>
      </w:pPr>
      <w:r w:rsidRPr="00AE3C01">
        <w:rPr>
          <w:rFonts w:ascii="Times New Roman" w:hAnsi="Times New Roman" w:cs="Times New Roman"/>
          <w:noProof/>
          <w:kern w:val="0"/>
        </w:rPr>
        <w:t>Ediwiyati, R., Koestiono, D., &amp; Setiawan, B. (2016). ANALISIS KETAHANAN PANGAN RUMAH TANGGA (STUDI KASUS PADA PELAKSANAAN PROGRAM DESA MANDIRI PANGAN DI DESA ORO BULU KECAMATAN REMBANG KABUPATEN PASURUAN). </w:t>
      </w:r>
      <w:r w:rsidRPr="00AE3C01">
        <w:rPr>
          <w:rFonts w:ascii="Times New Roman" w:hAnsi="Times New Roman" w:cs="Times New Roman"/>
          <w:i/>
          <w:iCs/>
          <w:noProof/>
          <w:kern w:val="0"/>
        </w:rPr>
        <w:t>Agricultural Socio-Economics Journal</w:t>
      </w:r>
      <w:r w:rsidRPr="00AE3C01">
        <w:rPr>
          <w:rFonts w:ascii="Times New Roman" w:hAnsi="Times New Roman" w:cs="Times New Roman"/>
          <w:noProof/>
          <w:kern w:val="0"/>
        </w:rPr>
        <w:t>, </w:t>
      </w:r>
      <w:r w:rsidRPr="00AE3C01">
        <w:rPr>
          <w:rFonts w:ascii="Times New Roman" w:hAnsi="Times New Roman" w:cs="Times New Roman"/>
          <w:i/>
          <w:iCs/>
          <w:noProof/>
          <w:kern w:val="0"/>
        </w:rPr>
        <w:t>15</w:t>
      </w:r>
      <w:r w:rsidRPr="00AE3C01">
        <w:rPr>
          <w:rFonts w:ascii="Times New Roman" w:hAnsi="Times New Roman" w:cs="Times New Roman"/>
          <w:noProof/>
          <w:kern w:val="0"/>
        </w:rPr>
        <w:t>(2), 85.</w:t>
      </w:r>
      <w:r>
        <w:rPr>
          <w:rFonts w:ascii="Times New Roman" w:hAnsi="Times New Roman" w:cs="Times New Roman"/>
          <w:noProof/>
          <w:kern w:val="0"/>
        </w:rPr>
        <w:t xml:space="preserve"> </w:t>
      </w:r>
      <w:r w:rsidRPr="007611AE">
        <w:rPr>
          <w:rFonts w:ascii="Times New Roman" w:hAnsi="Times New Roman" w:cs="Times New Roman"/>
          <w:noProof/>
          <w:kern w:val="0"/>
        </w:rPr>
        <w:t>https://agrise.ub.ac.id/index.php/agrise/article/view/165</w:t>
      </w:r>
    </w:p>
    <w:p w14:paraId="63FB97A7" w14:textId="1CA01AE6" w:rsidR="000C1B3E" w:rsidRPr="007F2AB2" w:rsidRDefault="000C1B3E" w:rsidP="00372C6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kern w:val="0"/>
        </w:rPr>
      </w:pPr>
      <w:r w:rsidRPr="000C1B3E">
        <w:rPr>
          <w:rFonts w:ascii="Times New Roman" w:hAnsi="Times New Roman" w:cs="Times New Roman"/>
          <w:noProof/>
          <w:kern w:val="0"/>
        </w:rPr>
        <w:t xml:space="preserve">Food and Agriculture Organization. (1996). </w:t>
      </w:r>
      <w:r w:rsidRPr="000C1B3E">
        <w:rPr>
          <w:rFonts w:ascii="Times New Roman" w:hAnsi="Times New Roman" w:cs="Times New Roman"/>
          <w:i/>
          <w:iCs/>
          <w:noProof/>
          <w:kern w:val="0"/>
        </w:rPr>
        <w:t xml:space="preserve">Rome Declaration on World Food Security and </w:t>
      </w:r>
      <w:r w:rsidRPr="000C1B3E">
        <w:rPr>
          <w:rFonts w:ascii="Times New Roman" w:hAnsi="Times New Roman" w:cs="Times New Roman"/>
          <w:i/>
          <w:iCs/>
          <w:noProof/>
          <w:kern w:val="0"/>
        </w:rPr>
        <w:lastRenderedPageBreak/>
        <w:t>World Food Summit Plan of Action</w:t>
      </w:r>
      <w:r w:rsidRPr="000C1B3E">
        <w:rPr>
          <w:rFonts w:ascii="Times New Roman" w:hAnsi="Times New Roman" w:cs="Times New Roman"/>
          <w:noProof/>
          <w:kern w:val="0"/>
        </w:rPr>
        <w:t>. Rome: FAO</w:t>
      </w:r>
    </w:p>
    <w:p w14:paraId="63D38615" w14:textId="77777777" w:rsidR="00372C62" w:rsidRPr="007F2AB2" w:rsidRDefault="00372C62" w:rsidP="00372C6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kern w:val="0"/>
        </w:rPr>
      </w:pPr>
      <w:r w:rsidRPr="008851E6">
        <w:rPr>
          <w:rFonts w:ascii="Times New Roman" w:hAnsi="Times New Roman" w:cs="Times New Roman"/>
          <w:noProof/>
          <w:kern w:val="0"/>
        </w:rPr>
        <w:t>Garvera, R. R., Arifin, F. S., &amp; Fazrilah, A. N. (2021). COLLABORATIVE GOVERNANCE DALAM MEWUJUDKAN KEMANDIRIAN DESA (Studi di Desa Bojongmengger, Kecamatan Cijeungjing, Kabupaten Ciamis). </w:t>
      </w:r>
      <w:r w:rsidRPr="008851E6">
        <w:rPr>
          <w:rFonts w:ascii="Times New Roman" w:hAnsi="Times New Roman" w:cs="Times New Roman"/>
          <w:i/>
          <w:iCs/>
          <w:noProof/>
          <w:kern w:val="0"/>
        </w:rPr>
        <w:t>Dinamika: Jurnal Ilmiah Ilmu Administrasi Negara</w:t>
      </w:r>
      <w:r w:rsidRPr="008851E6">
        <w:rPr>
          <w:rFonts w:ascii="Times New Roman" w:hAnsi="Times New Roman" w:cs="Times New Roman"/>
          <w:noProof/>
          <w:kern w:val="0"/>
        </w:rPr>
        <w:t>, </w:t>
      </w:r>
      <w:r w:rsidRPr="008851E6">
        <w:rPr>
          <w:rFonts w:ascii="Times New Roman" w:hAnsi="Times New Roman" w:cs="Times New Roman"/>
          <w:i/>
          <w:iCs/>
          <w:noProof/>
          <w:kern w:val="0"/>
        </w:rPr>
        <w:t>8</w:t>
      </w:r>
      <w:r w:rsidRPr="008851E6">
        <w:rPr>
          <w:rFonts w:ascii="Times New Roman" w:hAnsi="Times New Roman" w:cs="Times New Roman"/>
          <w:noProof/>
          <w:kern w:val="0"/>
        </w:rPr>
        <w:t>(3), 502-513.</w:t>
      </w:r>
      <w:r>
        <w:rPr>
          <w:rFonts w:ascii="Times New Roman" w:hAnsi="Times New Roman" w:cs="Times New Roman"/>
          <w:noProof/>
          <w:kern w:val="0"/>
        </w:rPr>
        <w:t xml:space="preserve"> </w:t>
      </w:r>
      <w:r w:rsidRPr="008851E6">
        <w:rPr>
          <w:rFonts w:ascii="Times New Roman" w:hAnsi="Times New Roman" w:cs="Times New Roman"/>
          <w:noProof/>
          <w:kern w:val="0"/>
        </w:rPr>
        <w:t>https://jurnal.unigal.ac.id/dinamika/article/view/6603</w:t>
      </w:r>
    </w:p>
    <w:p w14:paraId="44CBCEF6" w14:textId="77777777" w:rsidR="00372C62" w:rsidRPr="007F2AB2" w:rsidRDefault="00372C62" w:rsidP="00372C6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kern w:val="0"/>
        </w:rPr>
      </w:pPr>
      <w:r w:rsidRPr="008851E6">
        <w:rPr>
          <w:rFonts w:ascii="Times New Roman" w:hAnsi="Times New Roman" w:cs="Times New Roman"/>
          <w:noProof/>
          <w:kern w:val="0"/>
        </w:rPr>
        <w:t>Gitosaputro, S., &amp; Irawan, S. A. (2024). Kontribusi Program Kostratani dalam Meningkatkan Produktivitas Padi untuk Mendukung Ketahanan Pangan di Provinsi Lampung. </w:t>
      </w:r>
      <w:r w:rsidRPr="008851E6">
        <w:rPr>
          <w:rFonts w:ascii="Times New Roman" w:hAnsi="Times New Roman" w:cs="Times New Roman"/>
          <w:i/>
          <w:iCs/>
          <w:noProof/>
          <w:kern w:val="0"/>
        </w:rPr>
        <w:t>Jurnal Penyuluhan</w:t>
      </w:r>
      <w:r w:rsidRPr="008851E6">
        <w:rPr>
          <w:rFonts w:ascii="Times New Roman" w:hAnsi="Times New Roman" w:cs="Times New Roman"/>
          <w:noProof/>
          <w:kern w:val="0"/>
        </w:rPr>
        <w:t>, </w:t>
      </w:r>
      <w:r w:rsidRPr="008851E6">
        <w:rPr>
          <w:rFonts w:ascii="Times New Roman" w:hAnsi="Times New Roman" w:cs="Times New Roman"/>
          <w:i/>
          <w:iCs/>
          <w:noProof/>
          <w:kern w:val="0"/>
        </w:rPr>
        <w:t>20</w:t>
      </w:r>
      <w:r w:rsidRPr="008851E6">
        <w:rPr>
          <w:rFonts w:ascii="Times New Roman" w:hAnsi="Times New Roman" w:cs="Times New Roman"/>
          <w:noProof/>
          <w:kern w:val="0"/>
        </w:rPr>
        <w:t>(02), 323-336.</w:t>
      </w:r>
      <w:r>
        <w:rPr>
          <w:rFonts w:ascii="Times New Roman" w:hAnsi="Times New Roman" w:cs="Times New Roman"/>
          <w:noProof/>
          <w:kern w:val="0"/>
        </w:rPr>
        <w:t xml:space="preserve"> </w:t>
      </w:r>
      <w:r w:rsidRPr="008851E6">
        <w:rPr>
          <w:rFonts w:ascii="Times New Roman" w:hAnsi="Times New Roman" w:cs="Times New Roman"/>
          <w:noProof/>
          <w:kern w:val="0"/>
        </w:rPr>
        <w:t>https://doi.org/10.25015/20202450846</w:t>
      </w:r>
    </w:p>
    <w:p w14:paraId="59CF8C75" w14:textId="77777777" w:rsidR="00372C62" w:rsidRPr="007F2AB2" w:rsidRDefault="00372C62" w:rsidP="00372C6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kern w:val="0"/>
        </w:rPr>
      </w:pPr>
      <w:r w:rsidRPr="005D4F1C">
        <w:rPr>
          <w:rFonts w:ascii="Times New Roman" w:hAnsi="Times New Roman" w:cs="Times New Roman"/>
          <w:noProof/>
          <w:kern w:val="0"/>
        </w:rPr>
        <w:t>Indriastuti, D., Priluddina, M., Rusmana, R. B., &amp; Yuliyanto, T. (2023). Tata Kelola Kolaboratif Program Ketahanan Pangan di Kodim 0733 Kota Semarang. </w:t>
      </w:r>
      <w:r w:rsidRPr="005D4F1C">
        <w:rPr>
          <w:rFonts w:ascii="Times New Roman" w:hAnsi="Times New Roman" w:cs="Times New Roman"/>
          <w:i/>
          <w:iCs/>
          <w:noProof/>
          <w:kern w:val="0"/>
        </w:rPr>
        <w:t>Al Qalam: Jurnal Ilmiah Keagamaan dan Kemasyarakatan</w:t>
      </w:r>
      <w:r w:rsidRPr="005D4F1C">
        <w:rPr>
          <w:rFonts w:ascii="Times New Roman" w:hAnsi="Times New Roman" w:cs="Times New Roman"/>
          <w:noProof/>
          <w:kern w:val="0"/>
        </w:rPr>
        <w:t>, </w:t>
      </w:r>
      <w:r w:rsidRPr="005D4F1C">
        <w:rPr>
          <w:rFonts w:ascii="Times New Roman" w:hAnsi="Times New Roman" w:cs="Times New Roman"/>
          <w:i/>
          <w:iCs/>
          <w:noProof/>
          <w:kern w:val="0"/>
        </w:rPr>
        <w:t>17</w:t>
      </w:r>
      <w:r w:rsidRPr="005D4F1C">
        <w:rPr>
          <w:rFonts w:ascii="Times New Roman" w:hAnsi="Times New Roman" w:cs="Times New Roman"/>
          <w:noProof/>
          <w:kern w:val="0"/>
        </w:rPr>
        <w:t>(6), 4613-4629.</w:t>
      </w:r>
      <w:r>
        <w:rPr>
          <w:rFonts w:ascii="Times New Roman" w:hAnsi="Times New Roman" w:cs="Times New Roman"/>
          <w:noProof/>
          <w:kern w:val="0"/>
        </w:rPr>
        <w:t xml:space="preserve"> </w:t>
      </w:r>
      <w:r w:rsidRPr="005D4F1C">
        <w:rPr>
          <w:rFonts w:ascii="Times New Roman" w:hAnsi="Times New Roman" w:cs="Times New Roman"/>
          <w:noProof/>
          <w:kern w:val="0"/>
        </w:rPr>
        <w:t>http://dx.doi.org/10.35931/aq.v17i6.2960</w:t>
      </w:r>
    </w:p>
    <w:p w14:paraId="0A4C3D39" w14:textId="77777777" w:rsidR="00372C62" w:rsidRDefault="00372C62" w:rsidP="00372C6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kern w:val="0"/>
        </w:rPr>
      </w:pPr>
      <w:r w:rsidRPr="005D4F1C">
        <w:rPr>
          <w:rFonts w:ascii="Times New Roman" w:hAnsi="Times New Roman" w:cs="Times New Roman"/>
          <w:noProof/>
          <w:kern w:val="0"/>
        </w:rPr>
        <w:t>Iriani, A., Putra Prabujaya, S., Zubaidah, S., &amp; Endasari, E. (2025). Pendekatan Thinking Across dalam Dynamic Governance: Strategi Efektif untuk Mewujudkan Gerakan Sumsel Mandiri Pangan (GSMP). </w:t>
      </w:r>
      <w:r w:rsidRPr="005D4F1C">
        <w:rPr>
          <w:rFonts w:ascii="Times New Roman" w:hAnsi="Times New Roman" w:cs="Times New Roman"/>
          <w:i/>
          <w:iCs/>
          <w:noProof/>
          <w:kern w:val="0"/>
        </w:rPr>
        <w:t>Jurnal Pemerintahan Dan Politik</w:t>
      </w:r>
      <w:r w:rsidRPr="005D4F1C">
        <w:rPr>
          <w:rFonts w:ascii="Times New Roman" w:hAnsi="Times New Roman" w:cs="Times New Roman"/>
          <w:noProof/>
          <w:kern w:val="0"/>
        </w:rPr>
        <w:t>, </w:t>
      </w:r>
      <w:r w:rsidRPr="005D4F1C">
        <w:rPr>
          <w:rFonts w:ascii="Times New Roman" w:hAnsi="Times New Roman" w:cs="Times New Roman"/>
          <w:i/>
          <w:iCs/>
          <w:noProof/>
          <w:kern w:val="0"/>
        </w:rPr>
        <w:t>10</w:t>
      </w:r>
      <w:r w:rsidRPr="005D4F1C">
        <w:rPr>
          <w:rFonts w:ascii="Times New Roman" w:hAnsi="Times New Roman" w:cs="Times New Roman"/>
          <w:noProof/>
          <w:kern w:val="0"/>
        </w:rPr>
        <w:t>(1), 20–41. https://doi.org/10.36982/jpp.v10i1.4687</w:t>
      </w:r>
    </w:p>
    <w:p w14:paraId="29D56995" w14:textId="77777777" w:rsidR="00372C62" w:rsidRPr="007F2AB2" w:rsidRDefault="00372C62" w:rsidP="00372C6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kern w:val="0"/>
        </w:rPr>
      </w:pPr>
      <w:r w:rsidRPr="005D4F1C">
        <w:rPr>
          <w:rFonts w:ascii="Times New Roman" w:hAnsi="Times New Roman" w:cs="Times New Roman"/>
          <w:noProof/>
          <w:kern w:val="0"/>
        </w:rPr>
        <w:t>Marhaeti, M., Rosada, I., &amp; Ilsan, M. (2022). Efektivitas program Desa Mandiri Pangan dalam peningkatan pendapatan petani di Kabupaten Barru. </w:t>
      </w:r>
      <w:r w:rsidRPr="005D4F1C">
        <w:rPr>
          <w:rFonts w:ascii="Times New Roman" w:hAnsi="Times New Roman" w:cs="Times New Roman"/>
          <w:i/>
          <w:iCs/>
          <w:noProof/>
          <w:kern w:val="0"/>
        </w:rPr>
        <w:t>Wiratani: Jurnal Ilmiah Agribisnis</w:t>
      </w:r>
      <w:r w:rsidRPr="005D4F1C">
        <w:rPr>
          <w:rFonts w:ascii="Times New Roman" w:hAnsi="Times New Roman" w:cs="Times New Roman"/>
          <w:noProof/>
          <w:kern w:val="0"/>
        </w:rPr>
        <w:t>, </w:t>
      </w:r>
      <w:r w:rsidRPr="005D4F1C">
        <w:rPr>
          <w:rFonts w:ascii="Times New Roman" w:hAnsi="Times New Roman" w:cs="Times New Roman"/>
          <w:i/>
          <w:iCs/>
          <w:noProof/>
          <w:kern w:val="0"/>
        </w:rPr>
        <w:t>5</w:t>
      </w:r>
      <w:r w:rsidRPr="005D4F1C">
        <w:rPr>
          <w:rFonts w:ascii="Times New Roman" w:hAnsi="Times New Roman" w:cs="Times New Roman"/>
          <w:noProof/>
          <w:kern w:val="0"/>
        </w:rPr>
        <w:t>(1), 22-31</w:t>
      </w:r>
      <w:r w:rsidRPr="007F2AB2">
        <w:rPr>
          <w:rFonts w:ascii="Times New Roman" w:hAnsi="Times New Roman" w:cs="Times New Roman"/>
          <w:noProof/>
          <w:kern w:val="0"/>
        </w:rPr>
        <w:t>. https://doi.org/10.33096/wiratani.v5i1.82</w:t>
      </w:r>
    </w:p>
    <w:p w14:paraId="7B40439B" w14:textId="77777777" w:rsidR="00372C62" w:rsidRDefault="00372C62" w:rsidP="00372C6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kern w:val="0"/>
        </w:rPr>
      </w:pPr>
      <w:r w:rsidRPr="007F2AB2">
        <w:rPr>
          <w:rFonts w:ascii="Times New Roman" w:hAnsi="Times New Roman" w:cs="Times New Roman"/>
          <w:noProof/>
          <w:kern w:val="0"/>
        </w:rPr>
        <w:t xml:space="preserve">Mudatsir, R., &amp; Asriyanti Syarif. (2023). Peningkatan Kapasitas Kelembagaan dalam Mendukung Ketahanan Pangan Kabupaten Jeneponto. </w:t>
      </w:r>
      <w:r w:rsidRPr="007F2AB2">
        <w:rPr>
          <w:rFonts w:ascii="Times New Roman" w:hAnsi="Times New Roman" w:cs="Times New Roman"/>
          <w:i/>
          <w:iCs/>
          <w:noProof/>
          <w:kern w:val="0"/>
        </w:rPr>
        <w:t>Jurnal Galung Tropika</w:t>
      </w:r>
      <w:r w:rsidRPr="007F2AB2">
        <w:rPr>
          <w:rFonts w:ascii="Times New Roman" w:hAnsi="Times New Roman" w:cs="Times New Roman"/>
          <w:noProof/>
          <w:kern w:val="0"/>
        </w:rPr>
        <w:t xml:space="preserve">, </w:t>
      </w:r>
      <w:r w:rsidRPr="007F2AB2">
        <w:rPr>
          <w:rFonts w:ascii="Times New Roman" w:hAnsi="Times New Roman" w:cs="Times New Roman"/>
          <w:i/>
          <w:iCs/>
          <w:noProof/>
          <w:kern w:val="0"/>
        </w:rPr>
        <w:t>12</w:t>
      </w:r>
      <w:r w:rsidRPr="007F2AB2">
        <w:rPr>
          <w:rFonts w:ascii="Times New Roman" w:hAnsi="Times New Roman" w:cs="Times New Roman"/>
          <w:noProof/>
          <w:kern w:val="0"/>
        </w:rPr>
        <w:t>(2), 262–272. https://doi.org/10.31850/jgt.v12i2.1112</w:t>
      </w:r>
    </w:p>
    <w:p w14:paraId="2C07746A" w14:textId="78DA7375" w:rsidR="00053713" w:rsidRDefault="00053713" w:rsidP="00372C6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kern w:val="0"/>
        </w:rPr>
      </w:pPr>
      <w:r w:rsidRPr="00053713">
        <w:rPr>
          <w:rFonts w:ascii="Times New Roman" w:hAnsi="Times New Roman" w:cs="Times New Roman"/>
          <w:noProof/>
          <w:kern w:val="0"/>
        </w:rPr>
        <w:t>Peraturan Menteri Desa, Pembangunan Daerah Tertinggal, dan Transmigrasi Nomor 22 Tahun 2016.</w:t>
      </w:r>
    </w:p>
    <w:p w14:paraId="6B6E8046" w14:textId="77777777" w:rsidR="00372C62" w:rsidRPr="007F2AB2" w:rsidRDefault="00372C62" w:rsidP="00372C6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kern w:val="0"/>
        </w:rPr>
      </w:pPr>
      <w:r w:rsidRPr="007F2AB2">
        <w:rPr>
          <w:rFonts w:ascii="Times New Roman" w:hAnsi="Times New Roman" w:cs="Times New Roman"/>
          <w:noProof/>
          <w:kern w:val="0"/>
        </w:rPr>
        <w:t xml:space="preserve">Rikardus, E. (2025). Penguatan Kebijakan Ketahanan Pangan: Sinergi Multi-Pemangku Kepentingan dalam Peningkatan Produksi Padi. </w:t>
      </w:r>
      <w:r w:rsidRPr="007F2AB2">
        <w:rPr>
          <w:rFonts w:ascii="Times New Roman" w:hAnsi="Times New Roman" w:cs="Times New Roman"/>
          <w:i/>
          <w:iCs/>
          <w:noProof/>
          <w:kern w:val="0"/>
        </w:rPr>
        <w:t>Jurnal Ilmu Sosial Dan Humaniora</w:t>
      </w:r>
      <w:r w:rsidRPr="007F2AB2">
        <w:rPr>
          <w:rFonts w:ascii="Times New Roman" w:hAnsi="Times New Roman" w:cs="Times New Roman"/>
          <w:noProof/>
          <w:kern w:val="0"/>
        </w:rPr>
        <w:t xml:space="preserve">, </w:t>
      </w:r>
      <w:r w:rsidRPr="007F2AB2">
        <w:rPr>
          <w:rFonts w:ascii="Times New Roman" w:hAnsi="Times New Roman" w:cs="Times New Roman"/>
          <w:i/>
          <w:iCs/>
          <w:noProof/>
          <w:kern w:val="0"/>
        </w:rPr>
        <w:t>1</w:t>
      </w:r>
      <w:r w:rsidRPr="007F2AB2">
        <w:rPr>
          <w:rFonts w:ascii="Times New Roman" w:hAnsi="Times New Roman" w:cs="Times New Roman"/>
          <w:noProof/>
          <w:kern w:val="0"/>
        </w:rPr>
        <w:t>(2), 302–315.</w:t>
      </w:r>
      <w:r>
        <w:rPr>
          <w:rFonts w:ascii="Times New Roman" w:hAnsi="Times New Roman" w:cs="Times New Roman"/>
          <w:noProof/>
          <w:kern w:val="0"/>
        </w:rPr>
        <w:t xml:space="preserve"> </w:t>
      </w:r>
      <w:r w:rsidRPr="008A6CCA">
        <w:rPr>
          <w:rFonts w:ascii="Times New Roman" w:hAnsi="Times New Roman" w:cs="Times New Roman"/>
          <w:noProof/>
          <w:kern w:val="0"/>
        </w:rPr>
        <w:t>https://indojurnal.com/index.php/jisoh/article/view/338</w:t>
      </w:r>
    </w:p>
    <w:p w14:paraId="093BFE16" w14:textId="77777777" w:rsidR="00372C62" w:rsidRDefault="00372C62" w:rsidP="00372C6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kern w:val="0"/>
        </w:rPr>
      </w:pPr>
      <w:r w:rsidRPr="007F2AB2">
        <w:rPr>
          <w:rFonts w:ascii="Times New Roman" w:hAnsi="Times New Roman" w:cs="Times New Roman"/>
          <w:noProof/>
          <w:kern w:val="0"/>
        </w:rPr>
        <w:t xml:space="preserve">Runi Arrang, Sutrisno Sutrisno, &amp; Sigit Wahyudi. (2024). Implementation Of Food Security Policy In A Network Governance Perspective. </w:t>
      </w:r>
      <w:r w:rsidRPr="007F2AB2">
        <w:rPr>
          <w:rFonts w:ascii="Times New Roman" w:hAnsi="Times New Roman" w:cs="Times New Roman"/>
          <w:i/>
          <w:iCs/>
          <w:noProof/>
          <w:kern w:val="0"/>
        </w:rPr>
        <w:t>International Journal of Social Welfare and Family Law</w:t>
      </w:r>
      <w:r w:rsidRPr="007F2AB2">
        <w:rPr>
          <w:rFonts w:ascii="Times New Roman" w:hAnsi="Times New Roman" w:cs="Times New Roman"/>
          <w:noProof/>
          <w:kern w:val="0"/>
        </w:rPr>
        <w:t xml:space="preserve">, </w:t>
      </w:r>
      <w:r w:rsidRPr="007F2AB2">
        <w:rPr>
          <w:rFonts w:ascii="Times New Roman" w:hAnsi="Times New Roman" w:cs="Times New Roman"/>
          <w:i/>
          <w:iCs/>
          <w:noProof/>
          <w:kern w:val="0"/>
        </w:rPr>
        <w:t>1</w:t>
      </w:r>
      <w:r w:rsidRPr="007F2AB2">
        <w:rPr>
          <w:rFonts w:ascii="Times New Roman" w:hAnsi="Times New Roman" w:cs="Times New Roman"/>
          <w:noProof/>
          <w:kern w:val="0"/>
        </w:rPr>
        <w:t>(4), 39–57. https://doi.org/10.62951/ijsw.v1i4.68</w:t>
      </w:r>
    </w:p>
    <w:p w14:paraId="74144D7F" w14:textId="1A9B122D" w:rsidR="00053713" w:rsidRDefault="00053713" w:rsidP="00372C6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kern w:val="0"/>
        </w:rPr>
      </w:pPr>
      <w:r w:rsidRPr="00053713">
        <w:rPr>
          <w:rFonts w:ascii="Times New Roman" w:hAnsi="Times New Roman" w:cs="Times New Roman"/>
          <w:noProof/>
          <w:kern w:val="0"/>
        </w:rPr>
        <w:lastRenderedPageBreak/>
        <w:t>Undang-undang (UU) No. 18 Tahun 2012.</w:t>
      </w:r>
    </w:p>
    <w:p w14:paraId="5BB6A648" w14:textId="13A8F0E1" w:rsidR="00372C62" w:rsidRPr="007611AE" w:rsidRDefault="00372C62" w:rsidP="0005371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noProof/>
        </w:rPr>
      </w:pPr>
    </w:p>
    <w:p w14:paraId="4F0A2FED" w14:textId="58A05132" w:rsidR="00FE1AC2" w:rsidRPr="00053713" w:rsidRDefault="00372C62" w:rsidP="0005371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F2AB2">
        <w:rPr>
          <w:rFonts w:ascii="Times New Roman" w:hAnsi="Times New Roman" w:cs="Times New Roman"/>
        </w:rPr>
        <w:fldChar w:fldCharType="end"/>
      </w:r>
      <w:proofErr w:type="spellStart"/>
      <w:r w:rsidR="00053713">
        <w:rPr>
          <w:rFonts w:ascii="Times New Roman" w:hAnsi="Times New Roman" w:cs="Times New Roman"/>
          <w:b/>
          <w:bCs/>
        </w:rPr>
        <w:t>Sumber</w:t>
      </w:r>
      <w:proofErr w:type="spellEnd"/>
      <w:r w:rsidR="00053713">
        <w:rPr>
          <w:rFonts w:ascii="Times New Roman" w:hAnsi="Times New Roman" w:cs="Times New Roman"/>
          <w:b/>
          <w:bCs/>
        </w:rPr>
        <w:t xml:space="preserve"> Lain:</w:t>
      </w:r>
    </w:p>
    <w:p w14:paraId="75AA8984" w14:textId="56415494" w:rsidR="00053713" w:rsidRPr="00053713" w:rsidRDefault="00053713" w:rsidP="00053713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 w:rsidRPr="00053713">
        <w:rPr>
          <w:rFonts w:ascii="Times New Roman" w:hAnsi="Times New Roman" w:cs="Times New Roman"/>
        </w:rPr>
        <w:t xml:space="preserve">Antara News Lampung. (2017). Lampung </w:t>
      </w:r>
      <w:proofErr w:type="spellStart"/>
      <w:r w:rsidRPr="00053713">
        <w:rPr>
          <w:rFonts w:ascii="Times New Roman" w:hAnsi="Times New Roman" w:cs="Times New Roman"/>
        </w:rPr>
        <w:t>miliki</w:t>
      </w:r>
      <w:proofErr w:type="spellEnd"/>
      <w:r w:rsidRPr="00053713">
        <w:rPr>
          <w:rFonts w:ascii="Times New Roman" w:hAnsi="Times New Roman" w:cs="Times New Roman"/>
        </w:rPr>
        <w:t xml:space="preserve"> 97 Desa </w:t>
      </w:r>
      <w:proofErr w:type="spellStart"/>
      <w:r w:rsidRPr="00053713">
        <w:rPr>
          <w:rFonts w:ascii="Times New Roman" w:hAnsi="Times New Roman" w:cs="Times New Roman"/>
        </w:rPr>
        <w:t>Mandiri</w:t>
      </w:r>
      <w:proofErr w:type="spellEnd"/>
      <w:r w:rsidRPr="00053713">
        <w:rPr>
          <w:rFonts w:ascii="Times New Roman" w:hAnsi="Times New Roman" w:cs="Times New Roman"/>
        </w:rPr>
        <w:t xml:space="preserve"> Pangan. </w:t>
      </w:r>
      <w:proofErr w:type="spellStart"/>
      <w:r w:rsidRPr="00053713">
        <w:rPr>
          <w:rFonts w:ascii="Times New Roman" w:hAnsi="Times New Roman" w:cs="Times New Roman"/>
        </w:rPr>
        <w:t>Diakses</w:t>
      </w:r>
      <w:proofErr w:type="spellEnd"/>
      <w:r w:rsidRPr="00053713">
        <w:rPr>
          <w:rFonts w:ascii="Times New Roman" w:hAnsi="Times New Roman" w:cs="Times New Roman"/>
        </w:rPr>
        <w:t xml:space="preserve"> pada https://lampung.antaranews.com/berita/297811/lampung-miliki-97-desa-mandiri-pangan</w:t>
      </w:r>
    </w:p>
    <w:p w14:paraId="51E7699C" w14:textId="2356A24F" w:rsidR="00053713" w:rsidRPr="00053713" w:rsidRDefault="00053713" w:rsidP="00053713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 w:rsidRPr="00053713">
        <w:rPr>
          <w:rFonts w:ascii="Times New Roman" w:hAnsi="Times New Roman" w:cs="Times New Roman"/>
        </w:rPr>
        <w:t xml:space="preserve">Lampung Satu Data. (2025). </w:t>
      </w:r>
      <w:proofErr w:type="spellStart"/>
      <w:r w:rsidRPr="00053713">
        <w:rPr>
          <w:rFonts w:ascii="Times New Roman" w:hAnsi="Times New Roman" w:cs="Times New Roman"/>
        </w:rPr>
        <w:t>Indeks</w:t>
      </w:r>
      <w:proofErr w:type="spellEnd"/>
      <w:r w:rsidRPr="00053713">
        <w:rPr>
          <w:rFonts w:ascii="Times New Roman" w:hAnsi="Times New Roman" w:cs="Times New Roman"/>
        </w:rPr>
        <w:t xml:space="preserve"> </w:t>
      </w:r>
      <w:proofErr w:type="spellStart"/>
      <w:r w:rsidRPr="00053713">
        <w:rPr>
          <w:rFonts w:ascii="Times New Roman" w:hAnsi="Times New Roman" w:cs="Times New Roman"/>
        </w:rPr>
        <w:t>ketahanan</w:t>
      </w:r>
      <w:proofErr w:type="spellEnd"/>
      <w:r w:rsidRPr="00053713">
        <w:rPr>
          <w:rFonts w:ascii="Times New Roman" w:hAnsi="Times New Roman" w:cs="Times New Roman"/>
        </w:rPr>
        <w:t xml:space="preserve"> </w:t>
      </w:r>
      <w:proofErr w:type="spellStart"/>
      <w:r w:rsidRPr="00053713">
        <w:rPr>
          <w:rFonts w:ascii="Times New Roman" w:hAnsi="Times New Roman" w:cs="Times New Roman"/>
        </w:rPr>
        <w:t>pangan</w:t>
      </w:r>
      <w:proofErr w:type="spellEnd"/>
      <w:r w:rsidRPr="00053713">
        <w:rPr>
          <w:rFonts w:ascii="Times New Roman" w:hAnsi="Times New Roman" w:cs="Times New Roman"/>
        </w:rPr>
        <w:t xml:space="preserve"> (IKP) </w:t>
      </w:r>
      <w:proofErr w:type="spellStart"/>
      <w:r w:rsidRPr="00053713">
        <w:rPr>
          <w:rFonts w:ascii="Times New Roman" w:hAnsi="Times New Roman" w:cs="Times New Roman"/>
        </w:rPr>
        <w:t>Provinsi</w:t>
      </w:r>
      <w:proofErr w:type="spellEnd"/>
      <w:r w:rsidRPr="00053713">
        <w:rPr>
          <w:rFonts w:ascii="Times New Roman" w:hAnsi="Times New Roman" w:cs="Times New Roman"/>
        </w:rPr>
        <w:t xml:space="preserve"> Lampung 2019–2024. </w:t>
      </w:r>
      <w:proofErr w:type="spellStart"/>
      <w:r w:rsidRPr="00053713">
        <w:rPr>
          <w:rFonts w:ascii="Times New Roman" w:hAnsi="Times New Roman" w:cs="Times New Roman"/>
        </w:rPr>
        <w:t>Diakses</w:t>
      </w:r>
      <w:proofErr w:type="spellEnd"/>
      <w:r w:rsidRPr="00053713">
        <w:rPr>
          <w:rFonts w:ascii="Times New Roman" w:hAnsi="Times New Roman" w:cs="Times New Roman"/>
        </w:rPr>
        <w:t xml:space="preserve"> pada https://opendata.lampungprov.go.id/dataset/indeks-ketahanan-pangan-ikp-provinsi-lampung</w:t>
      </w:r>
    </w:p>
    <w:p w14:paraId="3BF1BE85" w14:textId="35CB607C" w:rsidR="00053713" w:rsidRDefault="00053713" w:rsidP="00053713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 w:rsidRPr="00053713">
        <w:rPr>
          <w:rFonts w:ascii="Times New Roman" w:hAnsi="Times New Roman" w:cs="Times New Roman"/>
        </w:rPr>
        <w:t xml:space="preserve">Lampung Satu Data. (2025). </w:t>
      </w:r>
      <w:proofErr w:type="spellStart"/>
      <w:r w:rsidRPr="00053713">
        <w:rPr>
          <w:rFonts w:ascii="Times New Roman" w:hAnsi="Times New Roman" w:cs="Times New Roman"/>
        </w:rPr>
        <w:t>Jumlah</w:t>
      </w:r>
      <w:proofErr w:type="spellEnd"/>
      <w:r w:rsidRPr="00053713">
        <w:rPr>
          <w:rFonts w:ascii="Times New Roman" w:hAnsi="Times New Roman" w:cs="Times New Roman"/>
        </w:rPr>
        <w:t xml:space="preserve"> Desa </w:t>
      </w:r>
      <w:proofErr w:type="spellStart"/>
      <w:r w:rsidRPr="00053713">
        <w:rPr>
          <w:rFonts w:ascii="Times New Roman" w:hAnsi="Times New Roman" w:cs="Times New Roman"/>
        </w:rPr>
        <w:t>Mandiri</w:t>
      </w:r>
      <w:proofErr w:type="spellEnd"/>
      <w:r w:rsidRPr="00053713">
        <w:rPr>
          <w:rFonts w:ascii="Times New Roman" w:hAnsi="Times New Roman" w:cs="Times New Roman"/>
        </w:rPr>
        <w:t xml:space="preserve"> </w:t>
      </w:r>
      <w:proofErr w:type="spellStart"/>
      <w:r w:rsidRPr="00053713">
        <w:rPr>
          <w:rFonts w:ascii="Times New Roman" w:hAnsi="Times New Roman" w:cs="Times New Roman"/>
        </w:rPr>
        <w:t>Tahun</w:t>
      </w:r>
      <w:proofErr w:type="spellEnd"/>
      <w:r w:rsidRPr="00053713">
        <w:rPr>
          <w:rFonts w:ascii="Times New Roman" w:hAnsi="Times New Roman" w:cs="Times New Roman"/>
        </w:rPr>
        <w:t xml:space="preserve"> 2019–2024. </w:t>
      </w:r>
      <w:proofErr w:type="spellStart"/>
      <w:r w:rsidRPr="00053713">
        <w:rPr>
          <w:rFonts w:ascii="Times New Roman" w:hAnsi="Times New Roman" w:cs="Times New Roman"/>
        </w:rPr>
        <w:t>Diakses</w:t>
      </w:r>
      <w:proofErr w:type="spellEnd"/>
      <w:r w:rsidRPr="00053713">
        <w:rPr>
          <w:rFonts w:ascii="Times New Roman" w:hAnsi="Times New Roman" w:cs="Times New Roman"/>
        </w:rPr>
        <w:t xml:space="preserve"> pada https://opendata.lampungprov.go.id/dataset/jumlah-desa-mandiri-tahun-2019-2024</w:t>
      </w:r>
    </w:p>
    <w:p w14:paraId="54CC7D53" w14:textId="0FD1BEDA" w:rsidR="000D2595" w:rsidRDefault="000D2595" w:rsidP="00FE1AC2">
      <w:pPr>
        <w:spacing w:line="276" w:lineRule="auto"/>
        <w:jc w:val="both"/>
        <w:rPr>
          <w:rFonts w:ascii="Times New Roman" w:hAnsi="Times New Roman" w:cs="Times New Roman"/>
        </w:rPr>
      </w:pPr>
    </w:p>
    <w:p w14:paraId="31665E53" w14:textId="77777777" w:rsidR="000D2595" w:rsidRPr="00294073" w:rsidRDefault="000D2595" w:rsidP="00FE1AC2">
      <w:pPr>
        <w:spacing w:line="276" w:lineRule="auto"/>
        <w:jc w:val="both"/>
        <w:rPr>
          <w:rFonts w:ascii="Times New Roman" w:hAnsi="Times New Roman" w:cs="Times New Roman"/>
        </w:rPr>
      </w:pPr>
    </w:p>
    <w:p w14:paraId="5F1C7D5F" w14:textId="77777777" w:rsidR="00294073" w:rsidRPr="00FE1AC2" w:rsidRDefault="00294073" w:rsidP="00FE1AC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94073" w:rsidRPr="00FE1A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D6C"/>
    <w:rsid w:val="00053713"/>
    <w:rsid w:val="000C1B3E"/>
    <w:rsid w:val="000D2595"/>
    <w:rsid w:val="00206D6C"/>
    <w:rsid w:val="00294073"/>
    <w:rsid w:val="002F0DD1"/>
    <w:rsid w:val="0036322B"/>
    <w:rsid w:val="0036430B"/>
    <w:rsid w:val="00372C62"/>
    <w:rsid w:val="003E2358"/>
    <w:rsid w:val="003E3DF4"/>
    <w:rsid w:val="00421CC7"/>
    <w:rsid w:val="004276BD"/>
    <w:rsid w:val="00435848"/>
    <w:rsid w:val="004C294A"/>
    <w:rsid w:val="00550219"/>
    <w:rsid w:val="005E4879"/>
    <w:rsid w:val="00624C99"/>
    <w:rsid w:val="006A15D2"/>
    <w:rsid w:val="007622FB"/>
    <w:rsid w:val="00780149"/>
    <w:rsid w:val="009471B4"/>
    <w:rsid w:val="00A07F34"/>
    <w:rsid w:val="00A41404"/>
    <w:rsid w:val="00A6241A"/>
    <w:rsid w:val="00A827BD"/>
    <w:rsid w:val="00B752C0"/>
    <w:rsid w:val="00BE1777"/>
    <w:rsid w:val="00CA49FE"/>
    <w:rsid w:val="00CA78AC"/>
    <w:rsid w:val="00E05558"/>
    <w:rsid w:val="00EE67EC"/>
    <w:rsid w:val="00EF1A6B"/>
    <w:rsid w:val="00F41D7E"/>
    <w:rsid w:val="00FD1578"/>
    <w:rsid w:val="00FE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3C82D"/>
  <w15:chartTrackingRefBased/>
  <w15:docId w15:val="{E479A47D-0FA2-4E83-ADE4-BA1B5B38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206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206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206D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206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206D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206D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206D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206D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206D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206D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206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206D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206D6C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206D6C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206D6C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206D6C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206D6C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206D6C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206D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206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206D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206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206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206D6C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206D6C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206D6C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206D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206D6C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206D6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72C62"/>
    <w:rPr>
      <w:rFonts w:ascii="Times New Roman" w:hAnsi="Times New Roman" w:cs="Times New Roman"/>
    </w:rPr>
  </w:style>
  <w:style w:type="character" w:styleId="Hyperlink">
    <w:name w:val="Hyperlink"/>
    <w:basedOn w:val="FontParagrafDefault"/>
    <w:uiPriority w:val="99"/>
    <w:unhideWhenUsed/>
    <w:rsid w:val="00372C62"/>
    <w:rPr>
      <w:color w:val="0563C1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FE1AC2"/>
    <w:rPr>
      <w:color w:val="605E5C"/>
      <w:shd w:val="clear" w:color="auto" w:fill="E1DFDD"/>
    </w:rPr>
  </w:style>
  <w:style w:type="paragraph" w:styleId="Keterangan">
    <w:name w:val="caption"/>
    <w:basedOn w:val="Normal"/>
    <w:next w:val="Normal"/>
    <w:uiPriority w:val="35"/>
    <w:unhideWhenUsed/>
    <w:qFormat/>
    <w:rsid w:val="000C1B3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KisiTabel">
    <w:name w:val="Table Grid"/>
    <w:basedOn w:val="TabelNormal"/>
    <w:uiPriority w:val="39"/>
    <w:rsid w:val="00947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yangDiikuti">
    <w:name w:val="FollowedHyperlink"/>
    <w:basedOn w:val="FontParagrafDefault"/>
    <w:uiPriority w:val="99"/>
    <w:semiHidden/>
    <w:unhideWhenUsed/>
    <w:rsid w:val="000537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D"/>
              <a:t>Produksi Komoditas Pangan di Provinsi</a:t>
            </a:r>
            <a:r>
              <a:rPr lang="en-ID" baseline="0"/>
              <a:t> Lampung </a:t>
            </a:r>
            <a:r>
              <a:rPr lang="en-ID"/>
              <a:t>(Ton) 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Sheet1!$C$3</c:f>
              <c:strCache>
                <c:ptCount val="1"/>
                <c:pt idx="0">
                  <c:v>Produksi (Ton)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multiLvlStrRef>
              <c:f>Sheet1!$A$4:$B$8</c:f>
              <c:multiLvlStrCache>
                <c:ptCount val="5"/>
                <c:lvl>
                  <c:pt idx="0">
                    <c:v>Padi</c:v>
                  </c:pt>
                  <c:pt idx="1">
                    <c:v>Jagung</c:v>
                  </c:pt>
                  <c:pt idx="2">
                    <c:v>Ubi Kayu</c:v>
                  </c:pt>
                  <c:pt idx="3">
                    <c:v>Pisang</c:v>
                  </c:pt>
                  <c:pt idx="4">
                    <c:v>Nanas</c:v>
                  </c:pt>
                </c:lvl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</c:lvl>
              </c:multiLvlStrCache>
            </c:multiLvlStrRef>
          </c:cat>
          <c:val>
            <c:numRef>
              <c:f>Sheet1!$C$4:$C$8</c:f>
              <c:numCache>
                <c:formatCode>#,##0</c:formatCode>
                <c:ptCount val="5"/>
                <c:pt idx="0">
                  <c:v>3330000</c:v>
                </c:pt>
                <c:pt idx="1">
                  <c:v>3180000</c:v>
                </c:pt>
                <c:pt idx="2">
                  <c:v>7370000</c:v>
                </c:pt>
                <c:pt idx="3">
                  <c:v>1220000</c:v>
                </c:pt>
                <c:pt idx="4">
                  <c:v>861000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78-4E5C-B722-CF03A5F522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6565728"/>
        <c:axId val="556571488"/>
      </c:barChart>
      <c:catAx>
        <c:axId val="556565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56571488"/>
        <c:crosses val="autoZero"/>
        <c:auto val="1"/>
        <c:lblAlgn val="ctr"/>
        <c:lblOffset val="100"/>
        <c:noMultiLvlLbl val="0"/>
      </c:catAx>
      <c:valAx>
        <c:axId val="556571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565657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C3093-1970-42C8-A33F-E08700600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2801</Words>
  <Characters>15969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Syahputra H.</dc:creator>
  <cp:keywords/>
  <dc:description/>
  <cp:lastModifiedBy>Nicholas Syahputra H.</cp:lastModifiedBy>
  <cp:revision>2</cp:revision>
  <dcterms:created xsi:type="dcterms:W3CDTF">2025-09-29T16:09:00Z</dcterms:created>
  <dcterms:modified xsi:type="dcterms:W3CDTF">2025-09-29T16:09:00Z</dcterms:modified>
</cp:coreProperties>
</file>