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1FF2" w14:textId="6B333F59" w:rsidR="00A1740F" w:rsidRDefault="00A1740F" w:rsidP="00A1740F">
      <w:r>
        <w:t xml:space="preserve">Nama </w:t>
      </w:r>
      <w:r>
        <w:tab/>
        <w:t>: Rizky Melatama</w:t>
      </w:r>
    </w:p>
    <w:p w14:paraId="443C6F9F" w14:textId="0B01B50F" w:rsidR="00A1740F" w:rsidRDefault="00A1740F" w:rsidP="00A1740F">
      <w:r>
        <w:t xml:space="preserve">NPM </w:t>
      </w:r>
      <w:r>
        <w:tab/>
        <w:t>: 2523031005</w:t>
      </w:r>
    </w:p>
    <w:p w14:paraId="790B8BBB" w14:textId="77777777" w:rsidR="00A1740F" w:rsidRPr="00A1740F" w:rsidRDefault="00A1740F" w:rsidP="00A1740F"/>
    <w:p w14:paraId="1E45627B" w14:textId="47527089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1. Analisis Permasalahan dari Perspektif Desain Sistem Pembelajaran IPS</w:t>
      </w:r>
    </w:p>
    <w:p w14:paraId="66DFBACF" w14:textId="77777777" w:rsidR="00A1740F" w:rsidRPr="00A1740F" w:rsidRDefault="00A1740F" w:rsidP="00A1740F">
      <w:r w:rsidRPr="00A1740F">
        <w:t xml:space="preserve">Permasalahan yang terjadi di SMP pinggiran kota itu tidak semata soal “minat rendah”, tetapi mencerminkan </w:t>
      </w:r>
      <w:r w:rsidRPr="00A1740F">
        <w:rPr>
          <w:b/>
          <w:bCs/>
        </w:rPr>
        <w:t>ketidaksesuaian desain pembelajaran dengan kebutuhan siswa dan konteks lokal</w:t>
      </w:r>
      <w:r w:rsidRPr="00A1740F">
        <w:t>. Secara spesifik akar permasalahan adalah:</w:t>
      </w:r>
    </w:p>
    <w:p w14:paraId="300E84E5" w14:textId="76D18E2B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a. Desain pembelajaran yang berpusat pada guru</w:t>
      </w:r>
    </w:p>
    <w:p w14:paraId="380D1C09" w14:textId="77777777" w:rsidR="00A1740F" w:rsidRPr="00A1740F" w:rsidRDefault="00A1740F" w:rsidP="00A1740F">
      <w:pPr>
        <w:numPr>
          <w:ilvl w:val="0"/>
          <w:numId w:val="1"/>
        </w:numPr>
      </w:pPr>
      <w:r w:rsidRPr="00A1740F">
        <w:t>Pembelajaran masih bersifat ceramah klasik → guru menjadi pusat, siswa pasif.</w:t>
      </w:r>
    </w:p>
    <w:p w14:paraId="69F94CC0" w14:textId="1080AA01" w:rsidR="00A1740F" w:rsidRPr="00A1740F" w:rsidRDefault="00A1740F" w:rsidP="00A1740F">
      <w:pPr>
        <w:numPr>
          <w:ilvl w:val="0"/>
          <w:numId w:val="1"/>
        </w:numPr>
      </w:pPr>
      <w:r w:rsidRPr="00A1740F">
        <w:t xml:space="preserve">Kurang memperhatikan prinsip desain pembelajaran yang berpusat pada </w:t>
      </w:r>
      <w:r w:rsidRPr="00A1740F">
        <w:rPr>
          <w:i/>
          <w:iCs/>
        </w:rPr>
        <w:t>learner</w:t>
      </w:r>
      <w:r w:rsidRPr="00A1740F">
        <w:t xml:space="preserve"> dan aktivitas mereka. Desain seharusnya mempertimbangkan bagaimana siswa belajar secara aktif, reflektif, dan bermakna.</w:t>
      </w:r>
    </w:p>
    <w:p w14:paraId="1C024688" w14:textId="1EA9A362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b. Tujuan dan materi tidak kontekstual</w:t>
      </w:r>
    </w:p>
    <w:p w14:paraId="1E588EA6" w14:textId="77777777" w:rsidR="00A1740F" w:rsidRPr="00A1740F" w:rsidRDefault="00A1740F" w:rsidP="00A1740F">
      <w:pPr>
        <w:numPr>
          <w:ilvl w:val="0"/>
          <w:numId w:val="2"/>
        </w:numPr>
      </w:pPr>
      <w:r w:rsidRPr="00A1740F">
        <w:t>Siswa tidak mengasosiasikan materi IPS dengan pengalaman nyata/kebutuhan kehidupan sehari-hari → konten dianggap membosankan dan “tidak relevan”.</w:t>
      </w:r>
    </w:p>
    <w:p w14:paraId="46653578" w14:textId="2FD69AD7" w:rsidR="00A1740F" w:rsidRPr="00A1740F" w:rsidRDefault="00A1740F" w:rsidP="00A1740F">
      <w:pPr>
        <w:numPr>
          <w:ilvl w:val="0"/>
          <w:numId w:val="2"/>
        </w:numPr>
      </w:pPr>
      <w:r w:rsidRPr="00A1740F">
        <w:t xml:space="preserve">Desain pembelajaran idealnya mengaitkan </w:t>
      </w:r>
      <w:r w:rsidRPr="00A1740F">
        <w:rPr>
          <w:b/>
          <w:bCs/>
        </w:rPr>
        <w:t>kompetensi dasar dengan konteks lokal</w:t>
      </w:r>
      <w:r w:rsidRPr="00A1740F">
        <w:t>, membuat materi bermakna dan relevan.</w:t>
      </w:r>
    </w:p>
    <w:p w14:paraId="33C11B28" w14:textId="07FC0193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c. Metode instrukstional tidak variatif</w:t>
      </w:r>
    </w:p>
    <w:p w14:paraId="123B89DA" w14:textId="77777777" w:rsidR="00A1740F" w:rsidRPr="00A1740F" w:rsidRDefault="00A1740F" w:rsidP="00A1740F">
      <w:pPr>
        <w:numPr>
          <w:ilvl w:val="0"/>
          <w:numId w:val="3"/>
        </w:numPr>
      </w:pPr>
      <w:r w:rsidRPr="00A1740F">
        <w:t>Tanpa integrasi teknologi atau pendekatan kontekstual, kesempatan siswa untuk berpikir kritis atau partisipatif sangat terbatas.</w:t>
      </w:r>
    </w:p>
    <w:p w14:paraId="11242C24" w14:textId="1D5BCAE7" w:rsidR="00A1740F" w:rsidRPr="00A1740F" w:rsidRDefault="00A1740F" w:rsidP="00A1740F">
      <w:pPr>
        <w:numPr>
          <w:ilvl w:val="0"/>
          <w:numId w:val="3"/>
        </w:numPr>
      </w:pPr>
      <w:r w:rsidRPr="00A1740F">
        <w:t>Desain pembelajaran harus mempertimbangkan strategi, media, dan aktivitas yang melibatkan siswa secara aktif.</w:t>
      </w:r>
    </w:p>
    <w:p w14:paraId="33BE208B" w14:textId="0C3FC29A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d. Media dan sumber belajar terbatas</w:t>
      </w:r>
    </w:p>
    <w:p w14:paraId="1FF34891" w14:textId="77777777" w:rsidR="00A1740F" w:rsidRPr="00A1740F" w:rsidRDefault="00A1740F" w:rsidP="00A1740F">
      <w:pPr>
        <w:numPr>
          <w:ilvl w:val="0"/>
          <w:numId w:val="4"/>
        </w:numPr>
      </w:pPr>
      <w:r w:rsidRPr="00A1740F">
        <w:t>Ketergantungan pada buku teks saja menghambat eksplorasi siswa atas isu sosial nyata di lingkungan mereka.</w:t>
      </w:r>
    </w:p>
    <w:p w14:paraId="05188128" w14:textId="2451F942" w:rsidR="00A1740F" w:rsidRDefault="00A1740F" w:rsidP="00A1740F">
      <w:pPr>
        <w:numPr>
          <w:ilvl w:val="0"/>
          <w:numId w:val="4"/>
        </w:numPr>
      </w:pPr>
      <w:r w:rsidRPr="00A1740F">
        <w:t>Desain pembelajaran yang efektif mendorong penggunaan sumber belajar lokal, digital, dan pengalaman langsung.</w:t>
      </w:r>
    </w:p>
    <w:p w14:paraId="01AEB2D2" w14:textId="05194BFD" w:rsidR="00A1740F" w:rsidRPr="00A1740F" w:rsidRDefault="00A1740F" w:rsidP="00A1740F">
      <w:r w:rsidRPr="00A1740F">
        <w:rPr>
          <w:b/>
          <w:bCs/>
        </w:rPr>
        <w:t>e. Penilaian hanya tes hafalan</w:t>
      </w:r>
    </w:p>
    <w:p w14:paraId="260ED3AB" w14:textId="77777777" w:rsidR="00A1740F" w:rsidRPr="00A1740F" w:rsidRDefault="00A1740F" w:rsidP="00A1740F">
      <w:pPr>
        <w:numPr>
          <w:ilvl w:val="0"/>
          <w:numId w:val="5"/>
        </w:numPr>
      </w:pPr>
      <w:r w:rsidRPr="00A1740F">
        <w:t>Penilaian tidak mencakup kompetensi berpikir kritis, keterampilan sosial, atau produktivitas siswa.</w:t>
      </w:r>
    </w:p>
    <w:p w14:paraId="21DB1580" w14:textId="7C086FD4" w:rsidR="00A1740F" w:rsidRPr="00A1740F" w:rsidRDefault="00A1740F" w:rsidP="00A1740F">
      <w:pPr>
        <w:numPr>
          <w:ilvl w:val="0"/>
          <w:numId w:val="5"/>
        </w:numPr>
      </w:pPr>
      <w:r w:rsidRPr="00A1740F">
        <w:t xml:space="preserve">Penilaian autentik yang melibatkan proses kerja nyata diperlukan agar pembelajaran berorientasi pada </w:t>
      </w:r>
      <w:r w:rsidRPr="00A1740F">
        <w:rPr>
          <w:i/>
          <w:iCs/>
        </w:rPr>
        <w:t>performance</w:t>
      </w:r>
      <w:r w:rsidRPr="00A1740F">
        <w:t xml:space="preserve"> dan bukan sekadar ingatan.</w:t>
      </w:r>
    </w:p>
    <w:p w14:paraId="6CD499D4" w14:textId="79776391" w:rsidR="00A1740F" w:rsidRPr="00A1740F" w:rsidRDefault="00A1740F" w:rsidP="00A1740F">
      <w:r w:rsidRPr="00A1740F">
        <w:rPr>
          <w:b/>
          <w:bCs/>
        </w:rPr>
        <w:lastRenderedPageBreak/>
        <w:t>Intinya</w:t>
      </w:r>
      <w:r w:rsidRPr="00A1740F">
        <w:t>, sistem pembelajaran saat ini kurang memperhatikan prinsip desain instruksional yang sistematis, berpusat pada siswa, kontekstual, dan berorientasi pada kompetensi.</w:t>
      </w:r>
    </w:p>
    <w:p w14:paraId="331E3B0D" w14:textId="77777777" w:rsidR="00A1740F" w:rsidRPr="00A1740F" w:rsidRDefault="00A1740F" w:rsidP="00A1740F">
      <w:r w:rsidRPr="00A1740F">
        <w:pict w14:anchorId="03A30485">
          <v:rect id="_x0000_i1062" style="width:0;height:1.5pt" o:hralign="center" o:hrstd="t" o:hr="t" fillcolor="#a0a0a0" stroked="f"/>
        </w:pict>
      </w:r>
    </w:p>
    <w:p w14:paraId="29CC1DE4" w14:textId="30E879C8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2. Prosedur Sistematis Merancang Pembelajaran IPS yang Kontekstual &amp; Partisipatif</w:t>
      </w:r>
    </w:p>
    <w:p w14:paraId="16A38833" w14:textId="77777777" w:rsidR="00A1740F" w:rsidRPr="00A1740F" w:rsidRDefault="00A1740F" w:rsidP="00A1740F">
      <w:r w:rsidRPr="00A1740F">
        <w:t xml:space="preserve">Salah satu model yang sangat relevan adalah </w:t>
      </w:r>
      <w:r w:rsidRPr="00A1740F">
        <w:rPr>
          <w:b/>
          <w:bCs/>
        </w:rPr>
        <w:t>Model DESAIN ADDIE</w:t>
      </w:r>
      <w:r w:rsidRPr="00A1740F">
        <w:t xml:space="preserve"> (Analysis, Design, Development, Implementation, Evaluation). Prosedurnya:</w:t>
      </w:r>
    </w:p>
    <w:p w14:paraId="1AACD43C" w14:textId="76B645CC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Tahap 1 — ANALYSIS</w:t>
      </w:r>
    </w:p>
    <w:p w14:paraId="7356D51D" w14:textId="77777777" w:rsidR="00A1740F" w:rsidRPr="00A1740F" w:rsidRDefault="00A1740F" w:rsidP="00A1740F">
      <w:r w:rsidRPr="00A1740F">
        <w:t>Tujuan: Mengidentifikasi kebutuhan siswa dan konteks pembelajaran.</w:t>
      </w:r>
      <w:r w:rsidRPr="00A1740F">
        <w:br/>
        <w:t>Aktivitas:</w:t>
      </w:r>
    </w:p>
    <w:p w14:paraId="653AB923" w14:textId="77777777" w:rsidR="00A1740F" w:rsidRPr="00A1740F" w:rsidRDefault="00A1740F" w:rsidP="00A1740F">
      <w:pPr>
        <w:numPr>
          <w:ilvl w:val="0"/>
          <w:numId w:val="6"/>
        </w:numPr>
      </w:pPr>
      <w:r w:rsidRPr="00A1740F">
        <w:t>Analisis kebutuhan peserta didik, karakteristik siswa, dan kondisi lokal.</w:t>
      </w:r>
    </w:p>
    <w:p w14:paraId="18DD5A72" w14:textId="77777777" w:rsidR="00A1740F" w:rsidRPr="00A1740F" w:rsidRDefault="00A1740F" w:rsidP="00A1740F">
      <w:pPr>
        <w:numPr>
          <w:ilvl w:val="0"/>
          <w:numId w:val="6"/>
        </w:numPr>
      </w:pPr>
      <w:r w:rsidRPr="00A1740F">
        <w:t>Mengidentifikasi kompetensi dasar IPS yang relevan dengan kehidupan siswa.</w:t>
      </w:r>
    </w:p>
    <w:p w14:paraId="7EE37C03" w14:textId="243CE405" w:rsidR="00A1740F" w:rsidRPr="00A1740F" w:rsidRDefault="00A1740F" w:rsidP="00A1740F">
      <w:pPr>
        <w:numPr>
          <w:ilvl w:val="0"/>
          <w:numId w:val="6"/>
        </w:numPr>
      </w:pPr>
      <w:r w:rsidRPr="00A1740F">
        <w:t>Pemetaan masalah nyata di lingkungan masyarakat yang bisa jadi konteks pembelajaran.</w:t>
      </w:r>
    </w:p>
    <w:p w14:paraId="78196C8F" w14:textId="3E4CB7BC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Tahap 2 — DESIGN</w:t>
      </w:r>
    </w:p>
    <w:p w14:paraId="02669254" w14:textId="77777777" w:rsidR="00A1740F" w:rsidRPr="00A1740F" w:rsidRDefault="00A1740F" w:rsidP="00A1740F">
      <w:r w:rsidRPr="00A1740F">
        <w:t>Tujuan: Mendesain solusi pembelajaran yang sistematis.</w:t>
      </w:r>
      <w:r w:rsidRPr="00A1740F">
        <w:br/>
        <w:t>Aktivitas:</w:t>
      </w:r>
    </w:p>
    <w:p w14:paraId="3408550B" w14:textId="77777777" w:rsidR="00A1740F" w:rsidRPr="00A1740F" w:rsidRDefault="00A1740F" w:rsidP="00A1740F">
      <w:pPr>
        <w:numPr>
          <w:ilvl w:val="0"/>
          <w:numId w:val="7"/>
        </w:numPr>
      </w:pPr>
      <w:r w:rsidRPr="00A1740F">
        <w:t>Rumuskan tujuan pembelajaran yang SMART (Spesifik, Terukur, Realistis, Kontekstual).</w:t>
      </w:r>
    </w:p>
    <w:p w14:paraId="3EB34723" w14:textId="77777777" w:rsidR="00A1740F" w:rsidRPr="00A1740F" w:rsidRDefault="00A1740F" w:rsidP="00A1740F">
      <w:pPr>
        <w:numPr>
          <w:ilvl w:val="0"/>
          <w:numId w:val="7"/>
        </w:numPr>
      </w:pPr>
      <w:r w:rsidRPr="00A1740F">
        <w:t>Tentukan pendekatan/strategi (mis. PBL, Inkuiri, CTL).</w:t>
      </w:r>
    </w:p>
    <w:p w14:paraId="7EBCE6C6" w14:textId="77777777" w:rsidR="00A1740F" w:rsidRPr="00A1740F" w:rsidRDefault="00A1740F" w:rsidP="00A1740F">
      <w:pPr>
        <w:numPr>
          <w:ilvl w:val="0"/>
          <w:numId w:val="7"/>
        </w:numPr>
      </w:pPr>
      <w:r w:rsidRPr="00A1740F">
        <w:t>Pilih media, sumber belajar, dan rencana aktivitas belajar siswa.</w:t>
      </w:r>
    </w:p>
    <w:p w14:paraId="2FEE2AB3" w14:textId="7BB613CF" w:rsidR="00A1740F" w:rsidRPr="00A1740F" w:rsidRDefault="00A1740F" w:rsidP="00A1740F">
      <w:pPr>
        <w:numPr>
          <w:ilvl w:val="0"/>
          <w:numId w:val="7"/>
        </w:numPr>
      </w:pPr>
      <w:r w:rsidRPr="00A1740F">
        <w:t>Rancang instrumen penilaian autentik.</w:t>
      </w:r>
    </w:p>
    <w:p w14:paraId="5EE8D6BD" w14:textId="58F9E36C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Tahap 3 — DEVELOPMENT</w:t>
      </w:r>
    </w:p>
    <w:p w14:paraId="2582F5F7" w14:textId="77777777" w:rsidR="00A1740F" w:rsidRPr="00A1740F" w:rsidRDefault="00A1740F" w:rsidP="00A1740F">
      <w:r w:rsidRPr="00A1740F">
        <w:t>Tujuan: Membuat materi/alat bantu pembelajaran.</w:t>
      </w:r>
      <w:r w:rsidRPr="00A1740F">
        <w:br/>
        <w:t>Aktivitas:</w:t>
      </w:r>
    </w:p>
    <w:p w14:paraId="2C22CE63" w14:textId="77777777" w:rsidR="00A1740F" w:rsidRPr="00A1740F" w:rsidRDefault="00A1740F" w:rsidP="00A1740F">
      <w:pPr>
        <w:numPr>
          <w:ilvl w:val="0"/>
          <w:numId w:val="8"/>
        </w:numPr>
      </w:pPr>
      <w:r w:rsidRPr="00A1740F">
        <w:t>Mengembangkan bahan ajar (LKPD, modul, video, peta konsep).</w:t>
      </w:r>
    </w:p>
    <w:p w14:paraId="4E5474A5" w14:textId="6E1DFC24" w:rsidR="00A1740F" w:rsidRDefault="00A1740F" w:rsidP="00A1740F">
      <w:pPr>
        <w:numPr>
          <w:ilvl w:val="0"/>
          <w:numId w:val="8"/>
        </w:numPr>
      </w:pPr>
      <w:r w:rsidRPr="00A1740F">
        <w:t>Validasi dan uji coba awal media dan alat penilaian dengan pakar/teman sejawat.</w:t>
      </w:r>
    </w:p>
    <w:p w14:paraId="0F5EE00D" w14:textId="77777777" w:rsidR="00A1740F" w:rsidRDefault="00A1740F">
      <w:r>
        <w:br w:type="page"/>
      </w:r>
    </w:p>
    <w:p w14:paraId="789458C2" w14:textId="77777777" w:rsidR="00A1740F" w:rsidRPr="00A1740F" w:rsidRDefault="00A1740F" w:rsidP="00A1740F">
      <w:pPr>
        <w:numPr>
          <w:ilvl w:val="0"/>
          <w:numId w:val="8"/>
        </w:numPr>
      </w:pPr>
    </w:p>
    <w:p w14:paraId="190BBF20" w14:textId="051C6E23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Tahap 4 — IMPLEMENTATION</w:t>
      </w:r>
    </w:p>
    <w:p w14:paraId="72AFF8A7" w14:textId="77777777" w:rsidR="00A1740F" w:rsidRPr="00A1740F" w:rsidRDefault="00A1740F" w:rsidP="00A1740F">
      <w:r w:rsidRPr="00A1740F">
        <w:t>Tujuan: Menerapkan desain ke kelas.</w:t>
      </w:r>
      <w:r w:rsidRPr="00A1740F">
        <w:br/>
        <w:t>Aktivitas:</w:t>
      </w:r>
    </w:p>
    <w:p w14:paraId="63E30A30" w14:textId="77777777" w:rsidR="00A1740F" w:rsidRPr="00A1740F" w:rsidRDefault="00A1740F" w:rsidP="00A1740F">
      <w:pPr>
        <w:numPr>
          <w:ilvl w:val="0"/>
          <w:numId w:val="9"/>
        </w:numPr>
      </w:pPr>
      <w:r w:rsidRPr="00A1740F">
        <w:t>Pelaksanaan pembelajaran dengan berbagai strategi yang dirancang.</w:t>
      </w:r>
    </w:p>
    <w:p w14:paraId="180AC675" w14:textId="54636D78" w:rsidR="00A1740F" w:rsidRPr="00A1740F" w:rsidRDefault="00A1740F" w:rsidP="00A1740F">
      <w:pPr>
        <w:numPr>
          <w:ilvl w:val="0"/>
          <w:numId w:val="9"/>
        </w:numPr>
      </w:pPr>
      <w:r w:rsidRPr="00A1740F">
        <w:t>Penggunaan media, bahan pembelajaran, dan pendekatan aktif siswa.</w:t>
      </w:r>
    </w:p>
    <w:p w14:paraId="706C2302" w14:textId="37D93FA7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Tahap 5 — EVALUATION</w:t>
      </w:r>
    </w:p>
    <w:p w14:paraId="7F87FFE1" w14:textId="77777777" w:rsidR="00A1740F" w:rsidRPr="00A1740F" w:rsidRDefault="00A1740F" w:rsidP="00A1740F">
      <w:r w:rsidRPr="00A1740F">
        <w:t>Tujuan: Menilai keberhasilan desain pembelajaran.</w:t>
      </w:r>
      <w:r w:rsidRPr="00A1740F">
        <w:br/>
        <w:t>Aktivitas:</w:t>
      </w:r>
    </w:p>
    <w:p w14:paraId="1F705A32" w14:textId="77777777" w:rsidR="00A1740F" w:rsidRPr="00A1740F" w:rsidRDefault="00A1740F" w:rsidP="00A1740F">
      <w:pPr>
        <w:numPr>
          <w:ilvl w:val="0"/>
          <w:numId w:val="10"/>
        </w:numPr>
      </w:pPr>
      <w:r w:rsidRPr="00A1740F">
        <w:t>Evaluasi formatif (selama pembelajaran) dan sumatif (akhir tema).</w:t>
      </w:r>
    </w:p>
    <w:p w14:paraId="3440E298" w14:textId="39BDB678" w:rsidR="00A1740F" w:rsidRPr="00A1740F" w:rsidRDefault="00A1740F" w:rsidP="00A1740F">
      <w:pPr>
        <w:numPr>
          <w:ilvl w:val="0"/>
          <w:numId w:val="10"/>
        </w:numPr>
      </w:pPr>
      <w:r w:rsidRPr="00A1740F">
        <w:t>Evaluasi efektivitas dalam meningkatkan pemahaman, keterampilan berpikir kritis, dan partisipasi siswa.</w:t>
      </w:r>
    </w:p>
    <w:p w14:paraId="38419E10" w14:textId="63438ACD" w:rsidR="00A1740F" w:rsidRPr="00A1740F" w:rsidRDefault="00A1740F" w:rsidP="00A1740F">
      <w:r w:rsidRPr="00A1740F">
        <w:t xml:space="preserve"> Model ADDIE membantu memastikan bahwa pembelajaran bukan sekadar aktivitas satu kali, tetapi proses berkelanjutan yang diperbaiki berulang berdasarkan umpan balik.</w:t>
      </w:r>
    </w:p>
    <w:p w14:paraId="4859922C" w14:textId="77777777" w:rsidR="00A1740F" w:rsidRPr="00A1740F" w:rsidRDefault="00A1740F" w:rsidP="00A1740F">
      <w:r w:rsidRPr="00A1740F">
        <w:pict w14:anchorId="1FF1127F">
          <v:rect id="_x0000_i1063" style="width:0;height:1.5pt" o:hralign="center" o:hrstd="t" o:hr="t" fillcolor="#a0a0a0" stroked="f"/>
        </w:pict>
      </w:r>
    </w:p>
    <w:p w14:paraId="2F496AF7" w14:textId="35CB7A39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3. Rekomendasi Inovatif Media, Pendekatan &amp; Teknik Evaluasi untuk IPS</w:t>
      </w:r>
    </w:p>
    <w:p w14:paraId="2E995C6D" w14:textId="7A80D132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 xml:space="preserve"> Pendekatan &amp; Strategi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5190"/>
      </w:tblGrid>
      <w:tr w:rsidR="00A1740F" w:rsidRPr="00A1740F" w14:paraId="24A700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B7B24" w14:textId="77777777" w:rsidR="00A1740F" w:rsidRPr="00A1740F" w:rsidRDefault="00A1740F" w:rsidP="00A1740F">
            <w:pPr>
              <w:rPr>
                <w:b/>
                <w:bCs/>
              </w:rPr>
            </w:pPr>
            <w:r w:rsidRPr="00A1740F">
              <w:rPr>
                <w:b/>
                <w:bCs/>
              </w:rPr>
              <w:t>Pendekatan</w:t>
            </w:r>
          </w:p>
        </w:tc>
        <w:tc>
          <w:tcPr>
            <w:tcW w:w="0" w:type="auto"/>
            <w:vAlign w:val="center"/>
            <w:hideMark/>
          </w:tcPr>
          <w:p w14:paraId="38300119" w14:textId="77777777" w:rsidR="00A1740F" w:rsidRPr="00A1740F" w:rsidRDefault="00A1740F" w:rsidP="00A1740F">
            <w:pPr>
              <w:rPr>
                <w:b/>
                <w:bCs/>
              </w:rPr>
            </w:pPr>
            <w:r w:rsidRPr="00A1740F">
              <w:rPr>
                <w:b/>
                <w:bCs/>
              </w:rPr>
              <w:t>Keterangan</w:t>
            </w:r>
          </w:p>
        </w:tc>
      </w:tr>
      <w:tr w:rsidR="00A1740F" w:rsidRPr="00A1740F" w14:paraId="23E67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BBD65" w14:textId="77777777" w:rsidR="00A1740F" w:rsidRPr="00A1740F" w:rsidRDefault="00A1740F" w:rsidP="00A1740F">
            <w:r w:rsidRPr="00A1740F">
              <w:rPr>
                <w:b/>
                <w:bCs/>
              </w:rPr>
              <w:t>Contextual Teaching and Learning (CTL)</w:t>
            </w:r>
          </w:p>
        </w:tc>
        <w:tc>
          <w:tcPr>
            <w:tcW w:w="0" w:type="auto"/>
            <w:vAlign w:val="center"/>
            <w:hideMark/>
          </w:tcPr>
          <w:p w14:paraId="49FDAD19" w14:textId="214BF849" w:rsidR="00A1740F" w:rsidRPr="00A1740F" w:rsidRDefault="00A1740F" w:rsidP="00A1740F">
            <w:r w:rsidRPr="00A1740F">
              <w:t>Mengaitkan materi dengan pengalaman nyata siswa.</w:t>
            </w:r>
          </w:p>
        </w:tc>
      </w:tr>
      <w:tr w:rsidR="00A1740F" w:rsidRPr="00A1740F" w14:paraId="68772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0B39C" w14:textId="77777777" w:rsidR="00A1740F" w:rsidRPr="00A1740F" w:rsidRDefault="00A1740F" w:rsidP="00A1740F">
            <w:r w:rsidRPr="00A1740F">
              <w:rPr>
                <w:b/>
                <w:bCs/>
              </w:rPr>
              <w:t>Project-Based Learning (PjBL)</w:t>
            </w:r>
          </w:p>
        </w:tc>
        <w:tc>
          <w:tcPr>
            <w:tcW w:w="0" w:type="auto"/>
            <w:vAlign w:val="center"/>
            <w:hideMark/>
          </w:tcPr>
          <w:p w14:paraId="0DA75BBD" w14:textId="7705CA95" w:rsidR="00A1740F" w:rsidRPr="00A1740F" w:rsidRDefault="00A1740F" w:rsidP="00A1740F">
            <w:r w:rsidRPr="00A1740F">
              <w:t>Siswa bekerja pada proyek relevan komunitas.</w:t>
            </w:r>
          </w:p>
        </w:tc>
      </w:tr>
      <w:tr w:rsidR="00A1740F" w:rsidRPr="00A1740F" w14:paraId="5B02F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67976" w14:textId="77777777" w:rsidR="00A1740F" w:rsidRPr="00A1740F" w:rsidRDefault="00A1740F" w:rsidP="00A1740F">
            <w:r w:rsidRPr="00A1740F">
              <w:rPr>
                <w:b/>
                <w:bCs/>
              </w:rPr>
              <w:t>Inquiry / Problem-Based Learning</w:t>
            </w:r>
          </w:p>
        </w:tc>
        <w:tc>
          <w:tcPr>
            <w:tcW w:w="0" w:type="auto"/>
            <w:vAlign w:val="center"/>
            <w:hideMark/>
          </w:tcPr>
          <w:p w14:paraId="6AEE8220" w14:textId="7CDF60F6" w:rsidR="00A1740F" w:rsidRPr="00A1740F" w:rsidRDefault="00A1740F" w:rsidP="00A1740F">
            <w:r w:rsidRPr="00A1740F">
              <w:t>Siswa memecahkan masalah nyata lingkungan mereka.</w:t>
            </w:r>
          </w:p>
        </w:tc>
      </w:tr>
    </w:tbl>
    <w:p w14:paraId="1B29489D" w14:textId="03CF3E47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Media &amp; Sumber Belajar</w:t>
      </w:r>
    </w:p>
    <w:p w14:paraId="19D373F9" w14:textId="77777777" w:rsidR="00A1740F" w:rsidRPr="00A1740F" w:rsidRDefault="00A1740F" w:rsidP="00A1740F">
      <w:pPr>
        <w:numPr>
          <w:ilvl w:val="0"/>
          <w:numId w:val="11"/>
        </w:numPr>
      </w:pPr>
      <w:r w:rsidRPr="00A1740F">
        <w:rPr>
          <w:b/>
          <w:bCs/>
        </w:rPr>
        <w:t>Digital tools</w:t>
      </w:r>
      <w:r w:rsidRPr="00A1740F">
        <w:t>: video, peta digital, platform pembelajaran.</w:t>
      </w:r>
    </w:p>
    <w:p w14:paraId="6014CF21" w14:textId="77777777" w:rsidR="00A1740F" w:rsidRPr="00A1740F" w:rsidRDefault="00A1740F" w:rsidP="00A1740F">
      <w:pPr>
        <w:numPr>
          <w:ilvl w:val="0"/>
          <w:numId w:val="11"/>
        </w:numPr>
      </w:pPr>
      <w:r w:rsidRPr="00A1740F">
        <w:rPr>
          <w:b/>
          <w:bCs/>
        </w:rPr>
        <w:t>Sumber lokal</w:t>
      </w:r>
      <w:r w:rsidRPr="00A1740F">
        <w:t>: kunjungan komunitas, data desa/kota, narasumber lokal.</w:t>
      </w:r>
    </w:p>
    <w:p w14:paraId="195AFD42" w14:textId="2A878D59" w:rsidR="00A1740F" w:rsidRPr="00A1740F" w:rsidRDefault="00A1740F" w:rsidP="00A1740F">
      <w:pPr>
        <w:numPr>
          <w:ilvl w:val="0"/>
          <w:numId w:val="11"/>
        </w:numPr>
      </w:pPr>
      <w:r w:rsidRPr="00A1740F">
        <w:rPr>
          <w:b/>
          <w:bCs/>
        </w:rPr>
        <w:t>Artefak &amp; artefak digital</w:t>
      </w:r>
      <w:r w:rsidRPr="00A1740F">
        <w:t>: infografis, vlog pembelajaran, produk proyek sosial.</w:t>
      </w:r>
    </w:p>
    <w:p w14:paraId="52B27F67" w14:textId="01390FC5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 xml:space="preserve"> Evaluasi Autentik</w:t>
      </w:r>
    </w:p>
    <w:p w14:paraId="24CE75A0" w14:textId="77777777" w:rsidR="00A1740F" w:rsidRPr="00A1740F" w:rsidRDefault="00A1740F" w:rsidP="00A1740F">
      <w:r w:rsidRPr="00A1740F">
        <w:t>Penilaian tidak lagi sekadar ulangan:</w:t>
      </w:r>
    </w:p>
    <w:p w14:paraId="1F83417C" w14:textId="77777777" w:rsidR="00A1740F" w:rsidRPr="00A1740F" w:rsidRDefault="00A1740F" w:rsidP="00A1740F">
      <w:pPr>
        <w:numPr>
          <w:ilvl w:val="0"/>
          <w:numId w:val="12"/>
        </w:numPr>
      </w:pPr>
      <w:r w:rsidRPr="00A1740F">
        <w:rPr>
          <w:b/>
          <w:bCs/>
        </w:rPr>
        <w:lastRenderedPageBreak/>
        <w:t>Penilaian kinerja (performance)</w:t>
      </w:r>
      <w:r w:rsidRPr="00A1740F">
        <w:t>: presentasi, proyek, laporan.</w:t>
      </w:r>
    </w:p>
    <w:p w14:paraId="0973FB08" w14:textId="77777777" w:rsidR="00A1740F" w:rsidRPr="00A1740F" w:rsidRDefault="00A1740F" w:rsidP="00A1740F">
      <w:pPr>
        <w:numPr>
          <w:ilvl w:val="0"/>
          <w:numId w:val="12"/>
        </w:numPr>
      </w:pPr>
      <w:r w:rsidRPr="00A1740F">
        <w:rPr>
          <w:b/>
          <w:bCs/>
        </w:rPr>
        <w:t>Rubrik penilaian keterampilan sosial &amp; berpikir kritis</w:t>
      </w:r>
      <w:r w:rsidRPr="00A1740F">
        <w:t>.</w:t>
      </w:r>
    </w:p>
    <w:p w14:paraId="4172123C" w14:textId="64969E05" w:rsidR="00A1740F" w:rsidRPr="00A1740F" w:rsidRDefault="00A1740F" w:rsidP="00A1740F">
      <w:pPr>
        <w:numPr>
          <w:ilvl w:val="0"/>
          <w:numId w:val="12"/>
        </w:numPr>
      </w:pPr>
      <w:r w:rsidRPr="00A1740F">
        <w:rPr>
          <w:b/>
          <w:bCs/>
        </w:rPr>
        <w:t>Portofolio &amp; refleksi siswa</w:t>
      </w:r>
      <w:r w:rsidRPr="00A1740F">
        <w:t>: mencerminkan proses dan hasil pembelajaran.</w:t>
      </w:r>
    </w:p>
    <w:p w14:paraId="503267B4" w14:textId="26B7647C" w:rsidR="00A1740F" w:rsidRPr="00A1740F" w:rsidRDefault="00A1740F" w:rsidP="00A1740F">
      <w:r w:rsidRPr="00A1740F">
        <w:t>Evaluasi autentik memberi gambaran komprehensif tentang kompetensi siswa di kehidupan nyata — tidak hanya sekadar ingatan.</w:t>
      </w:r>
    </w:p>
    <w:p w14:paraId="38C15169" w14:textId="77777777" w:rsidR="00A1740F" w:rsidRPr="00A1740F" w:rsidRDefault="00A1740F" w:rsidP="00A1740F">
      <w:r w:rsidRPr="00A1740F">
        <w:pict w14:anchorId="7E5F641B">
          <v:rect id="_x0000_i1064" style="width:0;height:1.5pt" o:hralign="center" o:hrstd="t" o:hr="t" fillcolor="#a0a0a0" stroked="f"/>
        </w:pict>
      </w:r>
    </w:p>
    <w:p w14:paraId="6B5D0DFF" w14:textId="569C973D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4. Kerangka Desain Sistem Pembelajaran IPS untuk Tema: “Keberagaman Sosial”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6923"/>
      </w:tblGrid>
      <w:tr w:rsidR="00A1740F" w:rsidRPr="00A1740F" w14:paraId="43DC18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EEDC35" w14:textId="77777777" w:rsidR="00A1740F" w:rsidRPr="00A1740F" w:rsidRDefault="00A1740F" w:rsidP="00A1740F">
            <w:pPr>
              <w:rPr>
                <w:b/>
                <w:bCs/>
              </w:rPr>
            </w:pPr>
            <w:r w:rsidRPr="00A1740F">
              <w:rPr>
                <w:b/>
                <w:bCs/>
              </w:rPr>
              <w:t>Komponen</w:t>
            </w:r>
          </w:p>
        </w:tc>
        <w:tc>
          <w:tcPr>
            <w:tcW w:w="0" w:type="auto"/>
            <w:vAlign w:val="center"/>
            <w:hideMark/>
          </w:tcPr>
          <w:p w14:paraId="4582BEBC" w14:textId="77777777" w:rsidR="00A1740F" w:rsidRPr="00A1740F" w:rsidRDefault="00A1740F" w:rsidP="00A1740F">
            <w:pPr>
              <w:rPr>
                <w:b/>
                <w:bCs/>
              </w:rPr>
            </w:pPr>
            <w:r w:rsidRPr="00A1740F">
              <w:rPr>
                <w:b/>
                <w:bCs/>
              </w:rPr>
              <w:t>Rincian</w:t>
            </w:r>
          </w:p>
        </w:tc>
      </w:tr>
      <w:tr w:rsidR="00A1740F" w:rsidRPr="00A1740F" w14:paraId="4E189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C176F" w14:textId="77777777" w:rsidR="00A1740F" w:rsidRPr="00A1740F" w:rsidRDefault="00A1740F" w:rsidP="00A1740F">
            <w:r w:rsidRPr="00A1740F">
              <w:rPr>
                <w:b/>
                <w:bCs/>
              </w:rPr>
              <w:t>Tujuan Pembelajaran</w:t>
            </w:r>
          </w:p>
        </w:tc>
        <w:tc>
          <w:tcPr>
            <w:tcW w:w="0" w:type="auto"/>
            <w:vAlign w:val="center"/>
            <w:hideMark/>
          </w:tcPr>
          <w:p w14:paraId="183BEDA5" w14:textId="77777777" w:rsidR="00A1740F" w:rsidRPr="00A1740F" w:rsidRDefault="00A1740F" w:rsidP="00A1740F">
            <w:r w:rsidRPr="00A1740F">
              <w:t xml:space="preserve">Siswa mampu </w:t>
            </w:r>
            <w:r w:rsidRPr="00A1740F">
              <w:rPr>
                <w:i/>
                <w:iCs/>
              </w:rPr>
              <w:t>menganalisis bentuk keberagaman sosial di lingkungan</w:t>
            </w:r>
            <w:r w:rsidRPr="00A1740F">
              <w:t xml:space="preserve">, </w:t>
            </w:r>
            <w:r w:rsidRPr="00A1740F">
              <w:rPr>
                <w:i/>
                <w:iCs/>
              </w:rPr>
              <w:t>menjelaskan nilai toleransi</w:t>
            </w:r>
            <w:r w:rsidRPr="00A1740F">
              <w:t xml:space="preserve">, </w:t>
            </w:r>
            <w:r w:rsidRPr="00A1740F">
              <w:rPr>
                <w:i/>
                <w:iCs/>
              </w:rPr>
              <w:t>menyusun rencana kegiatan sosial inklusif</w:t>
            </w:r>
            <w:r w:rsidRPr="00A1740F">
              <w:t>.</w:t>
            </w:r>
          </w:p>
        </w:tc>
      </w:tr>
      <w:tr w:rsidR="00A1740F" w:rsidRPr="00A1740F" w14:paraId="2EC99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775EC" w14:textId="77777777" w:rsidR="00A1740F" w:rsidRPr="00A1740F" w:rsidRDefault="00A1740F" w:rsidP="00A1740F">
            <w:r w:rsidRPr="00A1740F">
              <w:rPr>
                <w:b/>
                <w:bCs/>
              </w:rPr>
              <w:t>Pendekatan &amp; Strategi</w:t>
            </w:r>
          </w:p>
        </w:tc>
        <w:tc>
          <w:tcPr>
            <w:tcW w:w="0" w:type="auto"/>
            <w:vAlign w:val="center"/>
            <w:hideMark/>
          </w:tcPr>
          <w:p w14:paraId="2AC3A625" w14:textId="616EB70A" w:rsidR="00A1740F" w:rsidRPr="00A1740F" w:rsidRDefault="00A1740F" w:rsidP="00A1740F">
            <w:r w:rsidRPr="00A1740F">
              <w:t xml:space="preserve">CTL + </w:t>
            </w:r>
            <w:r w:rsidRPr="00A1740F">
              <w:rPr>
                <w:i/>
                <w:iCs/>
              </w:rPr>
              <w:t>Project Based Learning</w:t>
            </w:r>
            <w:r w:rsidRPr="00A1740F">
              <w:t xml:space="preserve"> + </w:t>
            </w:r>
            <w:r w:rsidRPr="00A1740F">
              <w:rPr>
                <w:i/>
                <w:iCs/>
              </w:rPr>
              <w:t>Inquiry</w:t>
            </w:r>
            <w:r w:rsidRPr="00A1740F">
              <w:t xml:space="preserve"> (siswa menyelidiki bentuk keberagaman di desa/kota).</w:t>
            </w:r>
          </w:p>
        </w:tc>
      </w:tr>
      <w:tr w:rsidR="00A1740F" w:rsidRPr="00A1740F" w14:paraId="0EB22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3E31" w14:textId="77777777" w:rsidR="00A1740F" w:rsidRPr="00A1740F" w:rsidRDefault="00A1740F" w:rsidP="00A1740F">
            <w:r w:rsidRPr="00A1740F">
              <w:rPr>
                <w:b/>
                <w:bCs/>
              </w:rPr>
              <w:t>Media &amp; Sumber Belajar</w:t>
            </w:r>
          </w:p>
        </w:tc>
        <w:tc>
          <w:tcPr>
            <w:tcW w:w="0" w:type="auto"/>
            <w:vAlign w:val="center"/>
            <w:hideMark/>
          </w:tcPr>
          <w:p w14:paraId="6E069C97" w14:textId="77777777" w:rsidR="00A1740F" w:rsidRPr="00A1740F" w:rsidRDefault="00A1740F" w:rsidP="00A1740F">
            <w:r w:rsidRPr="00A1740F">
              <w:t>Video dokumenter, foto lingkungan, wawancara tokoh masyarakat, artikel jurnal, peta sosial lokal, sumber digital.</w:t>
            </w:r>
          </w:p>
        </w:tc>
      </w:tr>
      <w:tr w:rsidR="00A1740F" w:rsidRPr="00A1740F" w14:paraId="63A9ED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F7E2F" w14:textId="77777777" w:rsidR="00A1740F" w:rsidRPr="00A1740F" w:rsidRDefault="00A1740F" w:rsidP="00A1740F">
            <w:r w:rsidRPr="00A1740F">
              <w:rPr>
                <w:b/>
                <w:bCs/>
              </w:rPr>
              <w:t>Kegiatan Pembelajaran</w:t>
            </w:r>
          </w:p>
        </w:tc>
        <w:tc>
          <w:tcPr>
            <w:tcW w:w="0" w:type="auto"/>
            <w:vAlign w:val="center"/>
            <w:hideMark/>
          </w:tcPr>
          <w:p w14:paraId="2158B87A" w14:textId="77777777" w:rsidR="00A1740F" w:rsidRPr="00A1740F" w:rsidRDefault="00A1740F" w:rsidP="00A1740F">
            <w:r w:rsidRPr="00A1740F">
              <w:t>- Observasi lapangan (cultural walk) - Diskusi kelompok - Pembuatan poster/video keberagaman - Presentasi hasil riset siswa</w:t>
            </w:r>
          </w:p>
        </w:tc>
      </w:tr>
      <w:tr w:rsidR="00A1740F" w:rsidRPr="00A1740F" w14:paraId="78744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5ED0" w14:textId="77777777" w:rsidR="00A1740F" w:rsidRPr="00A1740F" w:rsidRDefault="00A1740F" w:rsidP="00A1740F">
            <w:r w:rsidRPr="00A1740F">
              <w:rPr>
                <w:b/>
                <w:bCs/>
              </w:rPr>
              <w:t>Penilaian Autentik</w:t>
            </w:r>
          </w:p>
        </w:tc>
        <w:tc>
          <w:tcPr>
            <w:tcW w:w="0" w:type="auto"/>
            <w:vAlign w:val="center"/>
            <w:hideMark/>
          </w:tcPr>
          <w:p w14:paraId="6E4216DE" w14:textId="77777777" w:rsidR="00A1740F" w:rsidRPr="00A1740F" w:rsidRDefault="00A1740F" w:rsidP="00A1740F">
            <w:r w:rsidRPr="00A1740F">
              <w:t>- Rubrik proyek (isi, analisis, kolaborasi) - Peer assessment - Refleksi tertulis tentang pengalaman sosial - Portofolio pembelajaran</w:t>
            </w:r>
          </w:p>
        </w:tc>
      </w:tr>
      <w:tr w:rsidR="00A1740F" w:rsidRPr="00A1740F" w14:paraId="740C8B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F55B5" w14:textId="77777777" w:rsidR="00A1740F" w:rsidRPr="00A1740F" w:rsidRDefault="00A1740F" w:rsidP="00A1740F">
            <w:r w:rsidRPr="00A1740F">
              <w:rPr>
                <w:b/>
                <w:bCs/>
              </w:rPr>
              <w:t>Interaksi Guru-Siswa-Sumber</w:t>
            </w:r>
          </w:p>
        </w:tc>
        <w:tc>
          <w:tcPr>
            <w:tcW w:w="0" w:type="auto"/>
            <w:vAlign w:val="center"/>
            <w:hideMark/>
          </w:tcPr>
          <w:p w14:paraId="4197B521" w14:textId="77777777" w:rsidR="00A1740F" w:rsidRPr="00A1740F" w:rsidRDefault="00A1740F" w:rsidP="00A1740F">
            <w:r w:rsidRPr="00A1740F">
              <w:t>Guru fasilitator; siswa aktif melakukan observasi, bertanya, berdiskusi; sumber belajar eksternal (narasumber lokal/community leader).</w:t>
            </w:r>
          </w:p>
        </w:tc>
      </w:tr>
    </w:tbl>
    <w:p w14:paraId="205294E3" w14:textId="2CCA215D" w:rsidR="00A1740F" w:rsidRPr="00A1740F" w:rsidRDefault="00A1740F" w:rsidP="00A1740F">
      <w:r w:rsidRPr="00A1740F">
        <w:rPr>
          <w:b/>
          <w:bCs/>
        </w:rPr>
        <w:t>Contoh Aktivitas</w:t>
      </w:r>
      <w:r w:rsidRPr="00A1740F">
        <w:t>:</w:t>
      </w:r>
      <w:r w:rsidRPr="00A1740F">
        <w:br/>
        <w:t xml:space="preserve">Siswa turun ke lingkungan sekitar, mengidentifikasi keberagaman etnis/agama, membuat </w:t>
      </w:r>
      <w:r w:rsidRPr="00A1740F">
        <w:rPr>
          <w:i/>
          <w:iCs/>
        </w:rPr>
        <w:t>Vlog</w:t>
      </w:r>
      <w:r w:rsidRPr="00A1740F">
        <w:t xml:space="preserve"> atau poster, lalu mempresentasikan solusi terhadap isu toleransi sosial.</w:t>
      </w:r>
    </w:p>
    <w:p w14:paraId="1B269B43" w14:textId="77777777" w:rsidR="00A1740F" w:rsidRPr="00A1740F" w:rsidRDefault="00A1740F" w:rsidP="00A1740F">
      <w:r w:rsidRPr="00A1740F">
        <w:pict w14:anchorId="2C905513">
          <v:rect id="_x0000_i1065" style="width:0;height:1.5pt" o:hralign="center" o:hrstd="t" o:hr="t" fillcolor="#a0a0a0" stroked="f"/>
        </w:pict>
      </w:r>
    </w:p>
    <w:p w14:paraId="331F282A" w14:textId="1671F4D4" w:rsidR="00A1740F" w:rsidRPr="00A1740F" w:rsidRDefault="00A1740F" w:rsidP="00A1740F">
      <w:pPr>
        <w:rPr>
          <w:b/>
          <w:bCs/>
        </w:rPr>
      </w:pPr>
      <w:r w:rsidRPr="00A1740F">
        <w:rPr>
          <w:b/>
          <w:bCs/>
        </w:rPr>
        <w:t>Kesimpulan</w:t>
      </w:r>
    </w:p>
    <w:p w14:paraId="4D54B065" w14:textId="0F75B778" w:rsidR="00A1740F" w:rsidRPr="00A1740F" w:rsidRDefault="00A1740F" w:rsidP="00A1740F">
      <w:r w:rsidRPr="00A1740F">
        <w:rPr>
          <w:rFonts w:ascii="Segoe UI Emoji" w:hAnsi="Segoe UI Emoji" w:cs="Segoe UI Emoji"/>
        </w:rPr>
        <w:t>🔹</w:t>
      </w:r>
      <w:r w:rsidRPr="00A1740F">
        <w:t xml:space="preserve"> Permasalahan belajar IPS di sekolah tersebut adalah masalah </w:t>
      </w:r>
      <w:r w:rsidRPr="00A1740F">
        <w:rPr>
          <w:b/>
          <w:bCs/>
        </w:rPr>
        <w:t>desain instruksional yang tidak sesuai dengan kebutuhan dan konteks siswa</w:t>
      </w:r>
      <w:r w:rsidRPr="00A1740F">
        <w:t>, yang mencakup tujuan pembelajaran, metode, media, dan penilaian.</w:t>
      </w:r>
    </w:p>
    <w:p w14:paraId="44FFE410" w14:textId="051B8AC6" w:rsidR="00A1740F" w:rsidRPr="00A1740F" w:rsidRDefault="00A1740F" w:rsidP="00A1740F">
      <w:r w:rsidRPr="00A1740F">
        <w:rPr>
          <w:rFonts w:ascii="Segoe UI Emoji" w:hAnsi="Segoe UI Emoji" w:cs="Segoe UI Emoji"/>
        </w:rPr>
        <w:t>🔹</w:t>
      </w:r>
      <w:r w:rsidRPr="00A1740F">
        <w:t xml:space="preserve"> Dengan menerapkan proses desain yang sistematis (seperti ADDIE) dan pendekatan pembelajaran yang </w:t>
      </w:r>
      <w:r w:rsidRPr="00A1740F">
        <w:rPr>
          <w:b/>
          <w:bCs/>
        </w:rPr>
        <w:t>kontekstual, partisipatif, dan berbasis proyek</w:t>
      </w:r>
      <w:r w:rsidRPr="00A1740F">
        <w:t>, pembelajaran IPS dapat menjadi lebih relevan dan menarik bagi siswa.</w:t>
      </w:r>
    </w:p>
    <w:p w14:paraId="27DD1DB2" w14:textId="21C1064D" w:rsidR="00A1740F" w:rsidRPr="00A1740F" w:rsidRDefault="00A1740F" w:rsidP="00A1740F">
      <w:r w:rsidRPr="00A1740F">
        <w:rPr>
          <w:rFonts w:ascii="Segoe UI Emoji" w:hAnsi="Segoe UI Emoji" w:cs="Segoe UI Emoji"/>
        </w:rPr>
        <w:lastRenderedPageBreak/>
        <w:t>🔹</w:t>
      </w:r>
      <w:r w:rsidRPr="00A1740F">
        <w:t xml:space="preserve"> </w:t>
      </w:r>
      <w:r w:rsidRPr="00A1740F">
        <w:rPr>
          <w:b/>
          <w:bCs/>
        </w:rPr>
        <w:t>Media inovatif dan penilaian autentik</w:t>
      </w:r>
      <w:r w:rsidRPr="00A1740F">
        <w:t xml:space="preserve"> akan membantu siswa memahami isu sosial secara nyata dan mengembangkan keterampilan berpikir kritis, analisis sosial, serta nilai kewargaan</w:t>
      </w:r>
      <w:r>
        <w:t>.</w:t>
      </w:r>
    </w:p>
    <w:p w14:paraId="68C8EE02" w14:textId="77777777" w:rsidR="00A1740F" w:rsidRPr="00A1740F" w:rsidRDefault="00A1740F" w:rsidP="00A1740F">
      <w:r w:rsidRPr="00A1740F">
        <w:pict w14:anchorId="381C77B8">
          <v:rect id="_x0000_i1066" style="width:0;height:1.5pt" o:hralign="center" o:hrstd="t" o:hr="t" fillcolor="#a0a0a0" stroked="f"/>
        </w:pict>
      </w:r>
    </w:p>
    <w:p w14:paraId="7F5FB357" w14:textId="5EBE4A09" w:rsidR="00A1740F" w:rsidRPr="00A1740F" w:rsidRDefault="00A1740F" w:rsidP="00A1740F">
      <w:r w:rsidRPr="00A1740F">
        <w:t xml:space="preserve">Jika Anda ingin, saya juga bisa membantu menyusun </w:t>
      </w:r>
      <w:r w:rsidRPr="00A1740F">
        <w:rPr>
          <w:b/>
          <w:bCs/>
        </w:rPr>
        <w:t>RPP lengkap</w:t>
      </w:r>
      <w:r w:rsidRPr="00A1740F">
        <w:t xml:space="preserve">, </w:t>
      </w:r>
      <w:r w:rsidRPr="00A1740F">
        <w:rPr>
          <w:b/>
          <w:bCs/>
        </w:rPr>
        <w:t>lembar kegiatan siswa (LKPD)</w:t>
      </w:r>
      <w:r w:rsidRPr="00A1740F">
        <w:t xml:space="preserve">, atau contoh </w:t>
      </w:r>
      <w:r w:rsidRPr="00A1740F">
        <w:rPr>
          <w:b/>
          <w:bCs/>
        </w:rPr>
        <w:t>rubrik penilaian autentik</w:t>
      </w:r>
      <w:r w:rsidRPr="00A1740F">
        <w:t xml:space="preserve"> untuk tema ini secara praktis. </w:t>
      </w:r>
    </w:p>
    <w:p w14:paraId="2BA10E20" w14:textId="77777777" w:rsidR="00A1740F" w:rsidRDefault="00A1740F"/>
    <w:sectPr w:rsidR="00A17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CA2"/>
    <w:multiLevelType w:val="multilevel"/>
    <w:tmpl w:val="EBA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D4D"/>
    <w:multiLevelType w:val="multilevel"/>
    <w:tmpl w:val="499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F509A"/>
    <w:multiLevelType w:val="multilevel"/>
    <w:tmpl w:val="E3C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4767"/>
    <w:multiLevelType w:val="multilevel"/>
    <w:tmpl w:val="197A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E009A"/>
    <w:multiLevelType w:val="multilevel"/>
    <w:tmpl w:val="9F8A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362EA"/>
    <w:multiLevelType w:val="multilevel"/>
    <w:tmpl w:val="D14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C47AA"/>
    <w:multiLevelType w:val="multilevel"/>
    <w:tmpl w:val="FF16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10883"/>
    <w:multiLevelType w:val="multilevel"/>
    <w:tmpl w:val="722C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12305"/>
    <w:multiLevelType w:val="multilevel"/>
    <w:tmpl w:val="554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72CD6"/>
    <w:multiLevelType w:val="multilevel"/>
    <w:tmpl w:val="779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D3558"/>
    <w:multiLevelType w:val="multilevel"/>
    <w:tmpl w:val="6686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E292D"/>
    <w:multiLevelType w:val="multilevel"/>
    <w:tmpl w:val="D30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037942">
    <w:abstractNumId w:val="7"/>
  </w:num>
  <w:num w:numId="2" w16cid:durableId="11421604">
    <w:abstractNumId w:val="5"/>
  </w:num>
  <w:num w:numId="3" w16cid:durableId="1530684156">
    <w:abstractNumId w:val="2"/>
  </w:num>
  <w:num w:numId="4" w16cid:durableId="919829424">
    <w:abstractNumId w:val="6"/>
  </w:num>
  <w:num w:numId="5" w16cid:durableId="858541588">
    <w:abstractNumId w:val="8"/>
  </w:num>
  <w:num w:numId="6" w16cid:durableId="1331057155">
    <w:abstractNumId w:val="4"/>
  </w:num>
  <w:num w:numId="7" w16cid:durableId="305621184">
    <w:abstractNumId w:val="10"/>
  </w:num>
  <w:num w:numId="8" w16cid:durableId="1239486081">
    <w:abstractNumId w:val="9"/>
  </w:num>
  <w:num w:numId="9" w16cid:durableId="1613979444">
    <w:abstractNumId w:val="0"/>
  </w:num>
  <w:num w:numId="10" w16cid:durableId="422149919">
    <w:abstractNumId w:val="1"/>
  </w:num>
  <w:num w:numId="11" w16cid:durableId="1622036211">
    <w:abstractNumId w:val="3"/>
  </w:num>
  <w:num w:numId="12" w16cid:durableId="2030908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0F"/>
    <w:rsid w:val="00A1740F"/>
    <w:rsid w:val="00C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9262"/>
  <w15:chartTrackingRefBased/>
  <w15:docId w15:val="{A4C5FDE2-5A58-47EB-ABA0-F149F077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4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Melatama Rizky</dc:creator>
  <cp:keywords/>
  <dc:description/>
  <cp:lastModifiedBy>Melatama Rizky</cp:lastModifiedBy>
  <cp:revision>1</cp:revision>
  <dcterms:created xsi:type="dcterms:W3CDTF">2025-12-13T01:39:00Z</dcterms:created>
  <dcterms:modified xsi:type="dcterms:W3CDTF">2025-12-13T01:43:00Z</dcterms:modified>
</cp:coreProperties>
</file>