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1A7B7" w14:textId="468B6DCD" w:rsidR="006B1A5E" w:rsidRDefault="00701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 w:rsidR="00CF2DD2">
        <w:rPr>
          <w:rFonts w:ascii="Times New Roman" w:hAnsi="Times New Roman" w:cs="Times New Roman"/>
          <w:sz w:val="24"/>
          <w:szCs w:val="24"/>
        </w:rPr>
        <w:tab/>
      </w:r>
      <w:r w:rsidR="00CF2DD2">
        <w:rPr>
          <w:rFonts w:ascii="Times New Roman" w:hAnsi="Times New Roman" w:cs="Times New Roman"/>
          <w:sz w:val="24"/>
          <w:szCs w:val="24"/>
        </w:rPr>
        <w:tab/>
      </w:r>
      <w:r w:rsidR="00CF2DD2">
        <w:rPr>
          <w:rFonts w:ascii="Times New Roman" w:hAnsi="Times New Roman" w:cs="Times New Roman"/>
          <w:sz w:val="24"/>
          <w:szCs w:val="24"/>
        </w:rPr>
        <w:tab/>
        <w:t>: Mohammad Zhafif Al-Ghazali</w:t>
      </w:r>
    </w:p>
    <w:p w14:paraId="4052C48E" w14:textId="6E002A8F" w:rsidR="00CF2DD2" w:rsidRDefault="00CF2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2012011366</w:t>
      </w:r>
    </w:p>
    <w:p w14:paraId="07AEE374" w14:textId="176DAF08" w:rsidR="00CF2DD2" w:rsidRDefault="00CF2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Pendidikan Bahasa Indonesia</w:t>
      </w:r>
    </w:p>
    <w:p w14:paraId="449F6C09" w14:textId="65E07BC7" w:rsidR="00CF2DD2" w:rsidRDefault="00CF2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Atik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Kartika,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>.</w:t>
      </w:r>
    </w:p>
    <w:p w14:paraId="6EED6697" w14:textId="5B194413" w:rsidR="00CF2DD2" w:rsidRDefault="00CF2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CF2DD2">
        <w:rPr>
          <w:rFonts w:ascii="Times New Roman" w:hAnsi="Times New Roman" w:cs="Times New Roman"/>
          <w:sz w:val="24"/>
          <w:szCs w:val="24"/>
        </w:rPr>
        <w:t>bstraksi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F2DD2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CF2DD2">
        <w:rPr>
          <w:rFonts w:ascii="Times New Roman" w:hAnsi="Times New Roman" w:cs="Times New Roman"/>
          <w:sz w:val="24"/>
          <w:szCs w:val="24"/>
        </w:rPr>
        <w:t>erkaitan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CF2DD2">
        <w:rPr>
          <w:rFonts w:ascii="Times New Roman" w:hAnsi="Times New Roman" w:cs="Times New Roman"/>
          <w:sz w:val="24"/>
          <w:szCs w:val="24"/>
        </w:rPr>
        <w:t>lmu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Hukum</w:t>
      </w:r>
    </w:p>
    <w:p w14:paraId="31DFAFD4" w14:textId="6D6933A7" w:rsidR="00CF2DD2" w:rsidRDefault="00CF2DD2" w:rsidP="00CF2DD2">
      <w:pPr>
        <w:rPr>
          <w:rFonts w:ascii="Times New Roman" w:hAnsi="Times New Roman" w:cs="Times New Roman"/>
          <w:sz w:val="24"/>
          <w:szCs w:val="24"/>
        </w:rPr>
      </w:pPr>
    </w:p>
    <w:p w14:paraId="77EF6D20" w14:textId="0C319AB3" w:rsidR="00CF2DD2" w:rsidRDefault="00CF2DD2" w:rsidP="00CF2D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2DD2">
        <w:rPr>
          <w:rFonts w:ascii="Times New Roman" w:hAnsi="Times New Roman" w:cs="Times New Roman"/>
          <w:b/>
          <w:bCs/>
          <w:sz w:val="24"/>
          <w:szCs w:val="24"/>
        </w:rPr>
        <w:t>ANALISIS PUTUSAN HAKIM TERHADAP TINDAK PIDANA PEMBAKARAN HUTAN DAN LAHAN (STUDI PUTUSAN NOMOR 89/PID.B/2014/PN.SIAK).</w:t>
      </w:r>
    </w:p>
    <w:p w14:paraId="70064762" w14:textId="77777777" w:rsidR="00CF2DD2" w:rsidRDefault="00CF2DD2" w:rsidP="00CF2D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80AFA" w14:textId="3BED7197" w:rsidR="00CF2DD2" w:rsidRDefault="00CF2DD2" w:rsidP="00CF2D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14:paraId="6009CA1B" w14:textId="26F0BA56" w:rsidR="00CF2DD2" w:rsidRPr="00CF2DD2" w:rsidRDefault="00CF2DD2" w:rsidP="00CF2D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memutus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89/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pid.B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>/2014/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Pn.Siak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>.</w:t>
      </w:r>
    </w:p>
    <w:p w14:paraId="729B5954" w14:textId="77777777" w:rsidR="00CF2DD2" w:rsidRPr="00CF2DD2" w:rsidRDefault="00CF2DD2" w:rsidP="00CF2D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preskriptif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terapan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primer dan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deduksi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silogisme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>.</w:t>
      </w:r>
    </w:p>
    <w:p w14:paraId="4CBEDE75" w14:textId="5758AF79" w:rsidR="00CF2DD2" w:rsidRPr="00CF2DD2" w:rsidRDefault="00CF2DD2" w:rsidP="00CF2D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41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Kehutanan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Undang-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F2DD2">
        <w:rPr>
          <w:rFonts w:ascii="Times New Roman" w:hAnsi="Times New Roman" w:cs="Times New Roman"/>
          <w:sz w:val="24"/>
          <w:szCs w:val="24"/>
        </w:rPr>
        <w:t>ndang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39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Perkebunan.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89/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Pid.B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>/2014/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PN.Siak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pasalnya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sependapat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penjatuhan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sosiologis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CF2DD2">
        <w:rPr>
          <w:rFonts w:ascii="Times New Roman" w:hAnsi="Times New Roman" w:cs="Times New Roman"/>
          <w:sz w:val="24"/>
          <w:szCs w:val="24"/>
        </w:rPr>
        <w:t xml:space="preserve"> hakim.</w:t>
      </w:r>
    </w:p>
    <w:p w14:paraId="5168FA8E" w14:textId="77777777" w:rsidR="00CF2DD2" w:rsidRPr="00CF2DD2" w:rsidRDefault="00CF2DD2" w:rsidP="00CF2D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B726B" w14:textId="1F9106E7" w:rsidR="00CF2DD2" w:rsidRPr="00CF2DD2" w:rsidRDefault="00CF2DD2" w:rsidP="00CF2D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2DD2">
        <w:rPr>
          <w:rFonts w:ascii="Times New Roman" w:hAnsi="Times New Roman" w:cs="Times New Roman"/>
          <w:b/>
          <w:bCs/>
          <w:sz w:val="24"/>
          <w:szCs w:val="24"/>
        </w:rPr>
        <w:t>Kata</w:t>
      </w:r>
      <w:r w:rsidR="00F352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F3525B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CF2DD2">
        <w:rPr>
          <w:rFonts w:ascii="Times New Roman" w:hAnsi="Times New Roman" w:cs="Times New Roman"/>
          <w:b/>
          <w:bCs/>
          <w:sz w:val="24"/>
          <w:szCs w:val="24"/>
        </w:rPr>
        <w:t>unci</w:t>
      </w:r>
      <w:proofErr w:type="spellEnd"/>
      <w:r w:rsidR="00F352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2DD2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CF2D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b/>
          <w:bCs/>
          <w:sz w:val="24"/>
          <w:szCs w:val="24"/>
        </w:rPr>
        <w:t>Tindak</w:t>
      </w:r>
      <w:proofErr w:type="spellEnd"/>
      <w:r w:rsidRPr="00CF2D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CF2D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b/>
          <w:bCs/>
          <w:sz w:val="24"/>
          <w:szCs w:val="24"/>
        </w:rPr>
        <w:t>Pembakaran</w:t>
      </w:r>
      <w:proofErr w:type="spellEnd"/>
      <w:r w:rsidRPr="00CF2D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b/>
          <w:bCs/>
          <w:sz w:val="24"/>
          <w:szCs w:val="24"/>
        </w:rPr>
        <w:t>Hutan</w:t>
      </w:r>
      <w:proofErr w:type="spellEnd"/>
      <w:r w:rsidRPr="00CF2DD2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F2DD2">
        <w:rPr>
          <w:rFonts w:ascii="Times New Roman" w:hAnsi="Times New Roman" w:cs="Times New Roman"/>
          <w:b/>
          <w:bCs/>
          <w:sz w:val="24"/>
          <w:szCs w:val="24"/>
        </w:rPr>
        <w:t>Lahan</w:t>
      </w:r>
      <w:proofErr w:type="spellEnd"/>
      <w:r w:rsidRPr="00CF2D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F2DD2">
        <w:rPr>
          <w:rFonts w:ascii="Times New Roman" w:hAnsi="Times New Roman" w:cs="Times New Roman"/>
          <w:b/>
          <w:bCs/>
          <w:sz w:val="24"/>
          <w:szCs w:val="24"/>
        </w:rPr>
        <w:t>Peraturan</w:t>
      </w:r>
      <w:proofErr w:type="spellEnd"/>
      <w:r w:rsidRPr="00CF2D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CF2D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b/>
          <w:bCs/>
          <w:sz w:val="24"/>
          <w:szCs w:val="24"/>
        </w:rPr>
        <w:t>Pembakaran</w:t>
      </w:r>
      <w:proofErr w:type="spellEnd"/>
      <w:r w:rsidRPr="00CF2D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2DD2">
        <w:rPr>
          <w:rFonts w:ascii="Times New Roman" w:hAnsi="Times New Roman" w:cs="Times New Roman"/>
          <w:b/>
          <w:bCs/>
          <w:sz w:val="24"/>
          <w:szCs w:val="24"/>
        </w:rPr>
        <w:t>Hutan</w:t>
      </w:r>
      <w:proofErr w:type="spellEnd"/>
      <w:r w:rsidRPr="00CF2DD2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F2DD2">
        <w:rPr>
          <w:rFonts w:ascii="Times New Roman" w:hAnsi="Times New Roman" w:cs="Times New Roman"/>
          <w:b/>
          <w:bCs/>
          <w:sz w:val="24"/>
          <w:szCs w:val="24"/>
        </w:rPr>
        <w:t>Lahan</w:t>
      </w:r>
      <w:proofErr w:type="spellEnd"/>
    </w:p>
    <w:p w14:paraId="26419D08" w14:textId="77777777" w:rsidR="00CF2DD2" w:rsidRPr="00CF2DD2" w:rsidRDefault="00CF2DD2" w:rsidP="00CF2D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2DD2" w:rsidRPr="00CF2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90"/>
    <w:rsid w:val="006B1A5E"/>
    <w:rsid w:val="00701D90"/>
    <w:rsid w:val="00B22E9C"/>
    <w:rsid w:val="00B64EB5"/>
    <w:rsid w:val="00CF2DD2"/>
    <w:rsid w:val="00F3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1FAB"/>
  <w15:chartTrackingRefBased/>
  <w15:docId w15:val="{B74D8CAE-0576-47F3-86EC-66008103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Zhafif A.G</dc:creator>
  <cp:keywords/>
  <dc:description/>
  <cp:lastModifiedBy>M. Zhafif A.G</cp:lastModifiedBy>
  <cp:revision>2</cp:revision>
  <dcterms:created xsi:type="dcterms:W3CDTF">2020-12-07T02:52:00Z</dcterms:created>
  <dcterms:modified xsi:type="dcterms:W3CDTF">2020-12-07T02:52:00Z</dcterms:modified>
</cp:coreProperties>
</file>