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CE3" w:rsidRPr="00DE0CE3" w:rsidRDefault="00DE0CE3" w:rsidP="00DE0CE3">
      <w:pPr>
        <w:spacing w:after="0"/>
        <w:rPr>
          <w:rFonts w:ascii="Times New Roman" w:hAnsi="Times New Roman" w:cs="Times New Roman"/>
          <w:sz w:val="24"/>
        </w:rPr>
      </w:pPr>
      <w:r w:rsidRPr="00DE0CE3">
        <w:rPr>
          <w:rFonts w:ascii="Times New Roman" w:hAnsi="Times New Roman" w:cs="Times New Roman"/>
          <w:sz w:val="24"/>
        </w:rPr>
        <w:t>Nama</w:t>
      </w:r>
      <w:r w:rsidRPr="00DE0CE3">
        <w:rPr>
          <w:rFonts w:ascii="Times New Roman" w:hAnsi="Times New Roman" w:cs="Times New Roman"/>
          <w:sz w:val="24"/>
        </w:rPr>
        <w:tab/>
      </w:r>
      <w:r w:rsidRPr="00DE0CE3">
        <w:rPr>
          <w:rFonts w:ascii="Times New Roman" w:hAnsi="Times New Roman" w:cs="Times New Roman"/>
          <w:sz w:val="24"/>
        </w:rPr>
        <w:tab/>
      </w:r>
      <w:r w:rsidRPr="00DE0CE3">
        <w:rPr>
          <w:rFonts w:ascii="Times New Roman" w:hAnsi="Times New Roman" w:cs="Times New Roman"/>
          <w:sz w:val="24"/>
        </w:rPr>
        <w:tab/>
      </w:r>
      <w:r w:rsidRPr="00DE0CE3">
        <w:rPr>
          <w:rFonts w:ascii="Times New Roman" w:hAnsi="Times New Roman" w:cs="Times New Roman"/>
          <w:sz w:val="24"/>
        </w:rPr>
        <w:tab/>
      </w:r>
      <w:r>
        <w:rPr>
          <w:rFonts w:ascii="Times New Roman" w:hAnsi="Times New Roman" w:cs="Times New Roman"/>
          <w:sz w:val="24"/>
        </w:rPr>
        <w:tab/>
      </w:r>
      <w:r w:rsidRPr="00DE0CE3">
        <w:rPr>
          <w:rFonts w:ascii="Times New Roman" w:hAnsi="Times New Roman" w:cs="Times New Roman"/>
          <w:sz w:val="24"/>
        </w:rPr>
        <w:t>: Lufita Kurniawan</w:t>
      </w:r>
    </w:p>
    <w:p w:rsidR="00DE0CE3" w:rsidRPr="00DE0CE3" w:rsidRDefault="00DE0CE3" w:rsidP="00DE0CE3">
      <w:pPr>
        <w:spacing w:after="0"/>
        <w:rPr>
          <w:rFonts w:ascii="Times New Roman" w:hAnsi="Times New Roman" w:cs="Times New Roman"/>
          <w:sz w:val="24"/>
        </w:rPr>
      </w:pPr>
      <w:r w:rsidRPr="00DE0CE3">
        <w:rPr>
          <w:rFonts w:ascii="Times New Roman" w:hAnsi="Times New Roman" w:cs="Times New Roman"/>
          <w:sz w:val="24"/>
        </w:rPr>
        <w:t>NPM</w:t>
      </w:r>
      <w:r w:rsidRPr="00DE0CE3">
        <w:rPr>
          <w:rFonts w:ascii="Times New Roman" w:hAnsi="Times New Roman" w:cs="Times New Roman"/>
          <w:sz w:val="24"/>
        </w:rPr>
        <w:tab/>
      </w:r>
      <w:r w:rsidRPr="00DE0CE3">
        <w:rPr>
          <w:rFonts w:ascii="Times New Roman" w:hAnsi="Times New Roman" w:cs="Times New Roman"/>
          <w:sz w:val="24"/>
        </w:rPr>
        <w:tab/>
      </w:r>
      <w:r w:rsidRPr="00DE0CE3">
        <w:rPr>
          <w:rFonts w:ascii="Times New Roman" w:hAnsi="Times New Roman" w:cs="Times New Roman"/>
          <w:sz w:val="24"/>
        </w:rPr>
        <w:tab/>
      </w:r>
      <w:r w:rsidRPr="00DE0CE3">
        <w:rPr>
          <w:rFonts w:ascii="Times New Roman" w:hAnsi="Times New Roman" w:cs="Times New Roman"/>
          <w:sz w:val="24"/>
        </w:rPr>
        <w:tab/>
      </w:r>
      <w:r>
        <w:rPr>
          <w:rFonts w:ascii="Times New Roman" w:hAnsi="Times New Roman" w:cs="Times New Roman"/>
          <w:sz w:val="24"/>
        </w:rPr>
        <w:tab/>
      </w:r>
      <w:r w:rsidRPr="00DE0CE3">
        <w:rPr>
          <w:rFonts w:ascii="Times New Roman" w:hAnsi="Times New Roman" w:cs="Times New Roman"/>
          <w:sz w:val="24"/>
        </w:rPr>
        <w:t>: 2012011089</w:t>
      </w:r>
    </w:p>
    <w:p w:rsidR="00DE0CE3" w:rsidRPr="00DE0CE3" w:rsidRDefault="00DE0CE3" w:rsidP="00DE0CE3">
      <w:pPr>
        <w:spacing w:after="80"/>
        <w:rPr>
          <w:rFonts w:ascii="Times New Roman" w:hAnsi="Times New Roman" w:cs="Times New Roman"/>
          <w:sz w:val="24"/>
        </w:rPr>
      </w:pPr>
      <w:r w:rsidRPr="00DE0CE3">
        <w:rPr>
          <w:rFonts w:ascii="Times New Roman" w:hAnsi="Times New Roman" w:cs="Times New Roman"/>
          <w:sz w:val="24"/>
        </w:rPr>
        <w:t>Dosen Pengampu Mata Kuliah</w:t>
      </w:r>
      <w:r w:rsidRPr="00DE0CE3">
        <w:rPr>
          <w:rFonts w:ascii="Times New Roman" w:hAnsi="Times New Roman" w:cs="Times New Roman"/>
          <w:sz w:val="24"/>
        </w:rPr>
        <w:tab/>
        <w:t>: Atik Kartika, S.PD., M.PD.</w:t>
      </w:r>
    </w:p>
    <w:p w:rsidR="00DE0CE3" w:rsidRDefault="00DE0CE3" w:rsidP="00DE0CE3">
      <w:pPr>
        <w:spacing w:after="80"/>
      </w:pPr>
    </w:p>
    <w:p w:rsidR="00DE0CE3" w:rsidRPr="00DE0CE3" w:rsidRDefault="00DE0CE3" w:rsidP="00DE0CE3">
      <w:pPr>
        <w:jc w:val="center"/>
        <w:rPr>
          <w:rFonts w:ascii="Times New Roman" w:hAnsi="Times New Roman" w:cs="Times New Roman"/>
          <w:sz w:val="24"/>
        </w:rPr>
      </w:pPr>
      <w:r w:rsidRPr="00DE0CE3">
        <w:rPr>
          <w:rFonts w:ascii="Times New Roman" w:hAnsi="Times New Roman" w:cs="Times New Roman"/>
          <w:sz w:val="24"/>
        </w:rPr>
        <w:t>ABSTRAK</w:t>
      </w:r>
    </w:p>
    <w:p w:rsidR="00DE0CE3" w:rsidRDefault="00DE0CE3" w:rsidP="00DE0CE3">
      <w:pPr>
        <w:ind w:firstLine="720"/>
        <w:jc w:val="both"/>
        <w:rPr>
          <w:rFonts w:ascii="Times New Roman" w:hAnsi="Times New Roman" w:cs="Times New Roman"/>
          <w:sz w:val="24"/>
        </w:rPr>
      </w:pPr>
      <w:r w:rsidRPr="00DE0CE3">
        <w:rPr>
          <w:rFonts w:ascii="Times New Roman" w:hAnsi="Times New Roman" w:cs="Times New Roman"/>
          <w:sz w:val="24"/>
        </w:rPr>
        <w:t>Pada penelitian ini, dilatarbelakangi dengan adanya ketidakpastian hukum dalam penerapan peraturan perundang</w:t>
      </w:r>
      <w:r w:rsidR="00E36C03">
        <w:rPr>
          <w:rFonts w:ascii="Times New Roman" w:hAnsi="Times New Roman" w:cs="Times New Roman"/>
          <w:sz w:val="24"/>
        </w:rPr>
        <w:t xml:space="preserve"> </w:t>
      </w:r>
      <w:r w:rsidRPr="00DE0CE3">
        <w:rPr>
          <w:rFonts w:ascii="Times New Roman" w:hAnsi="Times New Roman" w:cs="Times New Roman"/>
          <w:sz w:val="24"/>
        </w:rPr>
        <w:t>-</w:t>
      </w:r>
      <w:r w:rsidR="00E36C03">
        <w:rPr>
          <w:rFonts w:ascii="Times New Roman" w:hAnsi="Times New Roman" w:cs="Times New Roman"/>
          <w:sz w:val="24"/>
        </w:rPr>
        <w:t xml:space="preserve"> </w:t>
      </w:r>
      <w:r w:rsidRPr="00DE0CE3">
        <w:rPr>
          <w:rFonts w:ascii="Times New Roman" w:hAnsi="Times New Roman" w:cs="Times New Roman"/>
          <w:sz w:val="24"/>
        </w:rPr>
        <w:t>undangan yang mengatur mengenai tindak pidana incest pada beberapa putusan pengadilan negeri dengan perkara tindak pidana incest. Berdasarkan hal tersebut, rumusan masalah dalam penelitian ini adalah bagaimana pengaturan incest dan ancaman pidananya dalam peraturan perund</w:t>
      </w:r>
      <w:r>
        <w:rPr>
          <w:rFonts w:ascii="Times New Roman" w:hAnsi="Times New Roman" w:cs="Times New Roman"/>
          <w:sz w:val="24"/>
        </w:rPr>
        <w:t>ang-undangan di Indonesia? dan a</w:t>
      </w:r>
      <w:r w:rsidRPr="00DE0CE3">
        <w:rPr>
          <w:rFonts w:ascii="Times New Roman" w:hAnsi="Times New Roman" w:cs="Times New Roman"/>
          <w:sz w:val="24"/>
        </w:rPr>
        <w:t xml:space="preserve">pa dasar pertimbangan hukum hakim dalam menerapkan Undang-Undang Perlindungan Anak dan Undang-Undang Penghapusan Kekerasan Dalam Rumah Tangga dalam putusannya sebagai dasar memperberat sanksi pidana bagi pelaku tindak pidana incest? </w:t>
      </w:r>
    </w:p>
    <w:p w:rsidR="00DE0CE3" w:rsidRDefault="00DE0CE3" w:rsidP="00DE0CE3">
      <w:pPr>
        <w:ind w:firstLine="720"/>
        <w:jc w:val="both"/>
        <w:rPr>
          <w:rFonts w:ascii="Times New Roman" w:hAnsi="Times New Roman" w:cs="Times New Roman"/>
          <w:sz w:val="24"/>
        </w:rPr>
      </w:pPr>
      <w:r w:rsidRPr="00DE0CE3">
        <w:rPr>
          <w:rFonts w:ascii="Times New Roman" w:hAnsi="Times New Roman" w:cs="Times New Roman"/>
          <w:sz w:val="24"/>
        </w:rPr>
        <w:t>Metode penelitian yang digunakan yaitu jenis penelitian hukum normatif dengan menggunakan pendekatan peraturan per</w:t>
      </w:r>
      <w:r>
        <w:rPr>
          <w:rFonts w:ascii="Times New Roman" w:hAnsi="Times New Roman" w:cs="Times New Roman"/>
          <w:sz w:val="24"/>
        </w:rPr>
        <w:t xml:space="preserve">undang - </w:t>
      </w:r>
      <w:r w:rsidRPr="00DE0CE3">
        <w:rPr>
          <w:rFonts w:ascii="Times New Roman" w:hAnsi="Times New Roman" w:cs="Times New Roman"/>
          <w:sz w:val="24"/>
        </w:rPr>
        <w:t xml:space="preserve">undangan dan pendekatan kasus. Bahan hukum yang digunakan dalam penelitian ini adalah bahan hukum primer, dan sekunder yang diperoleh melalui studi kepustakaan dan wawancara. Bahan hukum yang telah diperoleh, dianalisis menggunakan </w:t>
      </w:r>
      <w:r w:rsidR="00E36C03">
        <w:rPr>
          <w:rFonts w:ascii="Times New Roman" w:hAnsi="Times New Roman" w:cs="Times New Roman"/>
          <w:sz w:val="24"/>
        </w:rPr>
        <w:t xml:space="preserve">teknik pengumpulan data berupa studi kepustakaan dan teknik analisis data yang digunakan dan </w:t>
      </w:r>
      <w:r w:rsidRPr="00DE0CE3">
        <w:rPr>
          <w:rFonts w:ascii="Times New Roman" w:hAnsi="Times New Roman" w:cs="Times New Roman"/>
          <w:sz w:val="24"/>
        </w:rPr>
        <w:t xml:space="preserve">metode penafsiran sistematis. </w:t>
      </w:r>
    </w:p>
    <w:p w:rsidR="00DE0CE3" w:rsidRDefault="00DE0CE3" w:rsidP="00DE0CE3">
      <w:pPr>
        <w:ind w:firstLine="720"/>
        <w:jc w:val="both"/>
        <w:rPr>
          <w:rFonts w:ascii="Times New Roman" w:hAnsi="Times New Roman" w:cs="Times New Roman"/>
          <w:sz w:val="24"/>
        </w:rPr>
      </w:pPr>
      <w:r w:rsidRPr="00DE0CE3">
        <w:rPr>
          <w:rFonts w:ascii="Times New Roman" w:hAnsi="Times New Roman" w:cs="Times New Roman"/>
          <w:sz w:val="24"/>
        </w:rPr>
        <w:t xml:space="preserve">Hasil dan pembahasan yang diperoleh yaitu terdapat beberapa peraturan perundang-undangan di Indonesia yang mengatur mengenai </w:t>
      </w:r>
      <w:bookmarkStart w:id="0" w:name="_GoBack"/>
      <w:bookmarkEnd w:id="0"/>
      <w:r w:rsidRPr="00DE0CE3">
        <w:rPr>
          <w:rFonts w:ascii="Times New Roman" w:hAnsi="Times New Roman" w:cs="Times New Roman"/>
          <w:sz w:val="24"/>
        </w:rPr>
        <w:t xml:space="preserve">incest serta penerapan pada peraturan tersebut dalam perkara tindak pidana incest dan terdapat beberapa faktor yang menjadi pertimbangan hukum hakim dalam memperberat ancaman pidana pada perkara tindak pidana incest. </w:t>
      </w:r>
    </w:p>
    <w:p w:rsidR="0062156E" w:rsidRPr="00DE0CE3" w:rsidRDefault="00DE0CE3" w:rsidP="00DE0CE3">
      <w:pPr>
        <w:rPr>
          <w:rFonts w:ascii="Times New Roman" w:hAnsi="Times New Roman" w:cs="Times New Roman"/>
          <w:b/>
          <w:sz w:val="24"/>
        </w:rPr>
      </w:pPr>
      <w:r w:rsidRPr="00DE0CE3">
        <w:rPr>
          <w:rFonts w:ascii="Times New Roman" w:hAnsi="Times New Roman" w:cs="Times New Roman"/>
          <w:b/>
          <w:sz w:val="24"/>
        </w:rPr>
        <w:t>Kata kunci: Pemidanaan, Pemberatan Sanksi Pidana</w:t>
      </w:r>
    </w:p>
    <w:sectPr w:rsidR="0062156E" w:rsidRPr="00DE0C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E3"/>
    <w:rsid w:val="0062156E"/>
    <w:rsid w:val="00DE0CE3"/>
    <w:rsid w:val="00E36C0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48B7"/>
  <w15:chartTrackingRefBased/>
  <w15:docId w15:val="{082337D0-3075-4944-A17B-1C55A01E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ASUS-PC</cp:lastModifiedBy>
  <cp:revision>2</cp:revision>
  <dcterms:created xsi:type="dcterms:W3CDTF">2020-12-07T03:50:00Z</dcterms:created>
  <dcterms:modified xsi:type="dcterms:W3CDTF">2020-12-07T04:08:00Z</dcterms:modified>
</cp:coreProperties>
</file>