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FD" w:rsidRDefault="009E6661" w:rsidP="009E666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Abstraksi Penelitian Ilmu Hukum </w:t>
      </w:r>
    </w:p>
    <w:p w:rsidR="009E6661" w:rsidRDefault="009E6661" w:rsidP="009E666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Muhammad Fhariedz Alfarizi 2052011003</w:t>
      </w:r>
    </w:p>
    <w:p w:rsidR="0013448A" w:rsidRDefault="0013448A" w:rsidP="009E6661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9E6661" w:rsidRDefault="009E6661" w:rsidP="009E666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ILMU HUKUM 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Ilmu Hukum sebagai suatu cabang ilmu pengetahuan terikat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pada paradigma yang terjadi di dalam ilmu pengetahuan pada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umumnya. Paradigma ilmu hukum menunjukkan kekhususannya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sendiri, dalam perkembangannya menunjukkan suatu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perkembangan paradigmatic yang tidak terputus-putus melainkan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bersifat berkelanjutan. Paradigma ilmu hukum adalah hasil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konstelasi kerangka keyakinan dan komitmen para ahli hukum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terhadap ilmu hukum, berisi kajian-kajian rasional yang deduktif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dan empiris yang induktif, bersifat meta-teoritik bertujuan untuk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memanusiakan manusia yang mengedepankan etika moral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dan estetika yang bersumber pada Sang Khalik. Kajian pendekatan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dalam penelitian hukum sepenuhnya tergantung pada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perrnasalahan dan tujuan penelitian hukum bersangkutan, bila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permasalahan dan tujuan penelitian masuk unsur hukum idial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 xml:space="preserve">atau konsep hukum </w:t>
      </w:r>
      <w:r w:rsidRPr="0013448A">
        <w:rPr>
          <w:rFonts w:ascii="Times New Roman" w:hAnsi="Times New Roman" w:cs="Times New Roman"/>
          <w:i/>
          <w:sz w:val="44"/>
          <w:szCs w:val="44"/>
        </w:rPr>
        <w:t>ius constituendum dan ius constitutum</w:t>
      </w:r>
      <w:r w:rsidRPr="0013448A">
        <w:rPr>
          <w:rFonts w:ascii="Times New Roman" w:hAnsi="Times New Roman" w:cs="Times New Roman"/>
          <w:sz w:val="44"/>
          <w:szCs w:val="44"/>
        </w:rPr>
        <w:t>, maka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kajian pendekatannya bersifat yuridis normatif logika deduktif,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bila masuk unsur atau konsep hukum pola perilaku dan pemaknaan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sosial, maka kajian pendekatannya bersifat empiris/sosiologis-logika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induktif. Secara singkat dapat dinyatakan satu rumus atau formula yang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diartikan sebagai fungsi dari Permasalahan dan Unsur Hukum. Dalam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kaitan ini metode adalah fungsi dari permasalahan dan konsep hukum.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Pendekatan kajian hukum normatif dan empiris/sosiologis masing-masing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memiliki karakteristik sendiri-sendiri bila dilihat dari unsur-unsur yang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lazimnya terdapat dalam pembicaraan tentang metode penelitian. Metode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pendekatan, kerangka pemikiran-konseptual/teoritik, data dan sumber</w:t>
      </w:r>
    </w:p>
    <w:p w:rsidR="0013448A" w:rsidRPr="0013448A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data, metode analisis data, pembuktian, langkah penelitian dan tujuan</w:t>
      </w:r>
    </w:p>
    <w:p w:rsidR="009E6661" w:rsidRPr="009E6661" w:rsidRDefault="0013448A" w:rsidP="0013448A">
      <w:pPr>
        <w:rPr>
          <w:rFonts w:ascii="Times New Roman" w:hAnsi="Times New Roman" w:cs="Times New Roman"/>
          <w:sz w:val="44"/>
          <w:szCs w:val="44"/>
        </w:rPr>
      </w:pPr>
      <w:r w:rsidRPr="0013448A">
        <w:rPr>
          <w:rFonts w:ascii="Times New Roman" w:hAnsi="Times New Roman" w:cs="Times New Roman"/>
          <w:sz w:val="44"/>
          <w:szCs w:val="44"/>
        </w:rPr>
        <w:t>yang dapat dicapai secara maksimal dari penelitian</w:t>
      </w:r>
    </w:p>
    <w:sectPr w:rsidR="009E6661" w:rsidRPr="009E6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61"/>
    <w:rsid w:val="0013448A"/>
    <w:rsid w:val="00491721"/>
    <w:rsid w:val="009E6661"/>
    <w:rsid w:val="00C7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2020-12-07T02:44:00Z</dcterms:created>
  <dcterms:modified xsi:type="dcterms:W3CDTF">2020-12-07T03:10:00Z</dcterms:modified>
</cp:coreProperties>
</file>