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D152" w14:textId="77777777" w:rsidR="00641931"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r w:rsidR="001719FC">
        <w:rPr>
          <w:rFonts w:ascii="Times New Roman" w:eastAsia="Times New Roman" w:hAnsi="Times New Roman" w:cs="Times New Roman"/>
          <w:b/>
        </w:rPr>
        <w:t>PENGARUH LITERASI DIGITAL TERHADAP EFEKTIVITAS IMPLEMENTASI QRIS SEBAGAI INOVASI PELAYANAN PUBLIK DIGITAL </w:t>
      </w:r>
      <w:r w:rsidR="002A1AA0">
        <w:rPr>
          <w:rFonts w:ascii="Times New Roman" w:eastAsia="Times New Roman" w:hAnsi="Times New Roman" w:cs="Times New Roman"/>
          <w:b/>
        </w:rPr>
        <w:t>PADA</w:t>
      </w:r>
    </w:p>
    <w:p w14:paraId="7A612AB5" w14:textId="30E43C94" w:rsidR="002662FA" w:rsidRDefault="001719FC">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MAHASISWA UNIVERSITAS </w:t>
      </w:r>
      <w:r w:rsidR="00D93F36">
        <w:rPr>
          <w:rFonts w:ascii="Times New Roman" w:eastAsia="Times New Roman" w:hAnsi="Times New Roman" w:cs="Times New Roman"/>
          <w:b/>
        </w:rPr>
        <w:t>(UNILA)"</w:t>
      </w:r>
    </w:p>
    <w:p w14:paraId="7CB04EB2" w14:textId="77777777" w:rsidR="002662FA" w:rsidRDefault="002662FA">
      <w:pPr>
        <w:pStyle w:val="Normal1"/>
        <w:spacing w:after="0" w:line="360" w:lineRule="auto"/>
        <w:jc w:val="center"/>
        <w:rPr>
          <w:rFonts w:ascii="Times New Roman" w:eastAsia="Times New Roman" w:hAnsi="Times New Roman" w:cs="Times New Roman"/>
          <w:b/>
        </w:rPr>
      </w:pPr>
    </w:p>
    <w:p w14:paraId="12C806EA" w14:textId="77777777" w:rsidR="002662FA" w:rsidRDefault="002662FA">
      <w:pPr>
        <w:pStyle w:val="Normal1"/>
        <w:spacing w:after="0" w:line="360" w:lineRule="auto"/>
        <w:jc w:val="center"/>
        <w:rPr>
          <w:rFonts w:ascii="Times New Roman" w:eastAsia="Times New Roman" w:hAnsi="Times New Roman" w:cs="Times New Roman"/>
          <w:b/>
        </w:rPr>
      </w:pPr>
    </w:p>
    <w:p w14:paraId="1EBE096A" w14:textId="77777777" w:rsidR="002662FA" w:rsidRDefault="002662FA">
      <w:pPr>
        <w:pStyle w:val="Normal1"/>
        <w:spacing w:after="0" w:line="360" w:lineRule="auto"/>
        <w:jc w:val="center"/>
        <w:rPr>
          <w:rFonts w:ascii="Times New Roman" w:eastAsia="Times New Roman" w:hAnsi="Times New Roman" w:cs="Times New Roman"/>
          <w:b/>
        </w:rPr>
      </w:pPr>
    </w:p>
    <w:p w14:paraId="7B7BE924" w14:textId="77777777" w:rsidR="002662FA" w:rsidRDefault="002662FA">
      <w:pPr>
        <w:pStyle w:val="Normal1"/>
        <w:spacing w:after="0" w:line="360" w:lineRule="auto"/>
        <w:jc w:val="center"/>
        <w:rPr>
          <w:rFonts w:ascii="Times New Roman" w:eastAsia="Times New Roman" w:hAnsi="Times New Roman" w:cs="Times New Roman"/>
          <w:b/>
        </w:rPr>
      </w:pPr>
    </w:p>
    <w:p w14:paraId="5BAC0EC6" w14:textId="77777777" w:rsidR="002662FA" w:rsidRDefault="002662FA">
      <w:pPr>
        <w:pStyle w:val="Normal1"/>
        <w:spacing w:after="0" w:line="360" w:lineRule="auto"/>
        <w:jc w:val="center"/>
        <w:rPr>
          <w:rFonts w:ascii="Times New Roman" w:eastAsia="Times New Roman" w:hAnsi="Times New Roman" w:cs="Times New Roman"/>
          <w:b/>
        </w:rPr>
      </w:pPr>
    </w:p>
    <w:p w14:paraId="72BFB624"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(Tugas Metode Penelitian Administrasi Publik)</w:t>
      </w:r>
    </w:p>
    <w:p w14:paraId="3FBB78B7" w14:textId="77777777" w:rsidR="002662FA" w:rsidRDefault="002662FA">
      <w:pPr>
        <w:pStyle w:val="Normal1"/>
        <w:spacing w:after="0" w:line="360" w:lineRule="auto"/>
        <w:jc w:val="center"/>
        <w:rPr>
          <w:rFonts w:ascii="Times New Roman" w:eastAsia="Times New Roman" w:hAnsi="Times New Roman" w:cs="Times New Roman"/>
          <w:b/>
        </w:rPr>
      </w:pPr>
    </w:p>
    <w:p w14:paraId="1612E511" w14:textId="77777777" w:rsidR="002662FA" w:rsidRDefault="002662FA">
      <w:pPr>
        <w:pStyle w:val="Normal1"/>
        <w:spacing w:after="0" w:line="360" w:lineRule="auto"/>
        <w:jc w:val="center"/>
        <w:rPr>
          <w:rFonts w:ascii="Times New Roman" w:eastAsia="Times New Roman" w:hAnsi="Times New Roman" w:cs="Times New Roman"/>
          <w:b/>
        </w:rPr>
      </w:pPr>
    </w:p>
    <w:p w14:paraId="6DEA75D2" w14:textId="77777777" w:rsidR="002662FA" w:rsidRDefault="002662FA">
      <w:pPr>
        <w:pStyle w:val="Normal1"/>
        <w:spacing w:after="0" w:line="360" w:lineRule="auto"/>
        <w:jc w:val="center"/>
        <w:rPr>
          <w:rFonts w:ascii="Times New Roman" w:eastAsia="Times New Roman" w:hAnsi="Times New Roman" w:cs="Times New Roman"/>
          <w:b/>
        </w:rPr>
      </w:pPr>
    </w:p>
    <w:p w14:paraId="56B6DF6A"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Oleh</w:t>
      </w:r>
    </w:p>
    <w:p w14:paraId="40A5D587"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ANISA REGINA PUTRI</w:t>
      </w:r>
    </w:p>
    <w:p w14:paraId="34FD64B9"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NPM 2416041119</w:t>
      </w:r>
    </w:p>
    <w:p w14:paraId="780DEE63" w14:textId="77777777" w:rsidR="002662FA" w:rsidRDefault="002662FA">
      <w:pPr>
        <w:pStyle w:val="Normal1"/>
        <w:spacing w:after="0" w:line="360" w:lineRule="auto"/>
        <w:jc w:val="center"/>
        <w:rPr>
          <w:rFonts w:ascii="Times New Roman" w:eastAsia="Times New Roman" w:hAnsi="Times New Roman" w:cs="Times New Roman"/>
          <w:b/>
        </w:rPr>
      </w:pPr>
    </w:p>
    <w:p w14:paraId="497F3C5B"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114300" distB="114300" distL="114300" distR="114300" wp14:anchorId="7AB1A281" wp14:editId="0BB42FD2">
            <wp:extent cx="1285312" cy="128531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312" cy="1285312"/>
                    </a:xfrm>
                    <a:prstGeom prst="rect">
                      <a:avLst/>
                    </a:prstGeom>
                    <a:ln/>
                  </pic:spPr>
                </pic:pic>
              </a:graphicData>
            </a:graphic>
          </wp:inline>
        </w:drawing>
      </w:r>
    </w:p>
    <w:p w14:paraId="313B5A95" w14:textId="77777777" w:rsidR="002662FA" w:rsidRDefault="002662FA">
      <w:pPr>
        <w:pStyle w:val="Normal1"/>
        <w:spacing w:after="0" w:line="360" w:lineRule="auto"/>
        <w:jc w:val="center"/>
        <w:rPr>
          <w:rFonts w:ascii="Times New Roman" w:eastAsia="Times New Roman" w:hAnsi="Times New Roman" w:cs="Times New Roman"/>
          <w:b/>
        </w:rPr>
      </w:pPr>
    </w:p>
    <w:p w14:paraId="4D0ED2B5" w14:textId="77777777" w:rsidR="002662FA" w:rsidRDefault="002662FA">
      <w:pPr>
        <w:pStyle w:val="Normal1"/>
        <w:spacing w:after="0" w:line="360" w:lineRule="auto"/>
        <w:jc w:val="center"/>
        <w:rPr>
          <w:rFonts w:ascii="Times New Roman" w:eastAsia="Times New Roman" w:hAnsi="Times New Roman" w:cs="Times New Roman"/>
          <w:b/>
        </w:rPr>
      </w:pPr>
    </w:p>
    <w:p w14:paraId="4CB635A8" w14:textId="77777777" w:rsidR="002662FA" w:rsidRDefault="002662FA">
      <w:pPr>
        <w:pStyle w:val="Normal1"/>
        <w:spacing w:after="0" w:line="360" w:lineRule="auto"/>
        <w:jc w:val="center"/>
        <w:rPr>
          <w:rFonts w:ascii="Times New Roman" w:eastAsia="Times New Roman" w:hAnsi="Times New Roman" w:cs="Times New Roman"/>
          <w:b/>
        </w:rPr>
      </w:pPr>
    </w:p>
    <w:p w14:paraId="053547F3" w14:textId="77777777" w:rsidR="002662FA" w:rsidRDefault="002662FA">
      <w:pPr>
        <w:pStyle w:val="Normal1"/>
        <w:spacing w:after="0" w:line="360" w:lineRule="auto"/>
        <w:jc w:val="center"/>
        <w:rPr>
          <w:rFonts w:ascii="Times New Roman" w:eastAsia="Times New Roman" w:hAnsi="Times New Roman" w:cs="Times New Roman"/>
          <w:b/>
        </w:rPr>
      </w:pPr>
    </w:p>
    <w:p w14:paraId="2B6107DB" w14:textId="77777777" w:rsidR="002662FA" w:rsidRDefault="002662FA" w:rsidP="00972821">
      <w:pPr>
        <w:pStyle w:val="Normal1"/>
        <w:spacing w:after="0" w:line="360" w:lineRule="auto"/>
        <w:rPr>
          <w:rFonts w:ascii="Times New Roman" w:eastAsia="Times New Roman" w:hAnsi="Times New Roman" w:cs="Times New Roman"/>
          <w:b/>
        </w:rPr>
      </w:pPr>
    </w:p>
    <w:p w14:paraId="44772B29" w14:textId="77777777" w:rsidR="002662FA" w:rsidRDefault="002662FA">
      <w:pPr>
        <w:pStyle w:val="Normal1"/>
        <w:spacing w:after="0" w:line="360" w:lineRule="auto"/>
        <w:jc w:val="center"/>
        <w:rPr>
          <w:rFonts w:ascii="Times New Roman" w:eastAsia="Times New Roman" w:hAnsi="Times New Roman" w:cs="Times New Roman"/>
          <w:b/>
        </w:rPr>
      </w:pPr>
    </w:p>
    <w:p w14:paraId="2ABF8C21"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FAKULTAS ILMU SOSIAL DAN ILMU POLITIK</w:t>
      </w:r>
    </w:p>
    <w:p w14:paraId="116F855D"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UNIVERSITAS LAMPUNG</w:t>
      </w:r>
    </w:p>
    <w:p w14:paraId="7E5BFD2D"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BANDAR LAMPUNG</w:t>
      </w:r>
    </w:p>
    <w:p w14:paraId="2A0C90A0"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2025</w:t>
      </w:r>
    </w:p>
    <w:p w14:paraId="3F15058B" w14:textId="77777777" w:rsidR="002662FA" w:rsidRDefault="00D93F36">
      <w:pPr>
        <w:pStyle w:val="Normal1"/>
        <w:rPr>
          <w:rFonts w:ascii="Times New Roman" w:eastAsia="Times New Roman" w:hAnsi="Times New Roman" w:cs="Times New Roman"/>
          <w:b/>
        </w:rPr>
      </w:pPr>
      <w:r>
        <w:br w:type="page"/>
      </w:r>
    </w:p>
    <w:p w14:paraId="248280E9" w14:textId="77777777" w:rsidR="002662FA" w:rsidRDefault="00D93F36">
      <w:pPr>
        <w:pStyle w:val="Normal1"/>
        <w:numPr>
          <w:ilvl w:val="0"/>
          <w:numId w:val="1"/>
        </w:numPr>
        <w:jc w:val="center"/>
        <w:rPr>
          <w:rFonts w:ascii="Times New Roman" w:eastAsia="Times New Roman" w:hAnsi="Times New Roman" w:cs="Times New Roman"/>
          <w:b/>
        </w:rPr>
      </w:pPr>
      <w:r>
        <w:rPr>
          <w:rFonts w:ascii="Times New Roman" w:eastAsia="Times New Roman" w:hAnsi="Times New Roman" w:cs="Times New Roman"/>
          <w:b/>
        </w:rPr>
        <w:lastRenderedPageBreak/>
        <w:t>PENDAHULUAN</w:t>
      </w:r>
    </w:p>
    <w:p w14:paraId="3D983533" w14:textId="77777777" w:rsidR="002662FA" w:rsidRDefault="002662FA">
      <w:pPr>
        <w:pStyle w:val="Normal1"/>
        <w:jc w:val="center"/>
        <w:rPr>
          <w:rFonts w:ascii="Times New Roman" w:eastAsia="Times New Roman" w:hAnsi="Times New Roman" w:cs="Times New Roman"/>
          <w:b/>
        </w:rPr>
      </w:pPr>
    </w:p>
    <w:p w14:paraId="41597C8A" w14:textId="7A8DF7E7" w:rsidR="002662FA" w:rsidRPr="003E3B65" w:rsidRDefault="00D93F36" w:rsidP="003E3B65">
      <w:pPr>
        <w:pStyle w:val="Normal1"/>
        <w:numPr>
          <w:ilvl w:val="1"/>
          <w:numId w:val="13"/>
        </w:num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Latar Belakang </w:t>
      </w:r>
    </w:p>
    <w:p w14:paraId="210B88A9" w14:textId="0A9368B2" w:rsidR="002662FA" w:rsidRDefault="00D93F36" w:rsidP="00BB5A50">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Dalam dua dekade terakhir, dunia menyaksikan percepatan transformasi digital yang mengubah hampir seluruh aspek kehidupan masyarakat. Kemajuan teknologi informasi dan komunikasi telah menghadirkan peluang baru dalam tata kelola pemerintahan serta pelayanan publik. Negara-negara maju maupun berkembang berlomba-lomba mengadopsi konsep</w:t>
      </w:r>
      <w:r w:rsidRPr="0045434C">
        <w:rPr>
          <w:rFonts w:ascii="Times New Roman" w:eastAsia="Times New Roman" w:hAnsi="Times New Roman" w:cs="Times New Roman"/>
          <w:i/>
          <w:iCs/>
        </w:rPr>
        <w:t xml:space="preserve"> e</w:t>
      </w:r>
      <w:r w:rsidR="0045434C">
        <w:rPr>
          <w:rFonts w:ascii="Times New Roman" w:eastAsia="Times New Roman" w:hAnsi="Times New Roman" w:cs="Times New Roman"/>
          <w:i/>
          <w:iCs/>
        </w:rPr>
        <w:t>-</w:t>
      </w:r>
      <w:proofErr w:type="spellStart"/>
      <w:r w:rsidRPr="0045434C">
        <w:rPr>
          <w:rFonts w:ascii="Times New Roman" w:eastAsia="Times New Roman" w:hAnsi="Times New Roman" w:cs="Times New Roman"/>
          <w:i/>
          <w:iCs/>
        </w:rPr>
        <w:t>government</w:t>
      </w:r>
      <w:proofErr w:type="spellEnd"/>
      <w:r>
        <w:rPr>
          <w:rFonts w:ascii="Times New Roman" w:eastAsia="Times New Roman" w:hAnsi="Times New Roman" w:cs="Times New Roman"/>
        </w:rPr>
        <w:t xml:space="preserve"> untuk mewujudkan layanan yang lebih transparan, efektif, dan efisien (</w:t>
      </w:r>
      <w:proofErr w:type="spellStart"/>
      <w:r>
        <w:rPr>
          <w:rFonts w:ascii="Times New Roman" w:eastAsia="Times New Roman" w:hAnsi="Times New Roman" w:cs="Times New Roman"/>
        </w:rPr>
        <w:t>Indrajit</w:t>
      </w:r>
      <w:proofErr w:type="spellEnd"/>
      <w:r>
        <w:rPr>
          <w:rFonts w:ascii="Times New Roman" w:eastAsia="Times New Roman" w:hAnsi="Times New Roman" w:cs="Times New Roman"/>
        </w:rPr>
        <w:t>, 2020). Digitalisasi publik tidak hanya dipandang sebagai strategi modernisasi birokrasi, tetapi juga sebagai instrumen penting untuk meningkatkan partisipasi masyarakat dalam pembangunan.</w:t>
      </w:r>
    </w:p>
    <w:p w14:paraId="52867CA8" w14:textId="77777777" w:rsidR="002662FA" w:rsidRDefault="002662FA" w:rsidP="00BB5A50">
      <w:pPr>
        <w:pStyle w:val="Normal1"/>
        <w:spacing w:after="0" w:line="360" w:lineRule="auto"/>
        <w:jc w:val="both"/>
        <w:rPr>
          <w:rFonts w:ascii="Times New Roman" w:eastAsia="Times New Roman" w:hAnsi="Times New Roman" w:cs="Times New Roman"/>
        </w:rPr>
      </w:pPr>
    </w:p>
    <w:p w14:paraId="0C691AE4" w14:textId="54E49E66" w:rsidR="002662FA" w:rsidRDefault="00D93F36" w:rsidP="00BB5A50">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Laporan United </w:t>
      </w:r>
      <w:proofErr w:type="spellStart"/>
      <w:r>
        <w:rPr>
          <w:rFonts w:ascii="Times New Roman" w:eastAsia="Times New Roman" w:hAnsi="Times New Roman" w:cs="Times New Roman"/>
        </w:rPr>
        <w:t>Nations</w:t>
      </w:r>
      <w:proofErr w:type="spellEnd"/>
      <w:r>
        <w:rPr>
          <w:rFonts w:ascii="Times New Roman" w:eastAsia="Times New Roman" w:hAnsi="Times New Roman" w:cs="Times New Roman"/>
        </w:rPr>
        <w:t xml:space="preserve"> E-</w:t>
      </w:r>
      <w:proofErr w:type="spellStart"/>
      <w:r>
        <w:rPr>
          <w:rFonts w:ascii="Times New Roman" w:eastAsia="Times New Roman" w:hAnsi="Times New Roman" w:cs="Times New Roman"/>
        </w:rPr>
        <w:t>Government</w:t>
      </w:r>
      <w:proofErr w:type="spellEnd"/>
      <w:r w:rsidR="00FF08CA">
        <w:rPr>
          <w:rFonts w:ascii="Times New Roman" w:eastAsia="Times New Roman" w:hAnsi="Times New Roman" w:cs="Times New Roman"/>
        </w:rPr>
        <w:t xml:space="preserve"> </w:t>
      </w:r>
      <w:proofErr w:type="spellStart"/>
      <w:r>
        <w:rPr>
          <w:rFonts w:ascii="Times New Roman" w:eastAsia="Times New Roman" w:hAnsi="Times New Roman" w:cs="Times New Roman"/>
        </w:rPr>
        <w:t>Survey</w:t>
      </w:r>
      <w:proofErr w:type="spellEnd"/>
      <w:r>
        <w:rPr>
          <w:rFonts w:ascii="Times New Roman" w:eastAsia="Times New Roman" w:hAnsi="Times New Roman" w:cs="Times New Roman"/>
        </w:rPr>
        <w:t xml:space="preserve"> 2022 menegaskan bahwa transformasi digital menjadi kunci dalam pencapaian </w:t>
      </w:r>
      <w:proofErr w:type="spellStart"/>
      <w:r>
        <w:rPr>
          <w:rFonts w:ascii="Times New Roman" w:eastAsia="Times New Roman" w:hAnsi="Times New Roman" w:cs="Times New Roman"/>
        </w:rPr>
        <w:t>Sustainable</w:t>
      </w:r>
      <w:proofErr w:type="spellEnd"/>
      <w:r>
        <w:rPr>
          <w:rFonts w:ascii="Times New Roman" w:eastAsia="Times New Roman" w:hAnsi="Times New Roman" w:cs="Times New Roman"/>
        </w:rPr>
        <w:t xml:space="preserve"> Development </w:t>
      </w:r>
      <w:proofErr w:type="spellStart"/>
      <w:r>
        <w:rPr>
          <w:rFonts w:ascii="Times New Roman" w:eastAsia="Times New Roman" w:hAnsi="Times New Roman" w:cs="Times New Roman"/>
        </w:rPr>
        <w:t>Goals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SDGs</w:t>
      </w:r>
      <w:proofErr w:type="spellEnd"/>
      <w:r>
        <w:rPr>
          <w:rFonts w:ascii="Times New Roman" w:eastAsia="Times New Roman" w:hAnsi="Times New Roman" w:cs="Times New Roman"/>
        </w:rPr>
        <w:t xml:space="preserve">), khususnya dalam aspek tata kelola pemerintahan yang inklusif dan inovatif (United </w:t>
      </w:r>
      <w:proofErr w:type="spellStart"/>
      <w:r>
        <w:rPr>
          <w:rFonts w:ascii="Times New Roman" w:eastAsia="Times New Roman" w:hAnsi="Times New Roman" w:cs="Times New Roman"/>
        </w:rPr>
        <w:t>Nations</w:t>
      </w:r>
      <w:proofErr w:type="spellEnd"/>
      <w:r>
        <w:rPr>
          <w:rFonts w:ascii="Times New Roman" w:eastAsia="Times New Roman" w:hAnsi="Times New Roman" w:cs="Times New Roman"/>
        </w:rPr>
        <w:t xml:space="preserve">, 2022). Banyak negara kemudian mengembangkan sistem pembayaran digital, layanan administrasi berbasis aplikasi, hingga platform daring untuk memfasilitasi interaksi antara pemerintah dan warganya. Contohnya, Tiongkok melalui sistem pembayaran digital seperti </w:t>
      </w:r>
      <w:proofErr w:type="spellStart"/>
      <w:r>
        <w:rPr>
          <w:rFonts w:ascii="Times New Roman" w:eastAsia="Times New Roman" w:hAnsi="Times New Roman" w:cs="Times New Roman"/>
        </w:rPr>
        <w:t>Alipay</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WeChat</w:t>
      </w:r>
      <w:proofErr w:type="spellEnd"/>
      <w:r>
        <w:rPr>
          <w:rFonts w:ascii="Times New Roman" w:eastAsia="Times New Roman" w:hAnsi="Times New Roman" w:cs="Times New Roman"/>
        </w:rPr>
        <w:t xml:space="preserve"> Pay berhasil mengintegrasikan transaksi digital ke dalam kehidupan sehari-hari, sehingga mendorong pertumbuhan ekonomi sekaligus meningkatkan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keuangan masyarakat (Tambunan, 2020).</w:t>
      </w:r>
    </w:p>
    <w:p w14:paraId="373958D9" w14:textId="77777777" w:rsidR="002662FA" w:rsidRDefault="002662FA" w:rsidP="00BB5A50">
      <w:pPr>
        <w:pStyle w:val="Normal1"/>
        <w:spacing w:after="0" w:line="360" w:lineRule="auto"/>
        <w:jc w:val="both"/>
        <w:rPr>
          <w:rFonts w:ascii="Times New Roman" w:eastAsia="Times New Roman" w:hAnsi="Times New Roman" w:cs="Times New Roman"/>
        </w:rPr>
      </w:pPr>
    </w:p>
    <w:p w14:paraId="39CE2872" w14:textId="7AD8551B" w:rsidR="002662FA" w:rsidRPr="00F85C87" w:rsidRDefault="00D93F36" w:rsidP="00F85C87">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Fenomena global ini menunjukkan bahwa digitalisasi pelayanan publik bukan sekadar tren, melainkan sebuah kebutuhan strategis untuk menghadapi kompleksitas masyarakat modern. Bagi negara berkembang, termasuk Indonesia, transformasi ini menghadirkan peluang besar sekaligus tantangan. Peluangnya berupa peningkatan efisiensi dan </w:t>
      </w:r>
      <w:proofErr w:type="spellStart"/>
      <w:r>
        <w:rPr>
          <w:rFonts w:ascii="Times New Roman" w:eastAsia="Times New Roman" w:hAnsi="Times New Roman" w:cs="Times New Roman"/>
        </w:rPr>
        <w:t>keterjangkauan</w:t>
      </w:r>
      <w:proofErr w:type="spellEnd"/>
      <w:r>
        <w:rPr>
          <w:rFonts w:ascii="Times New Roman" w:eastAsia="Times New Roman" w:hAnsi="Times New Roman" w:cs="Times New Roman"/>
        </w:rPr>
        <w:t xml:space="preserve"> layanan publik, sementara tantangannya adalah kesenjangan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serta keterbatasan infrastruktur.</w:t>
      </w:r>
    </w:p>
    <w:p w14:paraId="34F2608D" w14:textId="77777777" w:rsidR="002662FA" w:rsidRDefault="002662FA">
      <w:pPr>
        <w:pStyle w:val="Normal1"/>
        <w:spacing w:after="0" w:line="360" w:lineRule="auto"/>
        <w:rPr>
          <w:rFonts w:ascii="Times New Roman" w:eastAsia="Times New Roman" w:hAnsi="Times New Roman" w:cs="Times New Roman"/>
        </w:rPr>
      </w:pPr>
    </w:p>
    <w:p w14:paraId="516EDCEF" w14:textId="77777777" w:rsidR="002662FA" w:rsidRDefault="00D93F36" w:rsidP="00BB5A50">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Transformasi digital di Indonesia menjadi salah satu agenda strategis pemerintah dalam mewujudkan tata kelola pemerintahan yang efektif, efisien, dan transparan. </w:t>
      </w:r>
      <w:r>
        <w:rPr>
          <w:rFonts w:ascii="Times New Roman" w:eastAsia="Times New Roman" w:hAnsi="Times New Roman" w:cs="Times New Roman"/>
        </w:rPr>
        <w:lastRenderedPageBreak/>
        <w:t xml:space="preserve">Melalui Peraturan Presiden Nomor 95 Tahun 2018 tentang Sistem Pemerintahan Berbasis Elektronik (SPBE), pemerintah menekankan pentingnya digitalisasi dalam penyelenggaraan layanan publik. Salah satu wujud nyata dari transformasi tersebut adalah kebijakan </w:t>
      </w:r>
      <w:proofErr w:type="spellStart"/>
      <w:r w:rsidRPr="001B20AE">
        <w:rPr>
          <w:rFonts w:ascii="Times New Roman" w:eastAsia="Times New Roman" w:hAnsi="Times New Roman" w:cs="Times New Roman"/>
          <w:i/>
          <w:iCs/>
        </w:rPr>
        <w:t>cashlesssociety</w:t>
      </w:r>
      <w:proofErr w:type="spellEnd"/>
      <w:r>
        <w:rPr>
          <w:rFonts w:ascii="Times New Roman" w:eastAsia="Times New Roman" w:hAnsi="Times New Roman" w:cs="Times New Roman"/>
        </w:rPr>
        <w:t xml:space="preserve"> atau gerakan masyarakat </w:t>
      </w:r>
      <w:proofErr w:type="spellStart"/>
      <w:r>
        <w:rPr>
          <w:rFonts w:ascii="Times New Roman" w:eastAsia="Times New Roman" w:hAnsi="Times New Roman" w:cs="Times New Roman"/>
        </w:rPr>
        <w:t>nontunai</w:t>
      </w:r>
      <w:proofErr w:type="spellEnd"/>
      <w:r>
        <w:rPr>
          <w:rFonts w:ascii="Times New Roman" w:eastAsia="Times New Roman" w:hAnsi="Times New Roman" w:cs="Times New Roman"/>
        </w:rPr>
        <w:t xml:space="preserve"> yang gencar dikampanyekan sejak 2014 oleh Bank Indonesia bersama Kementerian Keuangan.</w:t>
      </w:r>
    </w:p>
    <w:p w14:paraId="251EA341" w14:textId="77777777" w:rsidR="002662FA" w:rsidRDefault="002662FA" w:rsidP="00BB5A50">
      <w:pPr>
        <w:pStyle w:val="Normal1"/>
        <w:spacing w:after="0" w:line="360" w:lineRule="auto"/>
        <w:jc w:val="both"/>
        <w:rPr>
          <w:rFonts w:ascii="Times New Roman" w:eastAsia="Times New Roman" w:hAnsi="Times New Roman" w:cs="Times New Roman"/>
        </w:rPr>
      </w:pPr>
    </w:p>
    <w:p w14:paraId="2369B3B4" w14:textId="21CC5BCA" w:rsidR="002662FA" w:rsidRDefault="00D93F36" w:rsidP="00BB5A50">
      <w:pPr>
        <w:pStyle w:val="Normal1"/>
        <w:spacing w:after="0" w:line="360" w:lineRule="auto"/>
        <w:jc w:val="both"/>
        <w:rPr>
          <w:rFonts w:ascii="Times New Roman" w:eastAsia="Times New Roman" w:hAnsi="Times New Roman" w:cs="Times New Roman"/>
        </w:rPr>
      </w:pPr>
      <w:proofErr w:type="spellStart"/>
      <w:r w:rsidRPr="00643E12">
        <w:rPr>
          <w:rFonts w:ascii="Times New Roman" w:eastAsia="Times New Roman" w:hAnsi="Times New Roman" w:cs="Times New Roman"/>
          <w:i/>
          <w:iCs/>
        </w:rPr>
        <w:t>QuickResponse</w:t>
      </w:r>
      <w:proofErr w:type="spellEnd"/>
      <w:r w:rsidRPr="00643E12">
        <w:rPr>
          <w:rFonts w:ascii="Times New Roman" w:eastAsia="Times New Roman" w:hAnsi="Times New Roman" w:cs="Times New Roman"/>
          <w:i/>
          <w:iCs/>
        </w:rPr>
        <w:t xml:space="preserve"> Code Indonesian Standard</w:t>
      </w:r>
      <w:r>
        <w:rPr>
          <w:rFonts w:ascii="Times New Roman" w:eastAsia="Times New Roman" w:hAnsi="Times New Roman" w:cs="Times New Roman"/>
        </w:rPr>
        <w:t xml:space="preserve"> </w:t>
      </w:r>
      <w:r w:rsidR="00643E12">
        <w:rPr>
          <w:rFonts w:ascii="Times New Roman" w:eastAsia="Times New Roman" w:hAnsi="Times New Roman" w:cs="Times New Roman"/>
        </w:rPr>
        <w:t xml:space="preserve">(QRIS) </w:t>
      </w:r>
      <w:r>
        <w:rPr>
          <w:rFonts w:ascii="Times New Roman" w:eastAsia="Times New Roman" w:hAnsi="Times New Roman" w:cs="Times New Roman"/>
        </w:rPr>
        <w:t>kemudian diluncurkan pada 17 Agustus 2019 sebagai instrumen pembayaran digital berbasis</w:t>
      </w:r>
      <w:r w:rsidR="009260DA">
        <w:rPr>
          <w:rFonts w:ascii="Times New Roman" w:eastAsia="Times New Roman" w:hAnsi="Times New Roman" w:cs="Times New Roman"/>
        </w:rPr>
        <w:t xml:space="preserve"> </w:t>
      </w:r>
      <w:r w:rsidR="00D41943">
        <w:rPr>
          <w:rFonts w:ascii="Times New Roman" w:eastAsia="Times New Roman" w:hAnsi="Times New Roman" w:cs="Times New Roman"/>
        </w:rPr>
        <w:t xml:space="preserve"> </w:t>
      </w:r>
      <w:proofErr w:type="spellStart"/>
      <w:r w:rsidR="00D41943" w:rsidRPr="00152C00">
        <w:rPr>
          <w:rFonts w:ascii="Times New Roman" w:eastAsia="Times New Roman" w:hAnsi="Times New Roman" w:cs="Times New Roman"/>
          <w:i/>
          <w:iCs/>
        </w:rPr>
        <w:t>Quick</w:t>
      </w:r>
      <w:proofErr w:type="spellEnd"/>
      <w:r w:rsidR="00D41943" w:rsidRPr="00152C00">
        <w:rPr>
          <w:rFonts w:ascii="Times New Roman" w:eastAsia="Times New Roman" w:hAnsi="Times New Roman" w:cs="Times New Roman"/>
          <w:i/>
          <w:iCs/>
        </w:rPr>
        <w:t xml:space="preserve"> </w:t>
      </w:r>
      <w:proofErr w:type="spellStart"/>
      <w:r w:rsidR="009260DA" w:rsidRPr="00152C00">
        <w:rPr>
          <w:rFonts w:ascii="Times New Roman" w:eastAsia="Times New Roman" w:hAnsi="Times New Roman" w:cs="Times New Roman"/>
          <w:i/>
          <w:iCs/>
        </w:rPr>
        <w:t>Response</w:t>
      </w:r>
      <w:proofErr w:type="spellEnd"/>
      <w:r w:rsidR="009260DA" w:rsidRPr="00152C00">
        <w:rPr>
          <w:rFonts w:ascii="Times New Roman" w:eastAsia="Times New Roman" w:hAnsi="Times New Roman" w:cs="Times New Roman"/>
          <w:i/>
          <w:iCs/>
        </w:rPr>
        <w:t xml:space="preserve"> Code</w:t>
      </w:r>
      <w:r>
        <w:rPr>
          <w:rFonts w:ascii="Times New Roman" w:eastAsia="Times New Roman" w:hAnsi="Times New Roman" w:cs="Times New Roman"/>
        </w:rPr>
        <w:t xml:space="preserve"> </w:t>
      </w:r>
      <w:r w:rsidR="009260DA">
        <w:rPr>
          <w:rFonts w:ascii="Times New Roman" w:eastAsia="Times New Roman" w:hAnsi="Times New Roman" w:cs="Times New Roman"/>
        </w:rPr>
        <w:t>(</w:t>
      </w:r>
      <w:r>
        <w:rPr>
          <w:rFonts w:ascii="Times New Roman" w:eastAsia="Times New Roman" w:hAnsi="Times New Roman" w:cs="Times New Roman"/>
        </w:rPr>
        <w:t xml:space="preserve">QR </w:t>
      </w:r>
      <w:proofErr w:type="spellStart"/>
      <w:r>
        <w:rPr>
          <w:rFonts w:ascii="Times New Roman" w:eastAsia="Times New Roman" w:hAnsi="Times New Roman" w:cs="Times New Roman"/>
        </w:rPr>
        <w:t>code</w:t>
      </w:r>
      <w:proofErr w:type="spellEnd"/>
      <w:r w:rsidR="009260DA">
        <w:rPr>
          <w:rFonts w:ascii="Times New Roman" w:eastAsia="Times New Roman" w:hAnsi="Times New Roman" w:cs="Times New Roman"/>
        </w:rPr>
        <w:t xml:space="preserve">) </w:t>
      </w:r>
      <w:r>
        <w:rPr>
          <w:rFonts w:ascii="Times New Roman" w:eastAsia="Times New Roman" w:hAnsi="Times New Roman" w:cs="Times New Roman"/>
        </w:rPr>
        <w:t xml:space="preserve">yang </w:t>
      </w:r>
      <w:r w:rsidR="001E2486">
        <w:rPr>
          <w:rFonts w:ascii="Times New Roman" w:eastAsia="Times New Roman" w:hAnsi="Times New Roman" w:cs="Times New Roman"/>
        </w:rPr>
        <w:t>di standardisasi</w:t>
      </w:r>
      <w:r>
        <w:rPr>
          <w:rFonts w:ascii="Times New Roman" w:eastAsia="Times New Roman" w:hAnsi="Times New Roman" w:cs="Times New Roman"/>
        </w:rPr>
        <w:t xml:space="preserve"> secara nasional. Tujuannya adalah menyatukan berbagai sistem QR </w:t>
      </w:r>
      <w:proofErr w:type="spellStart"/>
      <w:r>
        <w:rPr>
          <w:rFonts w:ascii="Times New Roman" w:eastAsia="Times New Roman" w:hAnsi="Times New Roman" w:cs="Times New Roman"/>
        </w:rPr>
        <w:t>code</w:t>
      </w:r>
      <w:proofErr w:type="spellEnd"/>
      <w:r>
        <w:rPr>
          <w:rFonts w:ascii="Times New Roman" w:eastAsia="Times New Roman" w:hAnsi="Times New Roman" w:cs="Times New Roman"/>
        </w:rPr>
        <w:t xml:space="preserve"> yang sebelumnya dikeluarkan oleh masing-masing penyelenggara jasa sistem pembayaran (PJSP), agar lebih efisien, aman, dan inklusif (Bank Indonesia, 2020). Dengan adanya QRIS, masyarakat tidak lagi perlu menggunakan aplikasi berbeda untuk setiap</w:t>
      </w:r>
      <w:r w:rsidR="00860BA7">
        <w:rPr>
          <w:rFonts w:ascii="Times New Roman" w:eastAsia="Times New Roman" w:hAnsi="Times New Roman" w:cs="Times New Roman"/>
        </w:rPr>
        <w:t xml:space="preserve"> penjual</w:t>
      </w:r>
      <w:r w:rsidR="00A83895">
        <w:rPr>
          <w:rFonts w:ascii="Times New Roman" w:eastAsia="Times New Roman" w:hAnsi="Times New Roman" w:cs="Times New Roman"/>
        </w:rPr>
        <w:t xml:space="preserve"> atau </w:t>
      </w:r>
      <w:r w:rsidR="00860BA7">
        <w:rPr>
          <w:rFonts w:ascii="Times New Roman" w:eastAsia="Times New Roman" w:hAnsi="Times New Roman" w:cs="Times New Roman"/>
        </w:rPr>
        <w:t>pelaku usaha yang menerima pembayaran dari konsumen</w:t>
      </w:r>
      <w:r>
        <w:rPr>
          <w:rFonts w:ascii="Times New Roman" w:eastAsia="Times New Roman" w:hAnsi="Times New Roman" w:cs="Times New Roman"/>
        </w:rPr>
        <w:t xml:space="preserve"> </w:t>
      </w:r>
      <w:r w:rsidR="00A83895">
        <w:rPr>
          <w:rFonts w:ascii="Times New Roman" w:eastAsia="Times New Roman" w:hAnsi="Times New Roman" w:cs="Times New Roman"/>
        </w:rPr>
        <w:t>(</w:t>
      </w:r>
      <w:proofErr w:type="spellStart"/>
      <w:r>
        <w:rPr>
          <w:rFonts w:ascii="Times New Roman" w:eastAsia="Times New Roman" w:hAnsi="Times New Roman" w:cs="Times New Roman"/>
        </w:rPr>
        <w:t>merchant</w:t>
      </w:r>
      <w:proofErr w:type="spellEnd"/>
      <w:r w:rsidR="00A83895">
        <w:rPr>
          <w:rFonts w:ascii="Times New Roman" w:eastAsia="Times New Roman" w:hAnsi="Times New Roman" w:cs="Times New Roman"/>
        </w:rPr>
        <w:t>)</w:t>
      </w:r>
      <w:r>
        <w:rPr>
          <w:rFonts w:ascii="Times New Roman" w:eastAsia="Times New Roman" w:hAnsi="Times New Roman" w:cs="Times New Roman"/>
        </w:rPr>
        <w:t>, karena semua sudah dapat dilayani dengan satu kode standar.</w:t>
      </w:r>
    </w:p>
    <w:p w14:paraId="291FD7FC" w14:textId="77777777" w:rsidR="002662FA" w:rsidRDefault="002662FA" w:rsidP="00BB5A50">
      <w:pPr>
        <w:pStyle w:val="Normal1"/>
        <w:spacing w:after="0" w:line="360" w:lineRule="auto"/>
        <w:jc w:val="both"/>
        <w:rPr>
          <w:rFonts w:ascii="Times New Roman" w:eastAsia="Times New Roman" w:hAnsi="Times New Roman" w:cs="Times New Roman"/>
        </w:rPr>
      </w:pPr>
    </w:p>
    <w:p w14:paraId="45AD9EFC" w14:textId="77777777" w:rsidR="002662FA" w:rsidRDefault="00D93F36" w:rsidP="00BB5A50">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Perkembangan QRIS di Indonesia menunjukkan tren yang sangat pesat. Sejak awal peluncurannya, jumlah </w:t>
      </w:r>
      <w:proofErr w:type="spellStart"/>
      <w:r>
        <w:rPr>
          <w:rFonts w:ascii="Times New Roman" w:eastAsia="Times New Roman" w:hAnsi="Times New Roman" w:cs="Times New Roman"/>
        </w:rPr>
        <w:t>merchant</w:t>
      </w:r>
      <w:proofErr w:type="spellEnd"/>
      <w:r>
        <w:rPr>
          <w:rFonts w:ascii="Times New Roman" w:eastAsia="Times New Roman" w:hAnsi="Times New Roman" w:cs="Times New Roman"/>
        </w:rPr>
        <w:t xml:space="preserve"> maupun nilai transaksi meningkat secara signifikan. Hal ini ditunjukkan pada Tabel 1 berikut:</w:t>
      </w:r>
    </w:p>
    <w:p w14:paraId="30B90B7B" w14:textId="77777777" w:rsidR="002662FA" w:rsidRDefault="002662FA">
      <w:pPr>
        <w:pStyle w:val="Normal1"/>
        <w:spacing w:after="0" w:line="360" w:lineRule="auto"/>
        <w:rPr>
          <w:rFonts w:ascii="Times New Roman" w:eastAsia="Times New Roman" w:hAnsi="Times New Roman" w:cs="Times New Roman"/>
        </w:rPr>
      </w:pPr>
    </w:p>
    <w:p w14:paraId="45FA30A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Tabel 1. Perkembangan QRIS di Indonesia (2019–2024)</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9"/>
        <w:gridCol w:w="2360"/>
        <w:gridCol w:w="2362"/>
        <w:gridCol w:w="2045"/>
      </w:tblGrid>
      <w:tr w:rsidR="002662FA" w14:paraId="53D4DD98" w14:textId="77777777" w:rsidTr="00F60B79">
        <w:trPr>
          <w:cantSplit/>
          <w:tblHeader/>
        </w:trPr>
        <w:tc>
          <w:tcPr>
            <w:tcW w:w="2249" w:type="dxa"/>
          </w:tcPr>
          <w:p w14:paraId="2A29F8CC"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Tahun</w:t>
            </w:r>
          </w:p>
        </w:tc>
        <w:tc>
          <w:tcPr>
            <w:tcW w:w="2360" w:type="dxa"/>
          </w:tcPr>
          <w:p w14:paraId="273A7A6F"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Jumlah </w:t>
            </w:r>
            <w:proofErr w:type="spellStart"/>
            <w:r>
              <w:rPr>
                <w:rFonts w:ascii="Times New Roman" w:eastAsia="Times New Roman" w:hAnsi="Times New Roman" w:cs="Times New Roman"/>
              </w:rPr>
              <w:t>Merchant</w:t>
            </w:r>
            <w:proofErr w:type="spellEnd"/>
            <w:r>
              <w:rPr>
                <w:rFonts w:ascii="Times New Roman" w:eastAsia="Times New Roman" w:hAnsi="Times New Roman" w:cs="Times New Roman"/>
              </w:rPr>
              <w:t xml:space="preserve"> QRIS</w:t>
            </w:r>
          </w:p>
        </w:tc>
        <w:tc>
          <w:tcPr>
            <w:tcW w:w="2362" w:type="dxa"/>
          </w:tcPr>
          <w:p w14:paraId="0977C361"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Nilai Transaksi (Rp triliun)</w:t>
            </w:r>
          </w:p>
        </w:tc>
        <w:tc>
          <w:tcPr>
            <w:tcW w:w="2045" w:type="dxa"/>
          </w:tcPr>
          <w:p w14:paraId="528F058D" w14:textId="715740C0"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Volume Transaksi</w:t>
            </w:r>
          </w:p>
        </w:tc>
      </w:tr>
      <w:tr w:rsidR="002662FA" w14:paraId="2F91C7ED" w14:textId="77777777" w:rsidTr="00F60B79">
        <w:trPr>
          <w:cantSplit/>
          <w:tblHeader/>
        </w:trPr>
        <w:tc>
          <w:tcPr>
            <w:tcW w:w="2249" w:type="dxa"/>
          </w:tcPr>
          <w:p w14:paraId="2845F539"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2019</w:t>
            </w:r>
          </w:p>
        </w:tc>
        <w:tc>
          <w:tcPr>
            <w:tcW w:w="2360" w:type="dxa"/>
          </w:tcPr>
          <w:p w14:paraId="1EDD5FDB"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0,5 juta</w:t>
            </w:r>
          </w:p>
        </w:tc>
        <w:tc>
          <w:tcPr>
            <w:tcW w:w="2362" w:type="dxa"/>
          </w:tcPr>
          <w:p w14:paraId="2DB3075D"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045" w:type="dxa"/>
          </w:tcPr>
          <w:p w14:paraId="482E341B" w14:textId="77777777"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0,2</w:t>
            </w:r>
          </w:p>
        </w:tc>
      </w:tr>
      <w:tr w:rsidR="002662FA" w14:paraId="2B0D88D6" w14:textId="77777777" w:rsidTr="00F60B79">
        <w:trPr>
          <w:cantSplit/>
          <w:tblHeader/>
        </w:trPr>
        <w:tc>
          <w:tcPr>
            <w:tcW w:w="2249" w:type="dxa"/>
          </w:tcPr>
          <w:p w14:paraId="06AF99F4"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2020</w:t>
            </w:r>
          </w:p>
        </w:tc>
        <w:tc>
          <w:tcPr>
            <w:tcW w:w="2360" w:type="dxa"/>
          </w:tcPr>
          <w:p w14:paraId="19B1EABA"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3,6 juta</w:t>
            </w:r>
          </w:p>
        </w:tc>
        <w:tc>
          <w:tcPr>
            <w:tcW w:w="2362" w:type="dxa"/>
          </w:tcPr>
          <w:p w14:paraId="5986A72D"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2045" w:type="dxa"/>
          </w:tcPr>
          <w:p w14:paraId="1DC85FBD" w14:textId="77777777"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1,6</w:t>
            </w:r>
          </w:p>
        </w:tc>
      </w:tr>
      <w:tr w:rsidR="002662FA" w14:paraId="20CA92C9" w14:textId="77777777" w:rsidTr="00F60B79">
        <w:trPr>
          <w:cantSplit/>
          <w:tblHeader/>
        </w:trPr>
        <w:tc>
          <w:tcPr>
            <w:tcW w:w="2249" w:type="dxa"/>
          </w:tcPr>
          <w:p w14:paraId="414755E7"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2021</w:t>
            </w:r>
          </w:p>
        </w:tc>
        <w:tc>
          <w:tcPr>
            <w:tcW w:w="2360" w:type="dxa"/>
          </w:tcPr>
          <w:p w14:paraId="68B768CA"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12 juta</w:t>
            </w:r>
          </w:p>
        </w:tc>
        <w:tc>
          <w:tcPr>
            <w:tcW w:w="2362" w:type="dxa"/>
          </w:tcPr>
          <w:p w14:paraId="5F3C0079"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76.0</w:t>
            </w:r>
          </w:p>
        </w:tc>
        <w:tc>
          <w:tcPr>
            <w:tcW w:w="2045" w:type="dxa"/>
          </w:tcPr>
          <w:p w14:paraId="1BEAFBCC" w14:textId="77777777"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6,5</w:t>
            </w:r>
          </w:p>
        </w:tc>
      </w:tr>
      <w:tr w:rsidR="002662FA" w14:paraId="33575F2B" w14:textId="77777777" w:rsidTr="00F60B79">
        <w:trPr>
          <w:cantSplit/>
          <w:tblHeader/>
        </w:trPr>
        <w:tc>
          <w:tcPr>
            <w:tcW w:w="2249" w:type="dxa"/>
          </w:tcPr>
          <w:p w14:paraId="166DDC0C"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2022</w:t>
            </w:r>
          </w:p>
        </w:tc>
        <w:tc>
          <w:tcPr>
            <w:tcW w:w="2360" w:type="dxa"/>
          </w:tcPr>
          <w:p w14:paraId="0F9F8696"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24 juta</w:t>
            </w:r>
          </w:p>
        </w:tc>
        <w:tc>
          <w:tcPr>
            <w:tcW w:w="2362" w:type="dxa"/>
          </w:tcPr>
          <w:p w14:paraId="75FAF43E"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123.0</w:t>
            </w:r>
          </w:p>
        </w:tc>
        <w:tc>
          <w:tcPr>
            <w:tcW w:w="2045" w:type="dxa"/>
          </w:tcPr>
          <w:p w14:paraId="3778E0DD" w14:textId="77777777"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9,8</w:t>
            </w:r>
          </w:p>
        </w:tc>
      </w:tr>
      <w:tr w:rsidR="002662FA" w14:paraId="253C9BE9" w14:textId="77777777" w:rsidTr="00F60B79">
        <w:trPr>
          <w:cantSplit/>
          <w:tblHeader/>
        </w:trPr>
        <w:tc>
          <w:tcPr>
            <w:tcW w:w="2249" w:type="dxa"/>
          </w:tcPr>
          <w:p w14:paraId="39EAC924"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2360" w:type="dxa"/>
          </w:tcPr>
          <w:p w14:paraId="7F333FB8"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29 juta</w:t>
            </w:r>
          </w:p>
        </w:tc>
        <w:tc>
          <w:tcPr>
            <w:tcW w:w="2362" w:type="dxa"/>
          </w:tcPr>
          <w:p w14:paraId="6C206748"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229.0</w:t>
            </w:r>
          </w:p>
        </w:tc>
        <w:tc>
          <w:tcPr>
            <w:tcW w:w="2045" w:type="dxa"/>
          </w:tcPr>
          <w:p w14:paraId="32273582" w14:textId="77777777"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15,6</w:t>
            </w:r>
          </w:p>
        </w:tc>
      </w:tr>
      <w:tr w:rsidR="002662FA" w14:paraId="345DC172" w14:textId="77777777" w:rsidTr="00F60B79">
        <w:trPr>
          <w:cantSplit/>
          <w:tblHeader/>
        </w:trPr>
        <w:tc>
          <w:tcPr>
            <w:tcW w:w="2249" w:type="dxa"/>
          </w:tcPr>
          <w:p w14:paraId="213611C3"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2024*</w:t>
            </w:r>
          </w:p>
        </w:tc>
        <w:tc>
          <w:tcPr>
            <w:tcW w:w="2360" w:type="dxa"/>
          </w:tcPr>
          <w:p w14:paraId="325430B2"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 43 juta</w:t>
            </w:r>
          </w:p>
        </w:tc>
        <w:tc>
          <w:tcPr>
            <w:tcW w:w="2362" w:type="dxa"/>
          </w:tcPr>
          <w:p w14:paraId="62DCE1BF" w14:textId="77777777" w:rsidR="002662FA" w:rsidRDefault="00D93F36" w:rsidP="00F60B79">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&gt;400.0</w:t>
            </w:r>
          </w:p>
        </w:tc>
        <w:tc>
          <w:tcPr>
            <w:tcW w:w="2045" w:type="dxa"/>
          </w:tcPr>
          <w:p w14:paraId="4ECD485C" w14:textId="77777777" w:rsidR="002662FA" w:rsidRDefault="00D93F36" w:rsidP="00F33F16">
            <w:pPr>
              <w:pStyle w:val="Normal1"/>
              <w:spacing w:line="360" w:lineRule="auto"/>
              <w:jc w:val="center"/>
              <w:rPr>
                <w:rFonts w:ascii="Times New Roman" w:eastAsia="Times New Roman" w:hAnsi="Times New Roman" w:cs="Times New Roman"/>
              </w:rPr>
            </w:pPr>
            <w:r>
              <w:rPr>
                <w:rFonts w:ascii="Times New Roman" w:eastAsia="Times New Roman" w:hAnsi="Times New Roman" w:cs="Times New Roman"/>
              </w:rPr>
              <w:t>&gt;25,0</w:t>
            </w:r>
          </w:p>
        </w:tc>
      </w:tr>
    </w:tbl>
    <w:p w14:paraId="0BD30BF5"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*Sumber: Bank Indonesia (2024), diolah.</w:t>
      </w:r>
    </w:p>
    <w:p w14:paraId="3A7E6BCE"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*2024 adalah data estimasi berdasarkan laporan BI hingga Triwulan III.</w:t>
      </w:r>
    </w:p>
    <w:p w14:paraId="1EFA8159" w14:textId="77777777" w:rsidR="002662FA" w:rsidRDefault="002662FA">
      <w:pPr>
        <w:pStyle w:val="Normal1"/>
        <w:spacing w:after="0" w:line="360" w:lineRule="auto"/>
        <w:rPr>
          <w:rFonts w:ascii="Times New Roman" w:eastAsia="Times New Roman" w:hAnsi="Times New Roman" w:cs="Times New Roman"/>
        </w:rPr>
      </w:pPr>
    </w:p>
    <w:p w14:paraId="0B410010" w14:textId="6D051CF5" w:rsidR="002662FA" w:rsidRDefault="00D93F36" w:rsidP="00BB5A50">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Data pada tabel di atas menunjukkan bahwa kebijakan digitalisasi pembayaran melalui QRIS berhasil mendorong adopsi yang </w:t>
      </w:r>
      <w:r w:rsidR="0052212D">
        <w:rPr>
          <w:rFonts w:ascii="Times New Roman" w:eastAsia="Times New Roman" w:hAnsi="Times New Roman" w:cs="Times New Roman"/>
        </w:rPr>
        <w:t>besar.</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Merchant</w:t>
      </w:r>
      <w:proofErr w:type="spellEnd"/>
      <w:r>
        <w:rPr>
          <w:rFonts w:ascii="Times New Roman" w:eastAsia="Times New Roman" w:hAnsi="Times New Roman" w:cs="Times New Roman"/>
        </w:rPr>
        <w:t xml:space="preserve"> QRIS meningkat lebih dari 50 kali lipat dalam kurun lima tahun, sementara nilai transaksi naik ratusan kali lipat. Pertumbuhan ini tidak hanya menandakan efektivitas kebijakan, tetapi juga </w:t>
      </w:r>
      <w:proofErr w:type="spellStart"/>
      <w:r>
        <w:rPr>
          <w:rFonts w:ascii="Times New Roman" w:eastAsia="Times New Roman" w:hAnsi="Times New Roman" w:cs="Times New Roman"/>
        </w:rPr>
        <w:t>kesiapan</w:t>
      </w:r>
      <w:proofErr w:type="spellEnd"/>
      <w:r>
        <w:rPr>
          <w:rFonts w:ascii="Times New Roman" w:eastAsia="Times New Roman" w:hAnsi="Times New Roman" w:cs="Times New Roman"/>
        </w:rPr>
        <w:t xml:space="preserve"> ekosistem keuangan digital Indonesia.</w:t>
      </w:r>
    </w:p>
    <w:p w14:paraId="57AC194A" w14:textId="77777777" w:rsidR="002662FA" w:rsidRDefault="002662FA">
      <w:pPr>
        <w:pStyle w:val="Normal1"/>
        <w:spacing w:after="0" w:line="360" w:lineRule="auto"/>
        <w:rPr>
          <w:rFonts w:ascii="Times New Roman" w:eastAsia="Times New Roman" w:hAnsi="Times New Roman" w:cs="Times New Roman"/>
        </w:rPr>
      </w:pPr>
    </w:p>
    <w:p w14:paraId="0052FD8F"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Namun demikian, pertumbuhan kuantitatif ini tidak sepenuhnya mencerminkan kualitas implementasi di tingkat pengguna. Beberapa studi menunjukkan masih adanya kendala, terutama terkait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masyarakat, persepsi keamanan, serta kebiasaan penggunaan uang tunai (Saputra &amp; Hendrianto, 2023). Dengan demikian,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menjadi faktor penting yang menentukan apakah QRIS dapat diimplementasikan secara efektif, terutama di kalangan generasi muda dan mahasiswa yang seharusnya menjadi pionir dalam adopsi teknologi digital.</w:t>
      </w:r>
    </w:p>
    <w:p w14:paraId="0AD609FB" w14:textId="77777777" w:rsidR="002662FA" w:rsidRDefault="002662FA" w:rsidP="00BE7F24">
      <w:pPr>
        <w:pStyle w:val="Normal1"/>
        <w:spacing w:after="0" w:line="360" w:lineRule="auto"/>
        <w:jc w:val="both"/>
        <w:rPr>
          <w:rFonts w:ascii="Times New Roman" w:eastAsia="Times New Roman" w:hAnsi="Times New Roman" w:cs="Times New Roman"/>
        </w:rPr>
      </w:pPr>
    </w:p>
    <w:p w14:paraId="50498A0C"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Provinsi Lampung, sebagai salah satu pintu gerbang Pulau Sumatra, memiliki posisi strategis dalam pertumbuhan ekonomi dan digitalisasi. Berdasarkan data Asosiasi Penyelenggara Jasa Internet Indonesia (APJII, 2023), penetrasi internet di Lampung tergolong tinggi, dengan mayoritas pengguna berasal dari kelompok usia 16–24 tahun yang didominasi mahasiswa. Hal ini menegaskan bahwa mahasiswa merupakan digital </w:t>
      </w:r>
      <w:proofErr w:type="spellStart"/>
      <w:r>
        <w:rPr>
          <w:rFonts w:ascii="Times New Roman" w:eastAsia="Times New Roman" w:hAnsi="Times New Roman" w:cs="Times New Roman"/>
        </w:rPr>
        <w:t>native</w:t>
      </w:r>
      <w:proofErr w:type="spellEnd"/>
      <w:r>
        <w:rPr>
          <w:rFonts w:ascii="Times New Roman" w:eastAsia="Times New Roman" w:hAnsi="Times New Roman" w:cs="Times New Roman"/>
        </w:rPr>
        <w:t xml:space="preserve"> yang akrab dengan perangkat digital dan aktivitas daring, termasuk pembayaran non-tunai.</w:t>
      </w:r>
    </w:p>
    <w:p w14:paraId="3041C87D" w14:textId="77777777" w:rsidR="002662FA" w:rsidRDefault="002662FA" w:rsidP="00BE7F24">
      <w:pPr>
        <w:pStyle w:val="Normal1"/>
        <w:spacing w:after="0" w:line="360" w:lineRule="auto"/>
        <w:jc w:val="both"/>
        <w:rPr>
          <w:rFonts w:ascii="Times New Roman" w:eastAsia="Times New Roman" w:hAnsi="Times New Roman" w:cs="Times New Roman"/>
        </w:rPr>
      </w:pPr>
    </w:p>
    <w:p w14:paraId="66B541AB"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Seiring program nasional Bank Indonesia dalam mendorong </w:t>
      </w:r>
      <w:proofErr w:type="spellStart"/>
      <w:r>
        <w:rPr>
          <w:rFonts w:ascii="Times New Roman" w:eastAsia="Times New Roman" w:hAnsi="Times New Roman" w:cs="Times New Roman"/>
          <w:i/>
        </w:rPr>
        <w:t>cashlesssociety</w:t>
      </w:r>
      <w:proofErr w:type="spellEnd"/>
      <w:r>
        <w:rPr>
          <w:rFonts w:ascii="Times New Roman" w:eastAsia="Times New Roman" w:hAnsi="Times New Roman" w:cs="Times New Roman"/>
        </w:rPr>
        <w:t xml:space="preserve">, penggunaan QRIS di Lampung menunjukkan tren pertumbuhan yang konsisten. Jumlah </w:t>
      </w:r>
      <w:proofErr w:type="spellStart"/>
      <w:r>
        <w:rPr>
          <w:rFonts w:ascii="Times New Roman" w:eastAsia="Times New Roman" w:hAnsi="Times New Roman" w:cs="Times New Roman"/>
        </w:rPr>
        <w:t>merchant</w:t>
      </w:r>
      <w:proofErr w:type="spellEnd"/>
      <w:r>
        <w:rPr>
          <w:rFonts w:ascii="Times New Roman" w:eastAsia="Times New Roman" w:hAnsi="Times New Roman" w:cs="Times New Roman"/>
        </w:rPr>
        <w:t xml:space="preserve"> yang menerima QRIS meningkat setiap tahunnya, seiring dengan bertambahnya volume dan nilai transaksi. Tren ini mencerminkan antusiasme masyarakat, termasuk usaha mikro, kecil, dan menengah (UMKM), untuk mengadopsi sistem pembayaran digital.</w:t>
      </w:r>
    </w:p>
    <w:p w14:paraId="52A52A4A" w14:textId="77777777" w:rsidR="002662FA" w:rsidRDefault="002662FA" w:rsidP="00BE7F24">
      <w:pPr>
        <w:pStyle w:val="Normal1"/>
        <w:spacing w:after="0" w:line="360" w:lineRule="auto"/>
        <w:jc w:val="both"/>
        <w:rPr>
          <w:rFonts w:ascii="Times New Roman" w:eastAsia="Times New Roman" w:hAnsi="Times New Roman" w:cs="Times New Roman"/>
        </w:rPr>
      </w:pPr>
    </w:p>
    <w:p w14:paraId="25544BAD"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Meski demikian, fenomena di kalangan mahasiswa menunjukkan dinamika yang berbeda. Survei dari media lokal (Lampung </w:t>
      </w:r>
      <w:proofErr w:type="spellStart"/>
      <w:r>
        <w:rPr>
          <w:rFonts w:ascii="Times New Roman" w:eastAsia="Times New Roman" w:hAnsi="Times New Roman" w:cs="Times New Roman"/>
        </w:rPr>
        <w:t>Post</w:t>
      </w:r>
      <w:proofErr w:type="spellEnd"/>
      <w:r>
        <w:rPr>
          <w:rFonts w:ascii="Times New Roman" w:eastAsia="Times New Roman" w:hAnsi="Times New Roman" w:cs="Times New Roman"/>
        </w:rPr>
        <w:t xml:space="preserve">, 2023) mengindikasikan bahwa sebagian mahasiswa terbiasa menggunakan aplikasi keuangan digital, seperti </w:t>
      </w:r>
      <w:proofErr w:type="spellStart"/>
      <w:r>
        <w:rPr>
          <w:rFonts w:ascii="Times New Roman" w:eastAsia="Times New Roman" w:hAnsi="Times New Roman" w:cs="Times New Roman"/>
          <w:i/>
        </w:rPr>
        <w:t>mobilebanking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GoPay</w:t>
      </w:r>
      <w:proofErr w:type="spellEnd"/>
      <w:r>
        <w:rPr>
          <w:rFonts w:ascii="Times New Roman" w:eastAsia="Times New Roman" w:hAnsi="Times New Roman" w:cs="Times New Roman"/>
        </w:rPr>
        <w:t xml:space="preserve">, atau OVO, namun masih ada mahasiswa yang enggan beralih dari uang tunai. Beberapa alasan utama adalah keterbatasan pemahaman </w:t>
      </w:r>
      <w:r>
        <w:rPr>
          <w:rFonts w:ascii="Times New Roman" w:eastAsia="Times New Roman" w:hAnsi="Times New Roman" w:cs="Times New Roman"/>
        </w:rPr>
        <w:lastRenderedPageBreak/>
        <w:t>mengenai QRIS, kebiasaan menggunakan uang tunai, dan kekhawatiran terhadap keamanan transaksi digital.</w:t>
      </w:r>
    </w:p>
    <w:p w14:paraId="2DE7E9D1" w14:textId="77777777" w:rsidR="002662FA" w:rsidRDefault="002662FA" w:rsidP="00BE7F24">
      <w:pPr>
        <w:pStyle w:val="Normal1"/>
        <w:spacing w:after="0" w:line="360" w:lineRule="auto"/>
        <w:jc w:val="both"/>
        <w:rPr>
          <w:rFonts w:ascii="Times New Roman" w:eastAsia="Times New Roman" w:hAnsi="Times New Roman" w:cs="Times New Roman"/>
        </w:rPr>
      </w:pPr>
    </w:p>
    <w:p w14:paraId="3501B2B8" w14:textId="17A3BA84"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Fenomena ini menyoroti adanya kesenjangan antara ketersediaan teknologi dan </w:t>
      </w:r>
      <w:proofErr w:type="spellStart"/>
      <w:r>
        <w:rPr>
          <w:rFonts w:ascii="Times New Roman" w:eastAsia="Times New Roman" w:hAnsi="Times New Roman" w:cs="Times New Roman"/>
        </w:rPr>
        <w:t>kesiapan</w:t>
      </w:r>
      <w:proofErr w:type="spellEnd"/>
      <w:r>
        <w:rPr>
          <w:rFonts w:ascii="Times New Roman" w:eastAsia="Times New Roman" w:hAnsi="Times New Roman" w:cs="Times New Roman"/>
        </w:rPr>
        <w:t xml:space="preserve"> pengguna, terutama di kalangan mahasiswa yang seharusnya menjadi pengguna utama inovasi digital di </w:t>
      </w:r>
      <w:r w:rsidR="0042321D">
        <w:rPr>
          <w:rFonts w:ascii="Times New Roman" w:eastAsia="Times New Roman" w:hAnsi="Times New Roman" w:cs="Times New Roman"/>
        </w:rPr>
        <w:t xml:space="preserve">lingkungan sekitar bahkan di </w:t>
      </w:r>
      <w:r>
        <w:rPr>
          <w:rFonts w:ascii="Times New Roman" w:eastAsia="Times New Roman" w:hAnsi="Times New Roman" w:cs="Times New Roman"/>
        </w:rPr>
        <w:t>kampus. Kesenjangan ini menunjukkan bahwa peningkatan infrastruktur saja tidak cukup</w:t>
      </w:r>
      <w:r w:rsidR="00B23158">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menjadi faktor penting dalam efektivitas implementasi QRIS seba</w:t>
      </w:r>
      <w:r w:rsidR="00B23158">
        <w:rPr>
          <w:rFonts w:ascii="Times New Roman" w:eastAsia="Times New Roman" w:hAnsi="Times New Roman" w:cs="Times New Roman"/>
        </w:rPr>
        <w:t>g</w:t>
      </w:r>
      <w:r>
        <w:rPr>
          <w:rFonts w:ascii="Times New Roman" w:eastAsia="Times New Roman" w:hAnsi="Times New Roman" w:cs="Times New Roman"/>
        </w:rPr>
        <w:t>ai inovasi pelayanan publik digital.</w:t>
      </w:r>
    </w:p>
    <w:p w14:paraId="1D3214BD" w14:textId="77777777" w:rsidR="002662FA" w:rsidRDefault="002662FA" w:rsidP="00BE7F24">
      <w:pPr>
        <w:pStyle w:val="Normal1"/>
        <w:spacing w:after="0" w:line="360" w:lineRule="auto"/>
        <w:jc w:val="both"/>
        <w:rPr>
          <w:rFonts w:ascii="Times New Roman" w:eastAsia="Times New Roman" w:hAnsi="Times New Roman" w:cs="Times New Roman"/>
        </w:rPr>
      </w:pPr>
    </w:p>
    <w:p w14:paraId="25524C9C" w14:textId="23E7DC90"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Sejalan dengan tren digitalisasi publik di tingkat global dan nasional, mahasiswa di Universitas Lampung (UNILA) mengalami perubahan signifikan dalam cara mengakses layanan dan melakukan transaksi sehari-hari. Penerapan </w:t>
      </w:r>
      <w:proofErr w:type="spellStart"/>
      <w:r w:rsidRPr="000B5E7A">
        <w:rPr>
          <w:rFonts w:ascii="Times New Roman" w:eastAsia="Times New Roman" w:hAnsi="Times New Roman" w:cs="Times New Roman"/>
          <w:i/>
          <w:iCs/>
        </w:rPr>
        <w:t>Quick</w:t>
      </w:r>
      <w:proofErr w:type="spellEnd"/>
      <w:r w:rsidR="00D41943" w:rsidRPr="000B5E7A">
        <w:rPr>
          <w:rFonts w:ascii="Times New Roman" w:eastAsia="Times New Roman" w:hAnsi="Times New Roman" w:cs="Times New Roman"/>
          <w:i/>
          <w:iCs/>
        </w:rPr>
        <w:t xml:space="preserve"> </w:t>
      </w:r>
      <w:proofErr w:type="spellStart"/>
      <w:r w:rsidRPr="000B5E7A">
        <w:rPr>
          <w:rFonts w:ascii="Times New Roman" w:eastAsia="Times New Roman" w:hAnsi="Times New Roman" w:cs="Times New Roman"/>
          <w:i/>
          <w:iCs/>
        </w:rPr>
        <w:t>Response</w:t>
      </w:r>
      <w:proofErr w:type="spellEnd"/>
      <w:r w:rsidRPr="000B5E7A">
        <w:rPr>
          <w:rFonts w:ascii="Times New Roman" w:eastAsia="Times New Roman" w:hAnsi="Times New Roman" w:cs="Times New Roman"/>
          <w:i/>
          <w:iCs/>
        </w:rPr>
        <w:t xml:space="preserve"> Code Indonesian Standard </w:t>
      </w:r>
      <w:r>
        <w:rPr>
          <w:rFonts w:ascii="Times New Roman" w:eastAsia="Times New Roman" w:hAnsi="Times New Roman" w:cs="Times New Roman"/>
        </w:rPr>
        <w:t>(QRIS) di lingkungan kampus menjadi salah satu inovasi penting dalam mendorong transformasi pelayanan publik digital, khususnya untuk transaksi di kantin, koperasi, dan kegiatan kemahasiswaan (Saputra &amp; Hendrianto, 2023).</w:t>
      </w:r>
    </w:p>
    <w:p w14:paraId="6151CE1E" w14:textId="77777777" w:rsidR="002662FA" w:rsidRDefault="002662FA">
      <w:pPr>
        <w:pStyle w:val="Normal1"/>
        <w:spacing w:after="0" w:line="360" w:lineRule="auto"/>
        <w:rPr>
          <w:rFonts w:ascii="Times New Roman" w:eastAsia="Times New Roman" w:hAnsi="Times New Roman" w:cs="Times New Roman"/>
        </w:rPr>
      </w:pPr>
    </w:p>
    <w:p w14:paraId="1A5D3FC0" w14:textId="135602DE"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Fenomena ini menunjukkan bahwa mahasiswa, sebagai digital </w:t>
      </w:r>
      <w:proofErr w:type="spellStart"/>
      <w:r>
        <w:rPr>
          <w:rFonts w:ascii="Times New Roman" w:eastAsia="Times New Roman" w:hAnsi="Times New Roman" w:cs="Times New Roman"/>
        </w:rPr>
        <w:t>native</w:t>
      </w:r>
      <w:proofErr w:type="spellEnd"/>
      <w:r>
        <w:rPr>
          <w:rFonts w:ascii="Times New Roman" w:eastAsia="Times New Roman" w:hAnsi="Times New Roman" w:cs="Times New Roman"/>
        </w:rPr>
        <w:t xml:space="preserve">, memiliki karakter adaptif terhadap teknologi, namun tingkat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mereka bervariasi. Beberapa mahasiswa sudah terbiasa menggunakan QRIS dan aplikasi keuangan digital, sedangkan sebagian lain masih mengandalkan transaksi tunai </w:t>
      </w:r>
      <w:r w:rsidR="0005013C">
        <w:rPr>
          <w:rFonts w:ascii="Times New Roman" w:eastAsia="Times New Roman" w:hAnsi="Times New Roman" w:cs="Times New Roman"/>
        </w:rPr>
        <w:t xml:space="preserve">karena </w:t>
      </w:r>
      <w:proofErr w:type="spellStart"/>
      <w:r w:rsidR="009906C2">
        <w:rPr>
          <w:rFonts w:ascii="Times New Roman" w:eastAsia="Times New Roman" w:hAnsi="Times New Roman" w:cs="Times New Roman"/>
        </w:rPr>
        <w:t>k</w:t>
      </w:r>
      <w:r w:rsidR="0005013C">
        <w:rPr>
          <w:rFonts w:ascii="Times New Roman" w:eastAsia="Times New Roman" w:hAnsi="Times New Roman" w:cs="Times New Roman"/>
        </w:rPr>
        <w:t>urangnya</w:t>
      </w:r>
      <w:proofErr w:type="spellEnd"/>
      <w:r>
        <w:rPr>
          <w:rFonts w:ascii="Times New Roman" w:eastAsia="Times New Roman" w:hAnsi="Times New Roman" w:cs="Times New Roman"/>
        </w:rPr>
        <w:t xml:space="preserve"> pemahaman teknis tentang QRIS, keraguan terhadap keamanan transaksi digital, serta referensi pribadi dan kebiasaan menggunakan uang </w:t>
      </w:r>
      <w:r w:rsidR="009906C2">
        <w:rPr>
          <w:rFonts w:ascii="Times New Roman" w:eastAsia="Times New Roman" w:hAnsi="Times New Roman" w:cs="Times New Roman"/>
        </w:rPr>
        <w:t>tunai. Hal</w:t>
      </w:r>
      <w:r>
        <w:rPr>
          <w:rFonts w:ascii="Times New Roman" w:eastAsia="Times New Roman" w:hAnsi="Times New Roman" w:cs="Times New Roman"/>
        </w:rPr>
        <w:t xml:space="preserve"> ini menegaskan adanya kesenjangan antara ketersediaan infrastruktur digital dan </w:t>
      </w:r>
      <w:proofErr w:type="spellStart"/>
      <w:r>
        <w:rPr>
          <w:rFonts w:ascii="Times New Roman" w:eastAsia="Times New Roman" w:hAnsi="Times New Roman" w:cs="Times New Roman"/>
        </w:rPr>
        <w:t>kesiapan</w:t>
      </w:r>
      <w:proofErr w:type="spellEnd"/>
      <w:r>
        <w:rPr>
          <w:rFonts w:ascii="Times New Roman" w:eastAsia="Times New Roman" w:hAnsi="Times New Roman" w:cs="Times New Roman"/>
        </w:rPr>
        <w:t xml:space="preserve"> pengguna, yang berpotensi menurunkan efektivitas implementasi QRIS di lingkungan kampus (Prasetyo, 2025).</w:t>
      </w:r>
    </w:p>
    <w:p w14:paraId="74F4EB51" w14:textId="5748DCC9" w:rsidR="002662FA" w:rsidRPr="00F85C87" w:rsidRDefault="002662FA">
      <w:pPr>
        <w:pStyle w:val="Normal1"/>
        <w:spacing w:after="0" w:line="360" w:lineRule="auto"/>
        <w:rPr>
          <w:rFonts w:ascii="Times New Roman" w:eastAsia="Times New Roman" w:hAnsi="Times New Roman" w:cs="Times New Roman"/>
          <w:b/>
          <w:bCs/>
        </w:rPr>
      </w:pPr>
    </w:p>
    <w:p w14:paraId="72F47AC2"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Untuk mendorong mahasiswa bertransaksi digital, UNILA bekerja sama dengan Bank Negara Indonesia (BNI) dalam integrasi Kartu Tanda Mahasiswa (KTM) berbasis rekening digital yang mendukung QRIS. Mahasiswa baru diwajibkan membuat rekening digital sejak awal masa studi sehingga mereka terbiasa menggunakan sistem pembayaran digital dalam berbagai kegiatan di kampus (Ramba, 2024).</w:t>
      </w:r>
    </w:p>
    <w:p w14:paraId="281659BE" w14:textId="77777777" w:rsidR="002662FA" w:rsidRDefault="002662FA" w:rsidP="00BE7F24">
      <w:pPr>
        <w:pStyle w:val="Normal1"/>
        <w:spacing w:after="0" w:line="360" w:lineRule="auto"/>
        <w:jc w:val="both"/>
        <w:rPr>
          <w:rFonts w:ascii="Times New Roman" w:eastAsia="Times New Roman" w:hAnsi="Times New Roman" w:cs="Times New Roman"/>
        </w:rPr>
      </w:pPr>
    </w:p>
    <w:p w14:paraId="7C7D8BD6"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Selain itu, QRIS diterapkan secara luas di lingkungan kampus:</w:t>
      </w:r>
    </w:p>
    <w:p w14:paraId="0DEB37EA" w14:textId="77777777" w:rsidR="001D5104" w:rsidRDefault="00D93F36" w:rsidP="00BE7F24">
      <w:pPr>
        <w:pStyle w:val="Normal1"/>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Kantin dan koperasi kampus</w:t>
      </w:r>
    </w:p>
    <w:p w14:paraId="776A8B52" w14:textId="70CD455F" w:rsidR="002662FA" w:rsidRDefault="00D93F36" w:rsidP="001D510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Mempermudah mahasiswa melakukan pembayaran harian.</w:t>
      </w:r>
    </w:p>
    <w:p w14:paraId="5B3E91B9" w14:textId="77777777" w:rsidR="001D5104" w:rsidRDefault="00D93F36" w:rsidP="00BE7F24">
      <w:pPr>
        <w:pStyle w:val="Normal1"/>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Kegiatan kemahasiswaan </w:t>
      </w:r>
    </w:p>
    <w:p w14:paraId="4D6FCF49" w14:textId="52928D2B" w:rsidR="002662FA" w:rsidRDefault="00D93F36" w:rsidP="001D510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Pembayaran untuk seminar, UKM, dan kegiatan organisasi dilakukan secara digital.</w:t>
      </w:r>
    </w:p>
    <w:p w14:paraId="430D537C" w14:textId="56EF8269" w:rsidR="002662FA" w:rsidRPr="001D5104" w:rsidRDefault="002662FA" w:rsidP="00BE7F24">
      <w:pPr>
        <w:pStyle w:val="Normal1"/>
        <w:spacing w:after="0" w:line="360" w:lineRule="auto"/>
        <w:jc w:val="both"/>
        <w:rPr>
          <w:rFonts w:ascii="Times New Roman" w:eastAsia="Times New Roman" w:hAnsi="Times New Roman" w:cs="Times New Roman"/>
          <w:b/>
          <w:bCs/>
        </w:rPr>
      </w:pPr>
    </w:p>
    <w:p w14:paraId="08465BAB" w14:textId="69B971B4"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Meskipun infrastruktur dan kebijakan kampus mendukung, efektivitas implementasi QRIS masih sangat tergantung pada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Fenomena yang muncul antara lain:</w:t>
      </w:r>
    </w:p>
    <w:p w14:paraId="0E375902" w14:textId="77777777" w:rsidR="002662FA" w:rsidRDefault="00D93F36" w:rsidP="001951AB">
      <w:pPr>
        <w:pStyle w:val="Normal1"/>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Mahasiswa dengan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tinggi lebih percaya diri dan nyaman menggunakan QRIS, sehingga transaksi berjalan cepat dan efektif (Ramba, 2024).</w:t>
      </w:r>
    </w:p>
    <w:p w14:paraId="7C5E69CE" w14:textId="77777777" w:rsidR="002662FA" w:rsidRDefault="00D93F36" w:rsidP="001951AB">
      <w:pPr>
        <w:pStyle w:val="Normal1"/>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Mahasiswa dengan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rendah menghadapi kendala, termasuk kesulitan memahami prosedur, </w:t>
      </w:r>
      <w:proofErr w:type="spellStart"/>
      <w:r>
        <w:rPr>
          <w:rFonts w:ascii="Times New Roman" w:eastAsia="Times New Roman" w:hAnsi="Times New Roman" w:cs="Times New Roman"/>
          <w:color w:val="000000"/>
        </w:rPr>
        <w:t>ketidakpastian</w:t>
      </w:r>
      <w:proofErr w:type="spellEnd"/>
      <w:r>
        <w:rPr>
          <w:rFonts w:ascii="Times New Roman" w:eastAsia="Times New Roman" w:hAnsi="Times New Roman" w:cs="Times New Roman"/>
          <w:color w:val="000000"/>
        </w:rPr>
        <w:t xml:space="preserve"> keamanan, dan hambatan teknis (Prasetyo, 2025).</w:t>
      </w:r>
    </w:p>
    <w:p w14:paraId="4D0DF9FF" w14:textId="77777777" w:rsidR="002662FA" w:rsidRDefault="00D93F36" w:rsidP="001951AB">
      <w:pPr>
        <w:pStyle w:val="Normal1"/>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Perbedaan ini menunjukkan adanya gap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yang menjadi faktor utama dalam keberhasilan inovasi pelayanan publik digital di kampus.</w:t>
      </w:r>
    </w:p>
    <w:p w14:paraId="2C3C96B6" w14:textId="77777777" w:rsidR="002662FA" w:rsidRDefault="00D93F36" w:rsidP="001951AB">
      <w:pPr>
        <w:pStyle w:val="Normal1"/>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Fenomena ini relevan dengan konteks </w:t>
      </w:r>
      <w:proofErr w:type="spellStart"/>
      <w:r w:rsidRPr="004E3D6A">
        <w:rPr>
          <w:rFonts w:ascii="Times New Roman" w:eastAsia="Times New Roman" w:hAnsi="Times New Roman" w:cs="Times New Roman"/>
          <w:i/>
          <w:iCs/>
          <w:color w:val="000000"/>
        </w:rPr>
        <w:t>governance</w:t>
      </w:r>
      <w:proofErr w:type="spellEnd"/>
      <w:r>
        <w:rPr>
          <w:rFonts w:ascii="Times New Roman" w:eastAsia="Times New Roman" w:hAnsi="Times New Roman" w:cs="Times New Roman"/>
          <w:color w:val="000000"/>
        </w:rPr>
        <w:t xml:space="preserve"> digital di pendidikan tinggi, di mana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menjadi faktor strategis yang memengaruhi efektivitas inovasi QRIS.</w:t>
      </w:r>
    </w:p>
    <w:p w14:paraId="2DC1359F" w14:textId="64BA135B" w:rsidR="002662FA" w:rsidRPr="001951AB" w:rsidRDefault="002662FA">
      <w:pPr>
        <w:pStyle w:val="Normal1"/>
        <w:spacing w:after="0" w:line="360" w:lineRule="auto"/>
        <w:rPr>
          <w:rFonts w:ascii="Times New Roman" w:eastAsia="Times New Roman" w:hAnsi="Times New Roman" w:cs="Times New Roman"/>
          <w:b/>
        </w:rPr>
      </w:pPr>
    </w:p>
    <w:p w14:paraId="6832DC2B" w14:textId="77777777" w:rsidR="002662FA" w:rsidRDefault="00D93F36" w:rsidP="00BE7F24">
      <w:pPr>
        <w:pStyle w:val="Normal1"/>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adalah kemampuan individu untuk mengakses, memahami, mengevaluasi, dan memanfaatkan informasi digital secara efektif, aman, dan etis (</w:t>
      </w:r>
      <w:proofErr w:type="spellStart"/>
      <w:r>
        <w:rPr>
          <w:rFonts w:ascii="Times New Roman" w:eastAsia="Times New Roman" w:hAnsi="Times New Roman" w:cs="Times New Roman"/>
        </w:rPr>
        <w:t>Gilster</w:t>
      </w:r>
      <w:proofErr w:type="spellEnd"/>
      <w:r>
        <w:rPr>
          <w:rFonts w:ascii="Times New Roman" w:eastAsia="Times New Roman" w:hAnsi="Times New Roman" w:cs="Times New Roman"/>
        </w:rPr>
        <w:t xml:space="preserve">, 1997). Dalam konteks mahasiswa,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tidak hanya mencakup kemampuan teknis dalam mengoperasikan perangkat dan aplikasi digital, tetapi juga meliputi kesadaran keamanan transaksi dan kemampuan memecahkan masalah digital (UNESCO, 2018).</w:t>
      </w:r>
    </w:p>
    <w:p w14:paraId="02353B6F" w14:textId="77777777" w:rsidR="002662FA" w:rsidRDefault="002662FA" w:rsidP="00BE7F24">
      <w:pPr>
        <w:pStyle w:val="Normal1"/>
        <w:spacing w:after="0" w:line="360" w:lineRule="auto"/>
        <w:jc w:val="both"/>
        <w:rPr>
          <w:rFonts w:ascii="Times New Roman" w:eastAsia="Times New Roman" w:hAnsi="Times New Roman" w:cs="Times New Roman"/>
        </w:rPr>
      </w:pPr>
    </w:p>
    <w:p w14:paraId="4F35D4AF" w14:textId="77777777"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Di Universitas Lampung,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menjadi faktor penting dalam efektivitas penggunaan QRIS sebagai inovasi pelayanan publik digital. Mahasiswa yang memiliki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tinggi lebih cepat mengadopsi QRIS, memahami </w:t>
      </w:r>
      <w:r>
        <w:rPr>
          <w:rFonts w:ascii="Times New Roman" w:eastAsia="Times New Roman" w:hAnsi="Times New Roman" w:cs="Times New Roman"/>
        </w:rPr>
        <w:lastRenderedPageBreak/>
        <w:t xml:space="preserve">prosedur transaksi, dan merasa aman saat melakukan pembayaran di kantin, koperasi, maupun kegiatan kemahasiswaan (Ramba, 2024). Sebaliknya, mahasiswa dengan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rendah mengalami kesulitan teknis, keraguan terhadap keamanan, dan hambatan dalam penggunaan sistem secara mandiri (Prasetyo, 2025).</w:t>
      </w:r>
    </w:p>
    <w:p w14:paraId="5F2D22BA" w14:textId="77777777" w:rsidR="002662FA" w:rsidRDefault="002662FA" w:rsidP="00BE7F24">
      <w:pPr>
        <w:pStyle w:val="Normal1"/>
        <w:spacing w:after="0" w:line="360" w:lineRule="auto"/>
        <w:jc w:val="both"/>
        <w:rPr>
          <w:rFonts w:ascii="Times New Roman" w:eastAsia="Times New Roman" w:hAnsi="Times New Roman" w:cs="Times New Roman"/>
        </w:rPr>
      </w:pPr>
    </w:p>
    <w:p w14:paraId="619A32A7" w14:textId="24A6C9CB" w:rsidR="002662FA" w:rsidRDefault="00D93F36" w:rsidP="00BE7F24">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Efektivitas layanan publik digital dipahami melalui dua rujukan. Pertama, model keberhasilan sistem informasi </w:t>
      </w:r>
      <w:proofErr w:type="spellStart"/>
      <w:r>
        <w:rPr>
          <w:rFonts w:ascii="Times New Roman" w:eastAsia="Times New Roman" w:hAnsi="Times New Roman" w:cs="Times New Roman"/>
        </w:rPr>
        <w:t>DeLone</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McLean</w:t>
      </w:r>
      <w:proofErr w:type="spellEnd"/>
      <w:r>
        <w:rPr>
          <w:rFonts w:ascii="Times New Roman" w:eastAsia="Times New Roman" w:hAnsi="Times New Roman" w:cs="Times New Roman"/>
        </w:rPr>
        <w:t xml:space="preserve"> (2003)</w:t>
      </w:r>
      <w:r w:rsidR="00AF48B5">
        <w:rPr>
          <w:rFonts w:ascii="Times New Roman" w:eastAsia="Times New Roman" w:hAnsi="Times New Roman" w:cs="Times New Roman"/>
        </w:rPr>
        <w:t xml:space="preserve"> </w:t>
      </w:r>
      <w:proofErr w:type="spellStart"/>
      <w:r w:rsidRPr="00AF48B5">
        <w:rPr>
          <w:rFonts w:ascii="Times New Roman" w:eastAsia="Times New Roman" w:hAnsi="Times New Roman" w:cs="Times New Roman"/>
          <w:i/>
          <w:iCs/>
        </w:rPr>
        <w:t>system</w:t>
      </w:r>
      <w:proofErr w:type="spellEnd"/>
      <w:r w:rsidR="00FD3CEF">
        <w:rPr>
          <w:rFonts w:ascii="Times New Roman" w:eastAsia="Times New Roman" w:hAnsi="Times New Roman" w:cs="Times New Roman"/>
          <w:i/>
          <w:iCs/>
        </w:rPr>
        <w:t xml:space="preserve"> </w:t>
      </w:r>
      <w:proofErr w:type="spellStart"/>
      <w:r w:rsidRPr="00AF48B5">
        <w:rPr>
          <w:rFonts w:ascii="Times New Roman" w:eastAsia="Times New Roman" w:hAnsi="Times New Roman" w:cs="Times New Roman"/>
          <w:i/>
          <w:iCs/>
        </w:rPr>
        <w:t>quality</w:t>
      </w:r>
      <w:proofErr w:type="spellEnd"/>
      <w:r>
        <w:rPr>
          <w:rFonts w:ascii="Times New Roman" w:eastAsia="Times New Roman" w:hAnsi="Times New Roman" w:cs="Times New Roman"/>
        </w:rPr>
        <w:t>,</w:t>
      </w:r>
      <w:r w:rsidR="00AF48B5">
        <w:rPr>
          <w:rFonts w:ascii="Times New Roman" w:eastAsia="Times New Roman" w:hAnsi="Times New Roman" w:cs="Times New Roman"/>
        </w:rPr>
        <w:t xml:space="preserve"> </w:t>
      </w:r>
      <w:proofErr w:type="spellStart"/>
      <w:r w:rsidRPr="00250D0B">
        <w:rPr>
          <w:rFonts w:ascii="Times New Roman" w:eastAsia="Times New Roman" w:hAnsi="Times New Roman" w:cs="Times New Roman"/>
          <w:i/>
          <w:iCs/>
        </w:rPr>
        <w:t>information</w:t>
      </w:r>
      <w:proofErr w:type="spellEnd"/>
      <w:r w:rsidR="00FD3CEF">
        <w:rPr>
          <w:rFonts w:ascii="Times New Roman" w:eastAsia="Times New Roman" w:hAnsi="Times New Roman" w:cs="Times New Roman"/>
          <w:i/>
          <w:iCs/>
        </w:rPr>
        <w:t xml:space="preserve"> </w:t>
      </w:r>
      <w:proofErr w:type="spellStart"/>
      <w:r w:rsidRPr="00250D0B">
        <w:rPr>
          <w:rFonts w:ascii="Times New Roman" w:eastAsia="Times New Roman" w:hAnsi="Times New Roman" w:cs="Times New Roman"/>
          <w:i/>
          <w:iCs/>
        </w:rPr>
        <w:t>quality</w:t>
      </w:r>
      <w:proofErr w:type="spellEnd"/>
      <w:r w:rsidRPr="00250D0B">
        <w:rPr>
          <w:rFonts w:ascii="Times New Roman" w:eastAsia="Times New Roman" w:hAnsi="Times New Roman" w:cs="Times New Roman"/>
          <w:i/>
          <w:iCs/>
        </w:rPr>
        <w:t xml:space="preserve">, </w:t>
      </w:r>
      <w:proofErr w:type="spellStart"/>
      <w:r w:rsidRPr="00250D0B">
        <w:rPr>
          <w:rFonts w:ascii="Times New Roman" w:eastAsia="Times New Roman" w:hAnsi="Times New Roman" w:cs="Times New Roman"/>
          <w:i/>
          <w:iCs/>
        </w:rPr>
        <w:t>service</w:t>
      </w:r>
      <w:proofErr w:type="spellEnd"/>
      <w:r w:rsidR="00FD3CEF">
        <w:rPr>
          <w:rFonts w:ascii="Times New Roman" w:eastAsia="Times New Roman" w:hAnsi="Times New Roman" w:cs="Times New Roman"/>
          <w:i/>
          <w:iCs/>
        </w:rPr>
        <w:t xml:space="preserve"> </w:t>
      </w:r>
      <w:proofErr w:type="spellStart"/>
      <w:r w:rsidRPr="00250D0B">
        <w:rPr>
          <w:rFonts w:ascii="Times New Roman" w:eastAsia="Times New Roman" w:hAnsi="Times New Roman" w:cs="Times New Roman"/>
          <w:i/>
          <w:iCs/>
        </w:rPr>
        <w:t>quality</w:t>
      </w:r>
      <w:proofErr w:type="spellEnd"/>
      <w:r w:rsidR="00250D0B">
        <w:rPr>
          <w:rFonts w:ascii="Times New Roman" w:eastAsia="Times New Roman" w:hAnsi="Times New Roman" w:cs="Times New Roman"/>
        </w:rPr>
        <w:t xml:space="preserve"> y</w:t>
      </w:r>
      <w:r>
        <w:rPr>
          <w:rFonts w:ascii="Times New Roman" w:eastAsia="Times New Roman" w:hAnsi="Times New Roman" w:cs="Times New Roman"/>
        </w:rPr>
        <w:t xml:space="preserve">ang memengaruhi penggunaan dan kepuasan, lalu bermuara pada net </w:t>
      </w:r>
      <w:proofErr w:type="spellStart"/>
      <w:r>
        <w:rPr>
          <w:rFonts w:ascii="Times New Roman" w:eastAsia="Times New Roman" w:hAnsi="Times New Roman" w:cs="Times New Roman"/>
        </w:rPr>
        <w:t>benefits</w:t>
      </w:r>
      <w:proofErr w:type="spellEnd"/>
      <w:r>
        <w:rPr>
          <w:rFonts w:ascii="Times New Roman" w:eastAsia="Times New Roman" w:hAnsi="Times New Roman" w:cs="Times New Roman"/>
        </w:rPr>
        <w:t>. Kedua, kerangka evaluasi kebijakan</w:t>
      </w:r>
      <w:r w:rsidR="00250D0B">
        <w:rPr>
          <w:rFonts w:ascii="Times New Roman" w:eastAsia="Times New Roman" w:hAnsi="Times New Roman" w:cs="Times New Roman"/>
        </w:rPr>
        <w:t xml:space="preserve"> atau la</w:t>
      </w:r>
      <w:r>
        <w:rPr>
          <w:rFonts w:ascii="Times New Roman" w:eastAsia="Times New Roman" w:hAnsi="Times New Roman" w:cs="Times New Roman"/>
        </w:rPr>
        <w:t xml:space="preserve">yanan publik yang menilai </w:t>
      </w:r>
      <w:proofErr w:type="spellStart"/>
      <w:r>
        <w:rPr>
          <w:rFonts w:ascii="Times New Roman" w:eastAsia="Times New Roman" w:hAnsi="Times New Roman" w:cs="Times New Roman"/>
        </w:rPr>
        <w:t>ketercapaian</w:t>
      </w:r>
      <w:proofErr w:type="spellEnd"/>
      <w:r>
        <w:rPr>
          <w:rFonts w:ascii="Times New Roman" w:eastAsia="Times New Roman" w:hAnsi="Times New Roman" w:cs="Times New Roman"/>
        </w:rPr>
        <w:t xml:space="preserve"> tujuan, efisiensi proses, dan manfaat bagi pengguna (Dunn, 2018). Dalam konteks QRIS di kampus, kualitas sistem (stabilitas aplikasi &amp; keamanan), kualitas informasi (kejelasan notifikasi/salinan transaksi), serta kualitas layanan (kemudahan bantuan saat kendala) menjadi prasyarat efektivitas.</w:t>
      </w:r>
    </w:p>
    <w:p w14:paraId="73961EE2" w14:textId="77777777" w:rsidR="002662FA" w:rsidRDefault="002662FA" w:rsidP="00BE7F24">
      <w:pPr>
        <w:pStyle w:val="Normal1"/>
        <w:spacing w:after="0" w:line="360" w:lineRule="auto"/>
        <w:jc w:val="both"/>
        <w:rPr>
          <w:rFonts w:ascii="Times New Roman" w:eastAsia="Times New Roman" w:hAnsi="Times New Roman" w:cs="Times New Roman"/>
        </w:rPr>
      </w:pPr>
    </w:p>
    <w:p w14:paraId="28320533" w14:textId="593380B9" w:rsidR="002662FA" w:rsidRPr="001951AB" w:rsidRDefault="00F7447C" w:rsidP="001951AB">
      <w:pPr>
        <w:pStyle w:val="Normal1"/>
        <w:spacing w:after="0" w:line="360" w:lineRule="auto"/>
        <w:jc w:val="both"/>
        <w:rPr>
          <w:rFonts w:ascii="Times New Roman" w:eastAsia="Times New Roman" w:hAnsi="Times New Roman" w:cs="Times New Roman"/>
        </w:rPr>
      </w:pPr>
      <w:sdt>
        <w:sdtPr>
          <w:tag w:val="goog_rdk_0"/>
          <w:id w:val="494150233"/>
        </w:sdtPr>
        <w:sdtEndPr/>
        <w:sdtContent>
          <w:r w:rsidR="00D93F36">
            <w:rPr>
              <w:rFonts w:ascii="Cardo" w:eastAsia="Cardo" w:hAnsi="Cardo" w:cs="Cardo"/>
            </w:rPr>
            <w:t>Bertolak dari itu, penelitian ini menemp</w:t>
          </w:r>
          <w:r w:rsidR="00100D1E">
            <w:rPr>
              <w:rFonts w:ascii="Cardo" w:eastAsia="Cardo" w:hAnsi="Cardo" w:cs="Cardo"/>
            </w:rPr>
            <w:t xml:space="preserve">atkan </w:t>
          </w:r>
          <w:proofErr w:type="spellStart"/>
          <w:r w:rsidR="00D93F36">
            <w:rPr>
              <w:rFonts w:ascii="Cardo" w:eastAsia="Cardo" w:hAnsi="Cardo" w:cs="Cardo"/>
            </w:rPr>
            <w:t>literasi</w:t>
          </w:r>
          <w:proofErr w:type="spellEnd"/>
          <w:r w:rsidR="00D93F36">
            <w:rPr>
              <w:rFonts w:ascii="Cardo" w:eastAsia="Cardo" w:hAnsi="Cardo" w:cs="Cardo"/>
            </w:rPr>
            <w:t xml:space="preserve"> digital sebagai prasyarat kognitif-praktis yang memengaruhi persepsi kemudahan dan </w:t>
          </w:r>
          <w:proofErr w:type="spellStart"/>
          <w:r w:rsidR="00D93F36">
            <w:rPr>
              <w:rFonts w:ascii="Cardo" w:eastAsia="Cardo" w:hAnsi="Cardo" w:cs="Cardo"/>
            </w:rPr>
            <w:t>kebermanfaatan</w:t>
          </w:r>
          <w:proofErr w:type="spellEnd"/>
          <w:r w:rsidR="00D93F36">
            <w:rPr>
              <w:rFonts w:ascii="Cardo" w:eastAsia="Cardo" w:hAnsi="Cardo" w:cs="Cardo"/>
            </w:rPr>
            <w:t>, lalu tercermin pada indikator efektivitas implementasi QRIS</w:t>
          </w:r>
          <w:r w:rsidR="00100D1E">
            <w:rPr>
              <w:rFonts w:ascii="Cardo" w:eastAsia="Cardo" w:hAnsi="Cardo" w:cs="Cardo"/>
            </w:rPr>
            <w:t xml:space="preserve">, yaitu </w:t>
          </w:r>
          <w:r w:rsidR="00D93F36">
            <w:rPr>
              <w:rFonts w:ascii="Cardo" w:eastAsia="Cardo" w:hAnsi="Cardo" w:cs="Cardo"/>
            </w:rPr>
            <w:t>kemudahan penggunaan, kecepatan transaksi, rasa aman</w:t>
          </w:r>
          <w:r w:rsidR="00B43225">
            <w:rPr>
              <w:rFonts w:ascii="Cardo" w:eastAsia="Cardo" w:hAnsi="Cardo" w:cs="Cardo"/>
            </w:rPr>
            <w:t xml:space="preserve"> juga k</w:t>
          </w:r>
          <w:r w:rsidR="00D93F36">
            <w:rPr>
              <w:rFonts w:ascii="Cardo" w:eastAsia="Cardo" w:hAnsi="Cardo" w:cs="Cardo"/>
            </w:rPr>
            <w:t xml:space="preserve">epercayaan, dan penerimaan mahasiswa. Dengan demikian, secara konseptual diharapkan semakin tinggi </w:t>
          </w:r>
          <w:proofErr w:type="spellStart"/>
          <w:r w:rsidR="00D93F36">
            <w:rPr>
              <w:rFonts w:ascii="Cardo" w:eastAsia="Cardo" w:hAnsi="Cardo" w:cs="Cardo"/>
            </w:rPr>
            <w:t>literasi</w:t>
          </w:r>
          <w:proofErr w:type="spellEnd"/>
          <w:r w:rsidR="00D93F36">
            <w:rPr>
              <w:rFonts w:ascii="Cardo" w:eastAsia="Cardo" w:hAnsi="Cardo" w:cs="Cardo"/>
            </w:rPr>
            <w:t xml:space="preserve"> digital </w:t>
          </w:r>
          <w:r w:rsidR="00EB77FB">
            <w:rPr>
              <w:rFonts w:ascii="Cardo" w:eastAsia="Cardo" w:hAnsi="Cardo" w:cs="Cardo"/>
            </w:rPr>
            <w:t>maka</w:t>
          </w:r>
          <w:r w:rsidR="00D93F36">
            <w:rPr>
              <w:rFonts w:ascii="Cardo" w:eastAsia="Cardo" w:hAnsi="Cardo" w:cs="Cardo"/>
            </w:rPr>
            <w:t xml:space="preserve"> semakin efektif implementasi QRIS pada mahasiswa Universitas Lampung.</w:t>
          </w:r>
        </w:sdtContent>
      </w:sdt>
    </w:p>
    <w:p w14:paraId="21FE3DE9" w14:textId="77777777" w:rsidR="002662FA" w:rsidRDefault="002662FA">
      <w:pPr>
        <w:pStyle w:val="Normal1"/>
        <w:spacing w:after="0" w:line="360" w:lineRule="auto"/>
        <w:rPr>
          <w:rFonts w:ascii="Times New Roman" w:eastAsia="Times New Roman" w:hAnsi="Times New Roman" w:cs="Times New Roman"/>
        </w:rPr>
      </w:pPr>
    </w:p>
    <w:p w14:paraId="3199D8F4"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Efektivitas dalam konteks pelayanan publik digital adalah tingkat keberhasilan suatu inovasi atau kebijakan publik dalam mencapai tujuan yang telah ditetapkan (</w:t>
      </w:r>
      <w:proofErr w:type="spellStart"/>
      <w:r>
        <w:rPr>
          <w:rFonts w:ascii="Times New Roman" w:eastAsia="Times New Roman" w:hAnsi="Times New Roman" w:cs="Times New Roman"/>
        </w:rPr>
        <w:t>Heeks</w:t>
      </w:r>
      <w:proofErr w:type="spellEnd"/>
      <w:r>
        <w:rPr>
          <w:rFonts w:ascii="Times New Roman" w:eastAsia="Times New Roman" w:hAnsi="Times New Roman" w:cs="Times New Roman"/>
        </w:rPr>
        <w:t>, 2018).</w:t>
      </w:r>
    </w:p>
    <w:p w14:paraId="7624E327"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Dalam penelitian ini, efektivitas implementasi QRIS didefinisikan sebagai kemampuan mahasiswa Universitas Lampung menggunakan QRIS secara optimal dalam kegiatan sehari-hari di lingkungan kampus, seperti  transaksi di kantin, pembelian di koperasi mahasiswa, dan pembayaran kegiatan kemahasiswaan dan administrasi organisasi mahasiswa</w:t>
      </w:r>
    </w:p>
    <w:p w14:paraId="002B3932" w14:textId="77777777" w:rsidR="002662FA" w:rsidRDefault="002662FA" w:rsidP="006D0398">
      <w:pPr>
        <w:pStyle w:val="Normal1"/>
        <w:spacing w:after="0" w:line="360" w:lineRule="auto"/>
        <w:jc w:val="both"/>
        <w:rPr>
          <w:rFonts w:ascii="Times New Roman" w:eastAsia="Times New Roman" w:hAnsi="Times New Roman" w:cs="Times New Roman"/>
        </w:rPr>
      </w:pPr>
    </w:p>
    <w:p w14:paraId="02E871B4" w14:textId="67863A80"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Efektivitas bukan sekadar kemampuan teknis mahasiswa dalam memindai kode QR, tetapi meliputi seluruh aspek keberhasilan penggunaan QRIS sebagai bagian dari pelayanan publik digital, termasuk:</w:t>
      </w:r>
    </w:p>
    <w:p w14:paraId="23BE3998" w14:textId="77777777" w:rsidR="00B43225" w:rsidRDefault="00D93F36" w:rsidP="006D0398">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Efisiensi layanan </w:t>
      </w:r>
    </w:p>
    <w:p w14:paraId="2A5EBCB2" w14:textId="53B4389C" w:rsidR="002662FA" w:rsidRDefault="00B43225" w:rsidP="00B43225">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M</w:t>
      </w:r>
      <w:r w:rsidR="00D93F36">
        <w:rPr>
          <w:rFonts w:ascii="Times New Roman" w:eastAsia="Times New Roman" w:hAnsi="Times New Roman" w:cs="Times New Roman"/>
          <w:color w:val="000000"/>
        </w:rPr>
        <w:t>ahasiswa dapat menyelesaikan transaksi lebih cepat dibanding metode manual.</w:t>
      </w:r>
    </w:p>
    <w:p w14:paraId="09A3F9EF" w14:textId="77777777" w:rsidR="00B43225" w:rsidRDefault="00D93F36" w:rsidP="006D0398">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Keamanan dan kepercayaan </w:t>
      </w:r>
    </w:p>
    <w:p w14:paraId="0F79CE72" w14:textId="154BA303" w:rsidR="002662FA" w:rsidRDefault="00B43225" w:rsidP="00B43225">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00D93F36">
        <w:rPr>
          <w:rFonts w:ascii="Times New Roman" w:eastAsia="Times New Roman" w:hAnsi="Times New Roman" w:cs="Times New Roman"/>
          <w:color w:val="000000"/>
        </w:rPr>
        <w:t>istem QRIS memberikan rasa aman bagi mahasiswa.</w:t>
      </w:r>
    </w:p>
    <w:p w14:paraId="75D75AD4" w14:textId="77777777" w:rsidR="00B43225" w:rsidRDefault="00D93F36" w:rsidP="006D0398">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Kenyamanan dan adopsi berkelanjutan </w:t>
      </w:r>
    </w:p>
    <w:p w14:paraId="4EF19689" w14:textId="61C478A4" w:rsidR="002662FA" w:rsidRDefault="00B43225" w:rsidP="00B43225">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M</w:t>
      </w:r>
      <w:r w:rsidR="00D93F36">
        <w:rPr>
          <w:rFonts w:ascii="Times New Roman" w:eastAsia="Times New Roman" w:hAnsi="Times New Roman" w:cs="Times New Roman"/>
          <w:color w:val="000000"/>
        </w:rPr>
        <w:t>ahasiswa bersedia menggunakan QRIS secara rutin.</w:t>
      </w:r>
    </w:p>
    <w:p w14:paraId="3EA1276E" w14:textId="77777777" w:rsidR="00B43225" w:rsidRDefault="00D93F36" w:rsidP="006D0398">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Kualitas layanan publik digital</w:t>
      </w:r>
    </w:p>
    <w:p w14:paraId="2528E0EC" w14:textId="0FED18A2" w:rsidR="002662FA" w:rsidRDefault="00D93F36" w:rsidP="00B43225">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QRIS mendukung transformasi</w:t>
      </w:r>
      <w:r w:rsidRPr="00381BD5">
        <w:rPr>
          <w:rFonts w:ascii="Times New Roman" w:eastAsia="Times New Roman" w:hAnsi="Times New Roman" w:cs="Times New Roman"/>
          <w:i/>
          <w:iCs/>
          <w:color w:val="000000"/>
        </w:rPr>
        <w:t xml:space="preserve"> e-</w:t>
      </w:r>
      <w:proofErr w:type="spellStart"/>
      <w:r w:rsidRPr="00381BD5">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di tingkat kampus (Saputra</w:t>
      </w:r>
      <w:r w:rsidR="00381B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&amp; Hendrianto, 2023).</w:t>
      </w:r>
    </w:p>
    <w:p w14:paraId="2C49831F" w14:textId="77777777" w:rsidR="002662FA" w:rsidRDefault="002662FA" w:rsidP="006D0398">
      <w:pPr>
        <w:pStyle w:val="Normal1"/>
        <w:spacing w:after="0" w:line="360" w:lineRule="auto"/>
        <w:jc w:val="both"/>
        <w:rPr>
          <w:rFonts w:ascii="Times New Roman" w:eastAsia="Times New Roman" w:hAnsi="Times New Roman" w:cs="Times New Roman"/>
        </w:rPr>
      </w:pPr>
    </w:p>
    <w:p w14:paraId="0CA9E2A4" w14:textId="7F3336C0"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Dengan kata lain, efektivitas diukur dari seberapa baik QRIS memenuhi tujuan layanan publik digital bagi mahasiswa, bukan hanya aspek teknis pembayaran.</w:t>
      </w:r>
      <w:r w:rsidR="00D948A1">
        <w:rPr>
          <w:rFonts w:ascii="Times New Roman" w:eastAsia="Times New Roman" w:hAnsi="Times New Roman" w:cs="Times New Roman"/>
        </w:rPr>
        <w:t xml:space="preserve"> </w:t>
      </w:r>
      <w:r>
        <w:rPr>
          <w:rFonts w:ascii="Times New Roman" w:eastAsia="Times New Roman" w:hAnsi="Times New Roman" w:cs="Times New Roman"/>
        </w:rPr>
        <w:t xml:space="preserve">Efektivitas QRIS pada mahasiswa Universitas Lampung diukur melalui empat indikator utama, yang disusun berdasarkan teori </w:t>
      </w:r>
      <w:r w:rsidRPr="00FB4E6A">
        <w:rPr>
          <w:rFonts w:ascii="Times New Roman" w:eastAsia="Times New Roman" w:hAnsi="Times New Roman" w:cs="Times New Roman"/>
          <w:i/>
          <w:iCs/>
        </w:rPr>
        <w:t xml:space="preserve">Technology </w:t>
      </w:r>
      <w:proofErr w:type="spellStart"/>
      <w:r w:rsidRPr="00FB4E6A">
        <w:rPr>
          <w:rFonts w:ascii="Times New Roman" w:eastAsia="Times New Roman" w:hAnsi="Times New Roman" w:cs="Times New Roman"/>
          <w:i/>
          <w:iCs/>
        </w:rPr>
        <w:t>Acceptance</w:t>
      </w:r>
      <w:proofErr w:type="spellEnd"/>
      <w:r w:rsidRPr="00FB4E6A">
        <w:rPr>
          <w:rFonts w:ascii="Times New Roman" w:eastAsia="Times New Roman" w:hAnsi="Times New Roman" w:cs="Times New Roman"/>
          <w:i/>
          <w:iCs/>
        </w:rPr>
        <w:t xml:space="preserve"> Model</w:t>
      </w:r>
      <w:r>
        <w:rPr>
          <w:rFonts w:ascii="Times New Roman" w:eastAsia="Times New Roman" w:hAnsi="Times New Roman" w:cs="Times New Roman"/>
        </w:rPr>
        <w:t xml:space="preserve"> (TAM) dan penelitian terdahulu Saputra &amp; Hendrianto, 2023; Ramba, 2024; Prasetyo, 2025.</w:t>
      </w:r>
    </w:p>
    <w:p w14:paraId="6C685B6F" w14:textId="77777777" w:rsidR="002662FA" w:rsidRDefault="002662FA">
      <w:pPr>
        <w:pStyle w:val="Normal1"/>
        <w:spacing w:after="0" w:line="360" w:lineRule="auto"/>
        <w:rPr>
          <w:rFonts w:ascii="Times New Roman" w:eastAsia="Times New Roman" w:hAnsi="Times New Roman" w:cs="Times New Roman"/>
        </w:rPr>
      </w:pPr>
    </w:p>
    <w:p w14:paraId="11F841D5" w14:textId="77777777" w:rsidR="00D347B1" w:rsidRDefault="00D347B1">
      <w:pPr>
        <w:pStyle w:val="Normal1"/>
        <w:spacing w:after="0" w:line="360" w:lineRule="auto"/>
        <w:rPr>
          <w:rFonts w:ascii="Times New Roman" w:eastAsia="Times New Roman" w:hAnsi="Times New Roman" w:cs="Times New Roman"/>
        </w:rPr>
      </w:pPr>
    </w:p>
    <w:p w14:paraId="6FE31233" w14:textId="77777777" w:rsidR="004C5278" w:rsidRDefault="004C5278">
      <w:pPr>
        <w:pStyle w:val="Normal1"/>
        <w:spacing w:after="0" w:line="360" w:lineRule="auto"/>
        <w:rPr>
          <w:rFonts w:ascii="Times New Roman" w:eastAsia="Times New Roman" w:hAnsi="Times New Roman" w:cs="Times New Roman"/>
        </w:rPr>
      </w:pPr>
    </w:p>
    <w:p w14:paraId="7A889174" w14:textId="77777777" w:rsidR="002662FA" w:rsidRDefault="00D93F36" w:rsidP="006D0398">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Kemudahan Penggunaan (</w:t>
      </w:r>
      <w:proofErr w:type="spellStart"/>
      <w:r>
        <w:rPr>
          <w:rFonts w:ascii="Times New Roman" w:eastAsia="Times New Roman" w:hAnsi="Times New Roman" w:cs="Times New Roman"/>
          <w:color w:val="000000"/>
        </w:rPr>
        <w:t>User</w:t>
      </w:r>
      <w:proofErr w:type="spellEnd"/>
      <w:r>
        <w:rPr>
          <w:rFonts w:ascii="Times New Roman" w:eastAsia="Times New Roman" w:hAnsi="Times New Roman" w:cs="Times New Roman"/>
          <w:color w:val="000000"/>
        </w:rPr>
        <w:t xml:space="preserve"> Friendly)</w:t>
      </w:r>
    </w:p>
    <w:p w14:paraId="64411124"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Definisi: Tingkat kemudahan mahasiswa dalam menggunakan QRIS tanpa mengalami kesulitan teknis.</w:t>
      </w:r>
    </w:p>
    <w:p w14:paraId="2F3B719D"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Contoh aplikasi: Mahasiswa dapat memindai kode QR di kantin atau koperasi dengan cepat, memahami notifikasi transaksi, dan tidak memerlukan bantuan orang lain.</w:t>
      </w:r>
    </w:p>
    <w:p w14:paraId="22653714" w14:textId="4531264E"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Relevansi teori: Sesuai dengan konsep </w:t>
      </w:r>
      <w:proofErr w:type="spellStart"/>
      <w:r w:rsidRPr="00D5070E">
        <w:rPr>
          <w:rFonts w:ascii="Times New Roman" w:eastAsia="Times New Roman" w:hAnsi="Times New Roman" w:cs="Times New Roman"/>
          <w:i/>
          <w:iCs/>
        </w:rPr>
        <w:t>perceivedease</w:t>
      </w:r>
      <w:proofErr w:type="spellEnd"/>
      <w:r w:rsidR="0007630A">
        <w:rPr>
          <w:rFonts w:ascii="Times New Roman" w:eastAsia="Times New Roman" w:hAnsi="Times New Roman" w:cs="Times New Roman"/>
          <w:i/>
          <w:iCs/>
        </w:rPr>
        <w:t xml:space="preserve"> </w:t>
      </w:r>
      <w:proofErr w:type="spellStart"/>
      <w:r w:rsidRPr="00D5070E">
        <w:rPr>
          <w:rFonts w:ascii="Times New Roman" w:eastAsia="Times New Roman" w:hAnsi="Times New Roman" w:cs="Times New Roman"/>
          <w:i/>
          <w:iCs/>
        </w:rPr>
        <w:t>of</w:t>
      </w:r>
      <w:proofErr w:type="spellEnd"/>
      <w:r w:rsidR="0007630A">
        <w:rPr>
          <w:rFonts w:ascii="Times New Roman" w:eastAsia="Times New Roman" w:hAnsi="Times New Roman" w:cs="Times New Roman"/>
          <w:i/>
          <w:iCs/>
        </w:rPr>
        <w:t xml:space="preserve"> </w:t>
      </w:r>
      <w:proofErr w:type="spellStart"/>
      <w:r w:rsidRPr="00D5070E">
        <w:rPr>
          <w:rFonts w:ascii="Times New Roman" w:eastAsia="Times New Roman" w:hAnsi="Times New Roman" w:cs="Times New Roman"/>
          <w:i/>
          <w:iCs/>
        </w:rPr>
        <w:t>use</w:t>
      </w:r>
      <w:proofErr w:type="spellEnd"/>
      <w:r>
        <w:rPr>
          <w:rFonts w:ascii="Times New Roman" w:eastAsia="Times New Roman" w:hAnsi="Times New Roman" w:cs="Times New Roman"/>
        </w:rPr>
        <w:t xml:space="preserve"> dalam TAM, yang menunjukkan bahwa semakin mudah sistem digunakan, semakin tinggi tingkat adopsi dan efektivitasnya (Davis, 1989).</w:t>
      </w:r>
    </w:p>
    <w:p w14:paraId="1FFEBE9A" w14:textId="77777777" w:rsidR="002662FA" w:rsidRDefault="00D93F36" w:rsidP="006D0398">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Kecepatan Transaksi</w:t>
      </w:r>
    </w:p>
    <w:p w14:paraId="0AE2E69A"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Definisi: Waktu yang dibutuhkan mahasiswa untuk menyelesaikan transaksi menggunakan QRIS dibandingkan metode manual.</w:t>
      </w:r>
    </w:p>
    <w:p w14:paraId="3DB54E74"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Contoh aplikasi: Pembayaran makanan atau minuman di kantin yang biasanya memakan 3–5 menit secara manual, kini bisa selesai dalam kurang dari 1 menit melalui QRIS.</w:t>
      </w:r>
    </w:p>
    <w:p w14:paraId="7144E2D6" w14:textId="53BE745A"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Relevansi teori: Kecepatan transaksi merupakan indikator efisiensi layanan publik digital, sesuai prinsip </w:t>
      </w:r>
      <w:r w:rsidRPr="00E11489">
        <w:rPr>
          <w:rFonts w:ascii="Times New Roman" w:eastAsia="Times New Roman" w:hAnsi="Times New Roman" w:cs="Times New Roman"/>
          <w:i/>
          <w:iCs/>
        </w:rPr>
        <w:t xml:space="preserve">New </w:t>
      </w:r>
      <w:proofErr w:type="spellStart"/>
      <w:r w:rsidRPr="00E11489">
        <w:rPr>
          <w:rFonts w:ascii="Times New Roman" w:eastAsia="Times New Roman" w:hAnsi="Times New Roman" w:cs="Times New Roman"/>
          <w:i/>
          <w:iCs/>
        </w:rPr>
        <w:t>Public</w:t>
      </w:r>
      <w:proofErr w:type="spellEnd"/>
      <w:r w:rsidR="00D5070E" w:rsidRPr="00E11489">
        <w:rPr>
          <w:rFonts w:ascii="Times New Roman" w:eastAsia="Times New Roman" w:hAnsi="Times New Roman" w:cs="Times New Roman"/>
          <w:i/>
          <w:iCs/>
        </w:rPr>
        <w:t xml:space="preserve"> </w:t>
      </w:r>
      <w:proofErr w:type="spellStart"/>
      <w:r w:rsidRPr="00E11489">
        <w:rPr>
          <w:rFonts w:ascii="Times New Roman" w:eastAsia="Times New Roman" w:hAnsi="Times New Roman" w:cs="Times New Roman"/>
          <w:i/>
          <w:iCs/>
        </w:rPr>
        <w:t>Management</w:t>
      </w:r>
      <w:proofErr w:type="spellEnd"/>
      <w:r>
        <w:rPr>
          <w:rFonts w:ascii="Times New Roman" w:eastAsia="Times New Roman" w:hAnsi="Times New Roman" w:cs="Times New Roman"/>
        </w:rPr>
        <w:t xml:space="preserve"> yang menekankan efektivitas dan efisiensi (</w:t>
      </w:r>
      <w:proofErr w:type="spellStart"/>
      <w:r>
        <w:rPr>
          <w:rFonts w:ascii="Times New Roman" w:eastAsia="Times New Roman" w:hAnsi="Times New Roman" w:cs="Times New Roman"/>
        </w:rPr>
        <w:t>Heeks</w:t>
      </w:r>
      <w:proofErr w:type="spellEnd"/>
      <w:r>
        <w:rPr>
          <w:rFonts w:ascii="Times New Roman" w:eastAsia="Times New Roman" w:hAnsi="Times New Roman" w:cs="Times New Roman"/>
        </w:rPr>
        <w:t>, 2018).</w:t>
      </w:r>
    </w:p>
    <w:p w14:paraId="7ABF23D9" w14:textId="77777777" w:rsidR="002662FA" w:rsidRDefault="00D93F36" w:rsidP="006D0398">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Keamanan dan Kepercayaan</w:t>
      </w:r>
    </w:p>
    <w:p w14:paraId="11CF42A2"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Definisi: Tingkat keyakinan mahasiswa terhadap keamanan transaksi QRIS dan perlindungan dari risiko penipuan atau kesalahan sistem.</w:t>
      </w:r>
    </w:p>
    <w:p w14:paraId="573BEBA2"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Contoh aplikasi: Mahasiswa merasa nyaman menggunakan QRIS karena sistem memiliki notifikasi transaksi, </w:t>
      </w:r>
      <w:proofErr w:type="spellStart"/>
      <w:r>
        <w:rPr>
          <w:rFonts w:ascii="Times New Roman" w:eastAsia="Times New Roman" w:hAnsi="Times New Roman" w:cs="Times New Roman"/>
        </w:rPr>
        <w:t>autentikasi</w:t>
      </w:r>
      <w:proofErr w:type="spellEnd"/>
      <w:r>
        <w:rPr>
          <w:rFonts w:ascii="Times New Roman" w:eastAsia="Times New Roman" w:hAnsi="Times New Roman" w:cs="Times New Roman"/>
        </w:rPr>
        <w:t xml:space="preserve"> akun, dan proteksi data.</w:t>
      </w:r>
    </w:p>
    <w:p w14:paraId="0E0D6B83" w14:textId="0D99A8EC"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Relevansi teori: Kepercayaan adalah faktor penting dalam adopsi teknologi digital (Ramba, 2024), sekaligus mendukung prinsip </w:t>
      </w:r>
      <w:proofErr w:type="spellStart"/>
      <w:r w:rsidR="0023318C">
        <w:rPr>
          <w:rFonts w:ascii="Times New Roman" w:eastAsia="Times New Roman" w:hAnsi="Times New Roman" w:cs="Times New Roman"/>
          <w:i/>
          <w:iCs/>
        </w:rPr>
        <w:t>G</w:t>
      </w:r>
      <w:r w:rsidRPr="0023318C">
        <w:rPr>
          <w:rFonts w:ascii="Times New Roman" w:eastAsia="Times New Roman" w:hAnsi="Times New Roman" w:cs="Times New Roman"/>
          <w:i/>
          <w:iCs/>
        </w:rPr>
        <w:t>ood</w:t>
      </w:r>
      <w:proofErr w:type="spellEnd"/>
      <w:r w:rsidR="0023318C">
        <w:rPr>
          <w:rFonts w:ascii="Times New Roman" w:eastAsia="Times New Roman" w:hAnsi="Times New Roman" w:cs="Times New Roman"/>
          <w:i/>
          <w:iCs/>
        </w:rPr>
        <w:t xml:space="preserve"> </w:t>
      </w:r>
      <w:proofErr w:type="spellStart"/>
      <w:r w:rsidR="00E11489">
        <w:rPr>
          <w:rFonts w:ascii="Times New Roman" w:eastAsia="Times New Roman" w:hAnsi="Times New Roman" w:cs="Times New Roman"/>
          <w:i/>
          <w:iCs/>
        </w:rPr>
        <w:t>G</w:t>
      </w:r>
      <w:r w:rsidRPr="0023318C">
        <w:rPr>
          <w:rFonts w:ascii="Times New Roman" w:eastAsia="Times New Roman" w:hAnsi="Times New Roman" w:cs="Times New Roman"/>
          <w:i/>
          <w:iCs/>
        </w:rPr>
        <w:t>overnance</w:t>
      </w:r>
      <w:proofErr w:type="spellEnd"/>
      <w:r>
        <w:rPr>
          <w:rFonts w:ascii="Times New Roman" w:eastAsia="Times New Roman" w:hAnsi="Times New Roman" w:cs="Times New Roman"/>
        </w:rPr>
        <w:t xml:space="preserve"> dalam pelayanan publik digital.</w:t>
      </w:r>
    </w:p>
    <w:p w14:paraId="33E249B9" w14:textId="77777777" w:rsidR="002662FA" w:rsidRDefault="00D93F36" w:rsidP="006D0398">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Penerimaan / Adopsi Mahasiswa</w:t>
      </w:r>
    </w:p>
    <w:p w14:paraId="0B32FC7A"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Definisi: Kesediaan mahasiswa untuk menggunakan QRIS secara konsisten dalam kehidupan sehari-hari di kampus.</w:t>
      </w:r>
    </w:p>
    <w:p w14:paraId="3E0C85A0"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Contoh aplikasi: Mahasiswa rutin menggunakan QRIS untuk berbagai pembayaran di kantin, koperasi, atau kegiatan organisasi.</w:t>
      </w:r>
    </w:p>
    <w:p w14:paraId="016F1289"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Relevansi teori: Tingkat adopsi mahasiswa menunjukkan keberhasilan implementasi kebijakan publik digital (Prasetyo, 2025) dan efektivitas inovasi pelayanan publik.</w:t>
      </w:r>
    </w:p>
    <w:p w14:paraId="1279E60C" w14:textId="59686540" w:rsidR="002662FA" w:rsidRPr="00D948A1" w:rsidRDefault="002662FA">
      <w:pPr>
        <w:pStyle w:val="Normal1"/>
        <w:spacing w:after="0" w:line="360" w:lineRule="auto"/>
        <w:rPr>
          <w:rFonts w:ascii="Times New Roman" w:eastAsia="Times New Roman" w:hAnsi="Times New Roman" w:cs="Times New Roman"/>
          <w:b/>
        </w:rPr>
      </w:pPr>
    </w:p>
    <w:p w14:paraId="697B24C3"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Dalam penelitian ini,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didefinisikan sebagai kemampuan individu untuk mengakses, memahami, mengevaluasi, dan menggunakan teknologi digital secara efektif, aman, dan bertanggung jawab (</w:t>
      </w:r>
      <w:proofErr w:type="spellStart"/>
      <w:r>
        <w:rPr>
          <w:rFonts w:ascii="Times New Roman" w:eastAsia="Times New Roman" w:hAnsi="Times New Roman" w:cs="Times New Roman"/>
        </w:rPr>
        <w:t>Gilster</w:t>
      </w:r>
      <w:proofErr w:type="spellEnd"/>
      <w:r>
        <w:rPr>
          <w:rFonts w:ascii="Times New Roman" w:eastAsia="Times New Roman" w:hAnsi="Times New Roman" w:cs="Times New Roman"/>
        </w:rPr>
        <w:t xml:space="preserve">, 1997). Mahasiswa yang memiliki kemampuan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tinggi cenderung lebih cepat menyesuaikan diri dengan sistem QRIS dan memanfaatkan semua </w:t>
      </w:r>
      <w:proofErr w:type="spellStart"/>
      <w:r>
        <w:rPr>
          <w:rFonts w:ascii="Times New Roman" w:eastAsia="Times New Roman" w:hAnsi="Times New Roman" w:cs="Times New Roman"/>
        </w:rPr>
        <w:t>fiturnya</w:t>
      </w:r>
      <w:proofErr w:type="spellEnd"/>
      <w:r>
        <w:rPr>
          <w:rFonts w:ascii="Times New Roman" w:eastAsia="Times New Roman" w:hAnsi="Times New Roman" w:cs="Times New Roman"/>
        </w:rPr>
        <w:t xml:space="preserve"> secara optimal (Ramba, 2024).</w:t>
      </w:r>
    </w:p>
    <w:p w14:paraId="343E34D7" w14:textId="77777777" w:rsidR="002662FA" w:rsidRDefault="002662FA" w:rsidP="006D0398">
      <w:pPr>
        <w:pStyle w:val="Normal1"/>
        <w:spacing w:after="0" w:line="360" w:lineRule="auto"/>
        <w:jc w:val="both"/>
        <w:rPr>
          <w:rFonts w:ascii="Times New Roman" w:eastAsia="Times New Roman" w:hAnsi="Times New Roman" w:cs="Times New Roman"/>
        </w:rPr>
      </w:pPr>
    </w:p>
    <w:p w14:paraId="517DFA70" w14:textId="77777777" w:rsidR="002662FA" w:rsidRDefault="00D93F36" w:rsidP="006D0398">
      <w:pPr>
        <w:pStyle w:val="Normal1"/>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menjadi faktor penting yang memengaruhi efektivitas implementasi QRIS sebagai inovasi pelayanan publik digital. Mahasiswa dengan kemampuan </w:t>
      </w:r>
      <w:proofErr w:type="spellStart"/>
      <w:r>
        <w:rPr>
          <w:rFonts w:ascii="Times New Roman" w:eastAsia="Times New Roman" w:hAnsi="Times New Roman" w:cs="Times New Roman"/>
        </w:rPr>
        <w:lastRenderedPageBreak/>
        <w:t>literasi</w:t>
      </w:r>
      <w:proofErr w:type="spellEnd"/>
      <w:r>
        <w:rPr>
          <w:rFonts w:ascii="Times New Roman" w:eastAsia="Times New Roman" w:hAnsi="Times New Roman" w:cs="Times New Roman"/>
        </w:rPr>
        <w:t xml:space="preserve"> digital yang baik dapat menggunakan QRIS secara lebih efektif, termasuk menyelesaikan transaksi dengan mudah, cepat, aman, dan secara rutin mengadopsi teknologi tersebut dalam kegiatan sehari-hari.</w:t>
      </w:r>
    </w:p>
    <w:p w14:paraId="68FD8ED3" w14:textId="77777777" w:rsidR="002662FA" w:rsidRDefault="002662FA" w:rsidP="006D0398">
      <w:pPr>
        <w:pStyle w:val="Normal1"/>
        <w:spacing w:after="0" w:line="360" w:lineRule="auto"/>
        <w:jc w:val="both"/>
        <w:rPr>
          <w:rFonts w:ascii="Times New Roman" w:eastAsia="Times New Roman" w:hAnsi="Times New Roman" w:cs="Times New Roman"/>
        </w:rPr>
      </w:pPr>
    </w:p>
    <w:p w14:paraId="625D2352"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Dengan kata lain, variabel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(X) berpengaruh terhadap variabel efektivitas QRIS (Y). Semakin tinggi kemampuan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semakin optimal penggunaan QRIS dalam mendukung pelayanan publik digital di lingkungan kampus Universitas Lampung.</w:t>
      </w:r>
    </w:p>
    <w:p w14:paraId="2A20E57F" w14:textId="77777777" w:rsidR="002662FA" w:rsidRDefault="002662FA" w:rsidP="006D0398">
      <w:pPr>
        <w:pStyle w:val="Normal1"/>
        <w:spacing w:after="0" w:line="360" w:lineRule="auto"/>
        <w:jc w:val="both"/>
        <w:rPr>
          <w:rFonts w:ascii="Times New Roman" w:eastAsia="Times New Roman" w:hAnsi="Times New Roman" w:cs="Times New Roman"/>
        </w:rPr>
      </w:pPr>
    </w:p>
    <w:p w14:paraId="4B10F168"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Berdasarkan pembahasan sebelumnya, efektivitas implementasi QRIS sangat dipengaruhi oleh tingkat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Mahasiswa yang memiliki keterampilan digital tinggi cenderung lebih mudah memahami </w:t>
      </w:r>
      <w:proofErr w:type="spellStart"/>
      <w:r>
        <w:rPr>
          <w:rFonts w:ascii="Times New Roman" w:eastAsia="Times New Roman" w:hAnsi="Times New Roman" w:cs="Times New Roman"/>
        </w:rPr>
        <w:t>fitur</w:t>
      </w:r>
      <w:proofErr w:type="spellEnd"/>
      <w:r>
        <w:rPr>
          <w:rFonts w:ascii="Times New Roman" w:eastAsia="Times New Roman" w:hAnsi="Times New Roman" w:cs="Times New Roman"/>
        </w:rPr>
        <w:t xml:space="preserve"> QRIS, melakukan transaksi dengan cepat, dan merasa aman saat menggunakan sistem ini. Sebaliknya,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yang rendah dapat menjadi hambatan dalam pemanfaatan QRIS secara optimal, sehingga menurunkan efektivitas inovasi pelayanan publik digital di lingkungan kampus.</w:t>
      </w:r>
    </w:p>
    <w:p w14:paraId="640A0C6E" w14:textId="77777777" w:rsidR="002662FA" w:rsidRDefault="002662FA" w:rsidP="006D0398">
      <w:pPr>
        <w:pStyle w:val="Normal1"/>
        <w:spacing w:after="0" w:line="360" w:lineRule="auto"/>
        <w:jc w:val="both"/>
        <w:rPr>
          <w:rFonts w:ascii="Times New Roman" w:eastAsia="Times New Roman" w:hAnsi="Times New Roman" w:cs="Times New Roman"/>
        </w:rPr>
      </w:pPr>
    </w:p>
    <w:p w14:paraId="0F7ABD77" w14:textId="701384A5" w:rsidR="002662FA" w:rsidRDefault="00D93F36" w:rsidP="00D948A1">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Fenomena ini menimbulkan pertanyaan penting: sejauh mana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benar-benar memengaruhi efektivitas implementasi QRIS? Untuk menjawabnya, perlu meninjau penelitian-penelitian terdahulu yang relevan, sehingga dapat diketahui celah penelitian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gap) yang menjadi dasar urgensi penelitian ini.</w:t>
      </w:r>
    </w:p>
    <w:p w14:paraId="5EE29361" w14:textId="77777777" w:rsidR="00D948A1" w:rsidRPr="00D948A1" w:rsidRDefault="00D948A1" w:rsidP="00D948A1">
      <w:pPr>
        <w:pStyle w:val="Normal1"/>
        <w:spacing w:after="0" w:line="360" w:lineRule="auto"/>
        <w:jc w:val="both"/>
        <w:rPr>
          <w:rFonts w:ascii="Times New Roman" w:eastAsia="Times New Roman" w:hAnsi="Times New Roman" w:cs="Times New Roman"/>
        </w:rPr>
      </w:pPr>
    </w:p>
    <w:p w14:paraId="48227E39" w14:textId="231FD6F0"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Beberapa penelitian sebelumnya telah meneliti QRIS dan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namun masih memiliki keterbatasan:</w:t>
      </w:r>
    </w:p>
    <w:p w14:paraId="6E5133D6" w14:textId="77777777" w:rsidR="002662FA" w:rsidRDefault="00D93F36" w:rsidP="006D0398">
      <w:pPr>
        <w:pStyle w:val="Normal1"/>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Saputra &amp; Hendrianto (2023)</w:t>
      </w:r>
    </w:p>
    <w:p w14:paraId="3C3E7E7F"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Fokus pada dosen ASN di IAIN </w:t>
      </w:r>
      <w:proofErr w:type="spellStart"/>
      <w:r>
        <w:rPr>
          <w:rFonts w:ascii="Times New Roman" w:eastAsia="Times New Roman" w:hAnsi="Times New Roman" w:cs="Times New Roman"/>
        </w:rPr>
        <w:t>Curup</w:t>
      </w:r>
      <w:proofErr w:type="spellEnd"/>
      <w:r>
        <w:rPr>
          <w:rFonts w:ascii="Times New Roman" w:eastAsia="Times New Roman" w:hAnsi="Times New Roman" w:cs="Times New Roman"/>
        </w:rPr>
        <w:t>.</w:t>
      </w:r>
    </w:p>
    <w:p w14:paraId="44879B3D"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Menunjukkan QRIS efektif, tetapi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menjadi faktor yang memengaruhi pemahaman </w:t>
      </w:r>
      <w:proofErr w:type="spellStart"/>
      <w:r>
        <w:rPr>
          <w:rFonts w:ascii="Times New Roman" w:eastAsia="Times New Roman" w:hAnsi="Times New Roman" w:cs="Times New Roman"/>
        </w:rPr>
        <w:t>fitur</w:t>
      </w:r>
      <w:proofErr w:type="spellEnd"/>
      <w:r>
        <w:rPr>
          <w:rFonts w:ascii="Times New Roman" w:eastAsia="Times New Roman" w:hAnsi="Times New Roman" w:cs="Times New Roman"/>
        </w:rPr>
        <w:t xml:space="preserve"> keamanan transaksi.</w:t>
      </w:r>
    </w:p>
    <w:p w14:paraId="461EB0C0" w14:textId="17857541"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Keterbatasan: objek penelitian bukan mahasiswa, sehingga karakter digital </w:t>
      </w:r>
      <w:proofErr w:type="spellStart"/>
      <w:r>
        <w:rPr>
          <w:rFonts w:ascii="Times New Roman" w:eastAsia="Times New Roman" w:hAnsi="Times New Roman" w:cs="Times New Roman"/>
        </w:rPr>
        <w:t>native</w:t>
      </w:r>
      <w:proofErr w:type="spellEnd"/>
      <w:r>
        <w:rPr>
          <w:rFonts w:ascii="Times New Roman" w:eastAsia="Times New Roman" w:hAnsi="Times New Roman" w:cs="Times New Roman"/>
        </w:rPr>
        <w:t xml:space="preserve"> belum dieksplorasi.</w:t>
      </w:r>
    </w:p>
    <w:p w14:paraId="226F9104" w14:textId="77777777" w:rsidR="002662FA" w:rsidRDefault="00D93F36" w:rsidP="006D0398">
      <w:pPr>
        <w:pStyle w:val="Normal1"/>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Ramba (2024)</w:t>
      </w:r>
    </w:p>
    <w:p w14:paraId="2D1B0312" w14:textId="49B6BA2E"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Fokus pada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dan faktor psikologis terhadap </w:t>
      </w:r>
      <w:r w:rsidR="00306084">
        <w:rPr>
          <w:rFonts w:ascii="Times New Roman" w:eastAsia="Times New Roman" w:hAnsi="Times New Roman" w:cs="Times New Roman"/>
        </w:rPr>
        <w:t xml:space="preserve">keinginan untuk menggunakan </w:t>
      </w:r>
      <w:r>
        <w:rPr>
          <w:rFonts w:ascii="Times New Roman" w:eastAsia="Times New Roman" w:hAnsi="Times New Roman" w:cs="Times New Roman"/>
        </w:rPr>
        <w:t>QRIS.</w:t>
      </w:r>
    </w:p>
    <w:p w14:paraId="0051A15C"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Menunjukkan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signifikan memengaruhi minat penggunaan QRIS.</w:t>
      </w:r>
    </w:p>
    <w:p w14:paraId="047E45FE" w14:textId="75EFFDB3"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Keterbatasan: belum menilai efektivitas implementasi secara nyata pada mahasiswa.</w:t>
      </w:r>
    </w:p>
    <w:p w14:paraId="7B4FCD67" w14:textId="77777777" w:rsidR="002662FA" w:rsidRDefault="00D93F36" w:rsidP="006D0398">
      <w:pPr>
        <w:pStyle w:val="Normal1"/>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Prasetyo (2025)</w:t>
      </w:r>
    </w:p>
    <w:p w14:paraId="3F87E819" w14:textId="739AE651"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Meneliti masyarakat umum</w:t>
      </w:r>
      <w:r w:rsidR="00A71E32">
        <w:rPr>
          <w:rFonts w:ascii="Times New Roman" w:eastAsia="Times New Roman" w:hAnsi="Times New Roman" w:cs="Times New Roman"/>
        </w:rPr>
        <w:t xml:space="preserve"> atau </w:t>
      </w:r>
      <w:r>
        <w:rPr>
          <w:rFonts w:ascii="Times New Roman" w:eastAsia="Times New Roman" w:hAnsi="Times New Roman" w:cs="Times New Roman"/>
        </w:rPr>
        <w:t xml:space="preserve">UMKM terkait efektivitas dan efisiensi QRIS dengan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keuangan syariah sebagai variabel </w:t>
      </w:r>
      <w:proofErr w:type="spellStart"/>
      <w:r>
        <w:rPr>
          <w:rFonts w:ascii="Times New Roman" w:eastAsia="Times New Roman" w:hAnsi="Times New Roman" w:cs="Times New Roman"/>
        </w:rPr>
        <w:t>moderasi</w:t>
      </w:r>
      <w:proofErr w:type="spellEnd"/>
      <w:r>
        <w:rPr>
          <w:rFonts w:ascii="Times New Roman" w:eastAsia="Times New Roman" w:hAnsi="Times New Roman" w:cs="Times New Roman"/>
        </w:rPr>
        <w:t>.</w:t>
      </w:r>
    </w:p>
    <w:p w14:paraId="5BDFCE56"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Menunjukkan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penting untuk mendukung efektivitas QRIS.</w:t>
      </w:r>
    </w:p>
    <w:p w14:paraId="33FBAF7B" w14:textId="77777777"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Keterbatasan: konteks bukan mahasiswa dan fokusnya masih pada inklusi keuangan, bukan efektivitas layanan publik digital di kampus.</w:t>
      </w:r>
    </w:p>
    <w:p w14:paraId="5987CD49" w14:textId="77777777" w:rsidR="002662FA" w:rsidRDefault="002662FA">
      <w:pPr>
        <w:pStyle w:val="Normal1"/>
        <w:spacing w:after="0" w:line="360" w:lineRule="auto"/>
        <w:rPr>
          <w:rFonts w:ascii="Times New Roman" w:eastAsia="Times New Roman" w:hAnsi="Times New Roman" w:cs="Times New Roman"/>
        </w:rPr>
      </w:pPr>
    </w:p>
    <w:p w14:paraId="49DB4DEC" w14:textId="352B5D5A" w:rsidR="002662FA" w:rsidRDefault="00D93F36">
      <w:pPr>
        <w:pStyle w:val="Normal1"/>
        <w:spacing w:after="0" w:line="360" w:lineRule="auto"/>
        <w:rPr>
          <w:rFonts w:ascii="Times New Roman" w:eastAsia="Times New Roman" w:hAnsi="Times New Roman" w:cs="Times New Roman"/>
          <w:b/>
        </w:rPr>
      </w:pPr>
      <w:proofErr w:type="spellStart"/>
      <w:r>
        <w:rPr>
          <w:rFonts w:ascii="Times New Roman" w:eastAsia="Times New Roman" w:hAnsi="Times New Roman" w:cs="Times New Roman"/>
          <w:b/>
        </w:rPr>
        <w:t>Research</w:t>
      </w:r>
      <w:proofErr w:type="spellEnd"/>
      <w:r w:rsidR="00FC6522">
        <w:rPr>
          <w:rFonts w:ascii="Times New Roman" w:eastAsia="Times New Roman" w:hAnsi="Times New Roman" w:cs="Times New Roman"/>
          <w:b/>
        </w:rPr>
        <w:t xml:space="preserve"> </w:t>
      </w:r>
      <w:r>
        <w:rPr>
          <w:rFonts w:ascii="Times New Roman" w:eastAsia="Times New Roman" w:hAnsi="Times New Roman" w:cs="Times New Roman"/>
          <w:b/>
        </w:rPr>
        <w:t>Gap Penelitian</w:t>
      </w:r>
    </w:p>
    <w:p w14:paraId="37D7B39B" w14:textId="77777777" w:rsidR="00D82CE4"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Berdasarkan kajian penelitian terdahulu, terdapat beberapa kesenjangan penelitian yang belum terjawab secara komprehensif. Pertama, dari segi objek penelitian, studi yang dilakukan Saputra dan Hendrianto (2023) masih berfokus pada dosen ASN, sementara Prasetyo (2025) meneliti masyarakat umum dan pelaku UMKM. Artinya, mahasiswa sebagai kelompok digital </w:t>
      </w:r>
      <w:proofErr w:type="spellStart"/>
      <w:r>
        <w:rPr>
          <w:rFonts w:ascii="Times New Roman" w:eastAsia="Times New Roman" w:hAnsi="Times New Roman" w:cs="Times New Roman"/>
        </w:rPr>
        <w:t>native</w:t>
      </w:r>
      <w:proofErr w:type="spellEnd"/>
      <w:r>
        <w:rPr>
          <w:rFonts w:ascii="Times New Roman" w:eastAsia="Times New Roman" w:hAnsi="Times New Roman" w:cs="Times New Roman"/>
        </w:rPr>
        <w:t xml:space="preserve"> yang seharusnya paling adaptif terhadap teknologi belum menjadi fokus kajian utama, padahal karakteristik, perilaku, dan pola adaptasi mereka berbeda dengan kelompok pengguna lain. </w:t>
      </w:r>
    </w:p>
    <w:p w14:paraId="72C89F17" w14:textId="77777777" w:rsidR="00D82CE4" w:rsidRDefault="00D82CE4" w:rsidP="006D0398">
      <w:pPr>
        <w:pStyle w:val="Normal1"/>
        <w:spacing w:after="0" w:line="360" w:lineRule="auto"/>
        <w:jc w:val="both"/>
        <w:rPr>
          <w:rFonts w:ascii="Times New Roman" w:eastAsia="Times New Roman" w:hAnsi="Times New Roman" w:cs="Times New Roman"/>
        </w:rPr>
      </w:pPr>
    </w:p>
    <w:p w14:paraId="7D493FDB" w14:textId="4E35730E"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Kedua, dari segi variabel penelitian, sebagian besar studi sebelumnya lebih menekankan pada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keuangan dan minat penggunaan (</w:t>
      </w:r>
      <w:proofErr w:type="spellStart"/>
      <w:r>
        <w:rPr>
          <w:rFonts w:ascii="Times New Roman" w:eastAsia="Times New Roman" w:hAnsi="Times New Roman" w:cs="Times New Roman"/>
        </w:rPr>
        <w:t>intention</w:t>
      </w:r>
      <w:proofErr w:type="spellEnd"/>
      <w:r w:rsidR="004A209C">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sidR="004A209C">
        <w:rPr>
          <w:rFonts w:ascii="Times New Roman" w:eastAsia="Times New Roman" w:hAnsi="Times New Roman" w:cs="Times New Roman"/>
        </w:rPr>
        <w:t xml:space="preserve"> </w:t>
      </w:r>
      <w:proofErr w:type="spellStart"/>
      <w:r>
        <w:rPr>
          <w:rFonts w:ascii="Times New Roman" w:eastAsia="Times New Roman" w:hAnsi="Times New Roman" w:cs="Times New Roman"/>
        </w:rPr>
        <w:t>use</w:t>
      </w:r>
      <w:proofErr w:type="spellEnd"/>
      <w:r>
        <w:rPr>
          <w:rFonts w:ascii="Times New Roman" w:eastAsia="Times New Roman" w:hAnsi="Times New Roman" w:cs="Times New Roman"/>
        </w:rPr>
        <w:t xml:space="preserve">) (Ramba, 2024), bukan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yang lebih luas mencakup keterampilan teknis, pemahaman keamanan, serta kemampuan kritis dalam menggunakan layanan digital. Hal ini menimbulkan kesenjangan penting, mengingat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merupakan prasyarat mendasar bagi efektivitas pemanfaatan QRIS.</w:t>
      </w:r>
    </w:p>
    <w:p w14:paraId="7E23AEB0" w14:textId="77777777" w:rsidR="002662FA" w:rsidRDefault="002662FA" w:rsidP="006D0398">
      <w:pPr>
        <w:pStyle w:val="Normal1"/>
        <w:spacing w:after="0" w:line="360" w:lineRule="auto"/>
        <w:jc w:val="both"/>
        <w:rPr>
          <w:rFonts w:ascii="Times New Roman" w:eastAsia="Times New Roman" w:hAnsi="Times New Roman" w:cs="Times New Roman"/>
        </w:rPr>
      </w:pPr>
    </w:p>
    <w:p w14:paraId="3F375D63" w14:textId="77777777" w:rsidR="00D82CE4"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Ketiga, dari segi konteks penelitian, mayoritas penelitian terdahulu dilakukan pada lingkungan non-kampus, seperti birokrasi, UMKM, atau masyarakat umum. Dengan demikian, belum ada studi yang secara khusus menelaah implementasi QRIS sebagai inovasi pelayanan publik digital di lingkungan pendidikan tinggi, khususnya di Universitas Lampung. Padahal, perguruan tinggi merupakan arena strategis dalam mendorong transformasi digital karena mahasiswa menjadi kelompok pengguna utama layanan publik digital di kampus, mulai dari kantin, koperasi, hingga kegiatan organisasi. </w:t>
      </w:r>
    </w:p>
    <w:p w14:paraId="7712D476" w14:textId="77777777" w:rsidR="00D82CE4" w:rsidRDefault="00D82CE4" w:rsidP="006D0398">
      <w:pPr>
        <w:pStyle w:val="Normal1"/>
        <w:spacing w:after="0" w:line="360" w:lineRule="auto"/>
        <w:jc w:val="both"/>
        <w:rPr>
          <w:rFonts w:ascii="Times New Roman" w:eastAsia="Times New Roman" w:hAnsi="Times New Roman" w:cs="Times New Roman"/>
        </w:rPr>
      </w:pPr>
    </w:p>
    <w:p w14:paraId="39F198FD" w14:textId="4A06846B" w:rsidR="002662FA" w:rsidRDefault="00D93F36" w:rsidP="006D0398">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Keempat, dari segi </w:t>
      </w:r>
      <w:proofErr w:type="spellStart"/>
      <w:r>
        <w:rPr>
          <w:rFonts w:ascii="Times New Roman" w:eastAsia="Times New Roman" w:hAnsi="Times New Roman" w:cs="Times New Roman"/>
        </w:rPr>
        <w:t>outcome</w:t>
      </w:r>
      <w:proofErr w:type="spellEnd"/>
      <w:r>
        <w:rPr>
          <w:rFonts w:ascii="Times New Roman" w:eastAsia="Times New Roman" w:hAnsi="Times New Roman" w:cs="Times New Roman"/>
        </w:rPr>
        <w:t xml:space="preserve"> penelitian, temuan sebelumnya cenderung berfokus pada aspek inklusi keuangan atau niat untuk menggunakan QRIS, bukan pada efektivitas implementasi secara nyata. Indikator efektivitas, seperti kemudahan, kecepatan, keamanan, dan tingkat penerimaan pengguna, belum ditelaah secara sistematis.</w:t>
      </w:r>
    </w:p>
    <w:p w14:paraId="0486EFEA" w14:textId="77777777" w:rsidR="002662FA" w:rsidRDefault="002662FA">
      <w:pPr>
        <w:pStyle w:val="Normal1"/>
        <w:spacing w:after="0" w:line="360" w:lineRule="auto"/>
        <w:rPr>
          <w:rFonts w:ascii="Times New Roman" w:eastAsia="Times New Roman" w:hAnsi="Times New Roman" w:cs="Times New Roman"/>
        </w:rPr>
      </w:pPr>
    </w:p>
    <w:p w14:paraId="47AE9ADB" w14:textId="12E4B9FC"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Dengan demikian, secara keseluruhan dapat disimpulkan bahwa terdapat gap penelitian yang meliputi</w:t>
      </w:r>
      <w:r w:rsidR="00FC6522">
        <w:rPr>
          <w:rFonts w:ascii="Times New Roman" w:eastAsia="Times New Roman" w:hAnsi="Times New Roman" w:cs="Times New Roman"/>
        </w:rPr>
        <w:t>:</w:t>
      </w:r>
    </w:p>
    <w:p w14:paraId="10779BE7" w14:textId="77777777" w:rsidR="002662FA" w:rsidRDefault="00D93F36" w:rsidP="0054666B">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Objek penelitian yang kurang relevan dengan mahasiswa sebagai digital </w:t>
      </w:r>
      <w:proofErr w:type="spellStart"/>
      <w:r>
        <w:rPr>
          <w:rFonts w:ascii="Times New Roman" w:eastAsia="Times New Roman" w:hAnsi="Times New Roman" w:cs="Times New Roman"/>
          <w:color w:val="000000"/>
        </w:rPr>
        <w:t>native</w:t>
      </w:r>
      <w:proofErr w:type="spellEnd"/>
    </w:p>
    <w:p w14:paraId="57A4A650" w14:textId="77777777" w:rsidR="002662FA" w:rsidRDefault="00D93F36" w:rsidP="0054666B">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Variabel yang lebih menekankan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dibanding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w:t>
      </w:r>
    </w:p>
    <w:p w14:paraId="628D2A25" w14:textId="77777777" w:rsidR="002662FA" w:rsidRDefault="00D93F36" w:rsidP="0054666B">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Konteks penelitian yang belum menyentuh pelayanan publik digital di kampus</w:t>
      </w:r>
    </w:p>
    <w:p w14:paraId="5C96BA89" w14:textId="77777777" w:rsidR="002662FA" w:rsidRDefault="00D93F36" w:rsidP="0054666B">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Outcome</w:t>
      </w:r>
      <w:proofErr w:type="spellEnd"/>
      <w:r>
        <w:rPr>
          <w:rFonts w:ascii="Times New Roman" w:eastAsia="Times New Roman" w:hAnsi="Times New Roman" w:cs="Times New Roman"/>
          <w:color w:val="000000"/>
        </w:rPr>
        <w:t xml:space="preserve"> penelitian yang lebih menyoroti intensi dan inklusi keuangan, bukan efektivitas implementasi. </w:t>
      </w:r>
    </w:p>
    <w:p w14:paraId="1D7F0598" w14:textId="77777777" w:rsidR="002662FA" w:rsidRDefault="002662FA" w:rsidP="0054666B">
      <w:pPr>
        <w:pStyle w:val="Normal1"/>
        <w:spacing w:after="0" w:line="360" w:lineRule="auto"/>
        <w:ind w:left="60"/>
        <w:jc w:val="both"/>
        <w:rPr>
          <w:rFonts w:ascii="Times New Roman" w:eastAsia="Times New Roman" w:hAnsi="Times New Roman" w:cs="Times New Roman"/>
        </w:rPr>
      </w:pPr>
    </w:p>
    <w:p w14:paraId="2D065A4F" w14:textId="77777777" w:rsidR="002662FA" w:rsidRDefault="00D93F36" w:rsidP="0054666B">
      <w:pPr>
        <w:pStyle w:val="Normal1"/>
        <w:spacing w:after="0" w:line="360" w:lineRule="auto"/>
        <w:ind w:left="60"/>
        <w:jc w:val="both"/>
        <w:rPr>
          <w:rFonts w:ascii="Times New Roman" w:eastAsia="Times New Roman" w:hAnsi="Times New Roman" w:cs="Times New Roman"/>
        </w:rPr>
      </w:pPr>
      <w:r>
        <w:rPr>
          <w:rFonts w:ascii="Times New Roman" w:eastAsia="Times New Roman" w:hAnsi="Times New Roman" w:cs="Times New Roman"/>
        </w:rPr>
        <w:t xml:space="preserve">Oleh karena itu, penelitian ini berupaya mengisi kesenjangan tersebut dengan meneliti secara khusus pengaruh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terhadap efektivitas implementasi QRIS pada mahasiswa Universitas Lampung sebagai wujud inovasi pelayanan publik digital di lingkungan pendidikan tinggi.</w:t>
      </w:r>
    </w:p>
    <w:p w14:paraId="67C3441E" w14:textId="77777777" w:rsidR="002662FA" w:rsidRDefault="002662FA">
      <w:pPr>
        <w:pStyle w:val="Normal1"/>
        <w:spacing w:after="0" w:line="360" w:lineRule="auto"/>
        <w:rPr>
          <w:rFonts w:ascii="Times New Roman" w:eastAsia="Times New Roman" w:hAnsi="Times New Roman" w:cs="Times New Roman"/>
        </w:rPr>
      </w:pPr>
    </w:p>
    <w:p w14:paraId="6146DD9D" w14:textId="6BBFB90F" w:rsidR="002662FA" w:rsidRPr="00FC6522"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Urgensi Penelitian</w:t>
      </w:r>
    </w:p>
    <w:p w14:paraId="76A7B78C" w14:textId="3738F8BE"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Berdasarkan gap tersebut, penelitian ini memiliki urgensi sebagai berikut:</w:t>
      </w:r>
    </w:p>
    <w:p w14:paraId="1B396AD3" w14:textId="77777777" w:rsidR="002662FA" w:rsidRDefault="00D93F36" w:rsidP="0054666B">
      <w:pPr>
        <w:pStyle w:val="Normal1"/>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Pengguna Utama QRIS di Kampus</w:t>
      </w:r>
    </w:p>
    <w:p w14:paraId="6ACCE3B5" w14:textId="0F712DA2"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Mahasiswa menjadi target utama inovasi pelayanan publik digital, sehingga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mereka menentukan keberhasilan implementasi QRIS.</w:t>
      </w:r>
    </w:p>
    <w:p w14:paraId="51487563" w14:textId="77777777" w:rsidR="002662FA" w:rsidRDefault="00D93F36" w:rsidP="0054666B">
      <w:pPr>
        <w:pStyle w:val="Normal1"/>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Kontribusi terhadap Administrasi Publik</w:t>
      </w:r>
    </w:p>
    <w:p w14:paraId="2DDA8518" w14:textId="03F04758"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Penelitian ini relevan dengan Administrasi Negara karena menilai efektivitas implementasi kebijakan publik digital dari perspektif pengguna.</w:t>
      </w:r>
    </w:p>
    <w:p w14:paraId="3330A570" w14:textId="77777777" w:rsidR="002662FA" w:rsidRDefault="00D93F36" w:rsidP="0054666B">
      <w:pPr>
        <w:pStyle w:val="Normal1"/>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Masukan bagi Pemangku Kebijakan</w:t>
      </w:r>
    </w:p>
    <w:p w14:paraId="0F9D631C" w14:textId="33EDA3E1"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Hasil penelitian dapat menjadi bahan rekomendasi bagi universitas, Bank Indonesia, dan pihak terkait untuk meningkatkan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dan efektivitas layanan publik digital.</w:t>
      </w:r>
    </w:p>
    <w:p w14:paraId="23EFD3F5" w14:textId="77777777" w:rsidR="002662FA" w:rsidRDefault="00D93F36" w:rsidP="0054666B">
      <w:pPr>
        <w:pStyle w:val="Normal1"/>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Pengayaan </w:t>
      </w:r>
      <w:proofErr w:type="spellStart"/>
      <w:r>
        <w:rPr>
          <w:rFonts w:ascii="Times New Roman" w:eastAsia="Times New Roman" w:hAnsi="Times New Roman" w:cs="Times New Roman"/>
          <w:color w:val="000000"/>
        </w:rPr>
        <w:t>Literatur</w:t>
      </w:r>
      <w:proofErr w:type="spellEnd"/>
      <w:r>
        <w:rPr>
          <w:rFonts w:ascii="Times New Roman" w:eastAsia="Times New Roman" w:hAnsi="Times New Roman" w:cs="Times New Roman"/>
          <w:color w:val="000000"/>
        </w:rPr>
        <w:t xml:space="preserve"> Ilmiah</w:t>
      </w:r>
    </w:p>
    <w:p w14:paraId="42A32CFA" w14:textId="77777777"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Penelitian ini menambah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tentang hubungan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dan efektivitas inovasi pelayanan publik digital, khususnya pada mahasiswa sebagai digital </w:t>
      </w:r>
      <w:proofErr w:type="spellStart"/>
      <w:r>
        <w:rPr>
          <w:rFonts w:ascii="Times New Roman" w:eastAsia="Times New Roman" w:hAnsi="Times New Roman" w:cs="Times New Roman"/>
        </w:rPr>
        <w:t>native</w:t>
      </w:r>
      <w:proofErr w:type="spellEnd"/>
      <w:r>
        <w:rPr>
          <w:rFonts w:ascii="Times New Roman" w:eastAsia="Times New Roman" w:hAnsi="Times New Roman" w:cs="Times New Roman"/>
        </w:rPr>
        <w:t>.</w:t>
      </w:r>
    </w:p>
    <w:p w14:paraId="09015DE6" w14:textId="77777777" w:rsidR="002662FA" w:rsidRDefault="002662FA" w:rsidP="0054666B">
      <w:pPr>
        <w:pStyle w:val="Normal1"/>
        <w:spacing w:after="0" w:line="360" w:lineRule="auto"/>
        <w:jc w:val="both"/>
        <w:rPr>
          <w:rFonts w:ascii="Times New Roman" w:eastAsia="Times New Roman" w:hAnsi="Times New Roman" w:cs="Times New Roman"/>
        </w:rPr>
      </w:pPr>
    </w:p>
    <w:p w14:paraId="147BE353" w14:textId="740A710F"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Di lingkungan pendidikan tinggi, transaksi sehari-hari mahasiswa</w:t>
      </w:r>
      <w:r w:rsidR="003D79BA">
        <w:rPr>
          <w:rFonts w:ascii="Times New Roman" w:eastAsia="Times New Roman" w:hAnsi="Times New Roman" w:cs="Times New Roman"/>
        </w:rPr>
        <w:t xml:space="preserve"> di </w:t>
      </w:r>
      <w:r>
        <w:rPr>
          <w:rFonts w:ascii="Times New Roman" w:eastAsia="Times New Roman" w:hAnsi="Times New Roman" w:cs="Times New Roman"/>
        </w:rPr>
        <w:t>kantin, koperasi, hingga kegiatan organisasi</w:t>
      </w:r>
      <w:r w:rsidR="00D14B38">
        <w:rPr>
          <w:rFonts w:ascii="Times New Roman" w:eastAsia="Times New Roman" w:hAnsi="Times New Roman" w:cs="Times New Roman"/>
        </w:rPr>
        <w:t xml:space="preserve"> </w:t>
      </w:r>
      <w:r>
        <w:rPr>
          <w:rFonts w:ascii="Times New Roman" w:eastAsia="Times New Roman" w:hAnsi="Times New Roman" w:cs="Times New Roman"/>
        </w:rPr>
        <w:t xml:space="preserve">memberi </w:t>
      </w:r>
      <w:proofErr w:type="spellStart"/>
      <w:r w:rsidRPr="0016284B">
        <w:rPr>
          <w:rFonts w:ascii="Times New Roman" w:eastAsia="Times New Roman" w:hAnsi="Times New Roman" w:cs="Times New Roman"/>
          <w:i/>
          <w:iCs/>
        </w:rPr>
        <w:t>usecase</w:t>
      </w:r>
      <w:proofErr w:type="spellEnd"/>
      <w:r>
        <w:rPr>
          <w:rFonts w:ascii="Times New Roman" w:eastAsia="Times New Roman" w:hAnsi="Times New Roman" w:cs="Times New Roman"/>
        </w:rPr>
        <w:t xml:space="preserve"> yang kaya untuk menilai efektivitas kebijakan pembayaran digital. Tanpa penguatan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kebijakan </w:t>
      </w:r>
      <w:proofErr w:type="spellStart"/>
      <w:r>
        <w:rPr>
          <w:rFonts w:ascii="Times New Roman" w:eastAsia="Times New Roman" w:hAnsi="Times New Roman" w:cs="Times New Roman"/>
        </w:rPr>
        <w:t>nontunai</w:t>
      </w:r>
      <w:proofErr w:type="spellEnd"/>
      <w:r>
        <w:rPr>
          <w:rFonts w:ascii="Times New Roman" w:eastAsia="Times New Roman" w:hAnsi="Times New Roman" w:cs="Times New Roman"/>
        </w:rPr>
        <w:t xml:space="preserve"> berisiko hanya menghasilkan angka adopsi yang tinggi tetapi kualitas penggunaan yang tidak merata. Penelitian ini mendesak dilakukan agar universitas memiliki dasar empiris untuk merancang program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yang lebih terarah (misalnya </w:t>
      </w:r>
      <w:proofErr w:type="spellStart"/>
      <w:r w:rsidRPr="0016284B">
        <w:rPr>
          <w:rFonts w:ascii="Times New Roman" w:eastAsia="Times New Roman" w:hAnsi="Times New Roman" w:cs="Times New Roman"/>
          <w:i/>
          <w:iCs/>
        </w:rPr>
        <w:t>micro-learning</w:t>
      </w:r>
      <w:proofErr w:type="spellEnd"/>
      <w:r>
        <w:rPr>
          <w:rFonts w:ascii="Times New Roman" w:eastAsia="Times New Roman" w:hAnsi="Times New Roman" w:cs="Times New Roman"/>
        </w:rPr>
        <w:t xml:space="preserve"> keamanan dan praktik transaksi), sekaligus menyediakan bukti bagi otoritas pembayaran mengenai faktor pengguna yang paling menentukan efektivitas implementasi QRIS di kampus.</w:t>
      </w:r>
    </w:p>
    <w:p w14:paraId="6FCCA56A" w14:textId="77777777" w:rsidR="002662FA" w:rsidRDefault="002662FA">
      <w:pPr>
        <w:pStyle w:val="Normal1"/>
        <w:spacing w:after="0" w:line="360" w:lineRule="auto"/>
        <w:rPr>
          <w:rFonts w:ascii="Times New Roman" w:eastAsia="Times New Roman" w:hAnsi="Times New Roman" w:cs="Times New Roman"/>
        </w:rPr>
      </w:pPr>
    </w:p>
    <w:p w14:paraId="18F2D18A" w14:textId="77777777" w:rsidR="002662FA" w:rsidRDefault="002662FA">
      <w:pPr>
        <w:pStyle w:val="Normal1"/>
        <w:spacing w:after="0" w:line="360" w:lineRule="auto"/>
        <w:rPr>
          <w:rFonts w:ascii="Times New Roman" w:eastAsia="Times New Roman" w:hAnsi="Times New Roman" w:cs="Times New Roman"/>
        </w:rPr>
      </w:pPr>
    </w:p>
    <w:p w14:paraId="379A25F2" w14:textId="5A27615C" w:rsidR="002662FA" w:rsidRPr="003E3B65" w:rsidRDefault="00E82F38">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1.2 </w:t>
      </w:r>
      <w:r w:rsidR="00D93F36">
        <w:rPr>
          <w:rFonts w:ascii="Times New Roman" w:eastAsia="Times New Roman" w:hAnsi="Times New Roman" w:cs="Times New Roman"/>
          <w:b/>
        </w:rPr>
        <w:t>Rumusan Masalah</w:t>
      </w:r>
    </w:p>
    <w:p w14:paraId="5348FA95" w14:textId="5908873C"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Berdasarkan latar belakang yang telah diuraikan, maka permasalahan penelitian ini dapat dirumuskan dalam bentuk pertanyaan penelitian sebagai berikut:</w:t>
      </w:r>
    </w:p>
    <w:p w14:paraId="31C20836" w14:textId="77777777" w:rsidR="002662FA" w:rsidRDefault="00D93F36" w:rsidP="0054666B">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Bagaimana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Universitas Lampung?</w:t>
      </w:r>
    </w:p>
    <w:p w14:paraId="7BC1D089" w14:textId="77777777" w:rsidR="002662FA" w:rsidRDefault="00D93F36" w:rsidP="0054666B">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Bagaimana tingkat efektivitas implementasi QRIS sebagai inovasi pelayanan publik digital pada mahasiswa Universitas Lampung?</w:t>
      </w:r>
    </w:p>
    <w:p w14:paraId="556A1E91" w14:textId="77777777" w:rsidR="002662FA" w:rsidRDefault="00D93F36" w:rsidP="0054666B">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Sejauh mana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 sebagai inovasi pelayanan publik digital pada mahasiswa Universitas Lampung?</w:t>
      </w:r>
    </w:p>
    <w:p w14:paraId="632371D2" w14:textId="77777777" w:rsidR="002662FA" w:rsidRDefault="002662FA">
      <w:pPr>
        <w:pStyle w:val="Normal1"/>
        <w:spacing w:after="0" w:line="360" w:lineRule="auto"/>
        <w:rPr>
          <w:rFonts w:ascii="Times New Roman" w:eastAsia="Times New Roman" w:hAnsi="Times New Roman" w:cs="Times New Roman"/>
        </w:rPr>
      </w:pPr>
    </w:p>
    <w:p w14:paraId="61D27AA0" w14:textId="77777777" w:rsidR="001F08F2" w:rsidRDefault="001F08F2">
      <w:pPr>
        <w:pStyle w:val="Normal1"/>
        <w:spacing w:after="0" w:line="360" w:lineRule="auto"/>
        <w:rPr>
          <w:rFonts w:ascii="Times New Roman" w:eastAsia="Times New Roman" w:hAnsi="Times New Roman" w:cs="Times New Roman"/>
        </w:rPr>
      </w:pPr>
    </w:p>
    <w:p w14:paraId="29CD68A9" w14:textId="48149F12" w:rsidR="002662FA" w:rsidRPr="003E3B65" w:rsidRDefault="00E82F38">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1.3 </w:t>
      </w:r>
      <w:r w:rsidR="00D93F36">
        <w:rPr>
          <w:rFonts w:ascii="Times New Roman" w:eastAsia="Times New Roman" w:hAnsi="Times New Roman" w:cs="Times New Roman"/>
          <w:b/>
        </w:rPr>
        <w:t>Tujuan Penelitian</w:t>
      </w:r>
    </w:p>
    <w:p w14:paraId="4834D9A9" w14:textId="77777777"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Sejalan dengan rumusan masalah yang telah dikemukakan, penelitian ini bertujuan untuk memperoleh pemahaman mengenai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mahasiswa serta hubungannya dengan efektivitas implementasi QRIS sebagai inovasi pelayanan publik digital di lingkungan perguruan tinggi. Adapun tujuan yang ingin dicapai dalam penelitian ini adalah sebagai berikut:</w:t>
      </w:r>
    </w:p>
    <w:p w14:paraId="2E8F0010" w14:textId="77777777" w:rsidR="002662FA" w:rsidRDefault="002662FA" w:rsidP="0054666B">
      <w:pPr>
        <w:pStyle w:val="Normal1"/>
        <w:spacing w:after="0" w:line="360" w:lineRule="auto"/>
        <w:jc w:val="both"/>
        <w:rPr>
          <w:rFonts w:ascii="Times New Roman" w:eastAsia="Times New Roman" w:hAnsi="Times New Roman" w:cs="Times New Roman"/>
        </w:rPr>
      </w:pPr>
    </w:p>
    <w:p w14:paraId="3F022D38" w14:textId="77777777" w:rsidR="002662FA" w:rsidRDefault="00D93F36" w:rsidP="0054666B">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Menganalisis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UNILA dalam penggunaan QRIS, termasuk kemampuan mereka memahami, mengoperasikan, dan </w:t>
      </w:r>
      <w:r>
        <w:rPr>
          <w:rFonts w:ascii="Times New Roman" w:eastAsia="Times New Roman" w:hAnsi="Times New Roman" w:cs="Times New Roman"/>
          <w:color w:val="000000"/>
        </w:rPr>
        <w:lastRenderedPageBreak/>
        <w:t>memanfaatkan teknologi pembayaran digital secara efektif dalam konteks pelayanan publik di kampus.</w:t>
      </w:r>
    </w:p>
    <w:p w14:paraId="518D9B27" w14:textId="77777777" w:rsidR="002662FA" w:rsidRDefault="00D93F36" w:rsidP="0054666B">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Menilai efektivitas implementasi QRIS sebagai inovasi pelayanan publik digital di lingkungan UNILA, dengan memperhatikan kemudahan akses, kecepatan transaksi, serta penerimaan mahasiswa terhadap layanan berbasis QRIS.</w:t>
      </w:r>
    </w:p>
    <w:p w14:paraId="408610E4" w14:textId="77777777" w:rsidR="002662FA" w:rsidRDefault="00D93F36" w:rsidP="0054666B">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Mengevaluasi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penggunaan QRIS, sehingga dapat diketahui sejauh mana kemampuan digital mahasiswa memengaruhi keberhasilan implementasi QRIS di layanan publik kampus.</w:t>
      </w:r>
    </w:p>
    <w:p w14:paraId="7242DFFB" w14:textId="77777777" w:rsidR="002662FA" w:rsidRDefault="002662FA">
      <w:pPr>
        <w:pStyle w:val="Normal1"/>
        <w:spacing w:after="0" w:line="360" w:lineRule="auto"/>
        <w:rPr>
          <w:rFonts w:ascii="Times New Roman" w:eastAsia="Times New Roman" w:hAnsi="Times New Roman" w:cs="Times New Roman"/>
        </w:rPr>
      </w:pPr>
    </w:p>
    <w:p w14:paraId="0A978245" w14:textId="77777777" w:rsidR="002662FA" w:rsidRDefault="002662FA">
      <w:pPr>
        <w:pStyle w:val="Normal1"/>
        <w:spacing w:after="0" w:line="360" w:lineRule="auto"/>
        <w:rPr>
          <w:rFonts w:ascii="Times New Roman" w:eastAsia="Times New Roman" w:hAnsi="Times New Roman" w:cs="Times New Roman"/>
        </w:rPr>
      </w:pPr>
    </w:p>
    <w:p w14:paraId="0698296F" w14:textId="37BC2643" w:rsidR="002662FA" w:rsidRPr="003E3B65" w:rsidRDefault="00E82F38">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1.4 </w:t>
      </w:r>
      <w:r w:rsidR="00D93F36">
        <w:rPr>
          <w:rFonts w:ascii="Times New Roman" w:eastAsia="Times New Roman" w:hAnsi="Times New Roman" w:cs="Times New Roman"/>
          <w:b/>
        </w:rPr>
        <w:t>Manfaat Penelitian</w:t>
      </w:r>
    </w:p>
    <w:p w14:paraId="68403263" w14:textId="3EB4CF52"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Penelitian ini diharapkan dapat memberikan manfaat sebagai berikut:</w:t>
      </w:r>
    </w:p>
    <w:p w14:paraId="01D9EBA4" w14:textId="77777777" w:rsidR="002662FA" w:rsidRDefault="00D93F36" w:rsidP="0054666B">
      <w:pPr>
        <w:pStyle w:val="Normal1"/>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Manfaat Teoretis</w:t>
      </w:r>
    </w:p>
    <w:p w14:paraId="2BD61799" w14:textId="39825BCD" w:rsidR="002662FA" w:rsidRDefault="00D93F36" w:rsidP="0054666B">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Secara teoretis, penelitian ini dapat menambah referensi dan memperkaya kajian dalam bidang administrasi publik, khususnya yang berkaitan dengan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dan efektivitas implementasi QRIS sebagai bentuk inovasi pelayanan publik digital.</w:t>
      </w:r>
    </w:p>
    <w:p w14:paraId="4F5413E2" w14:textId="77777777" w:rsidR="002662FA" w:rsidRDefault="00D93F36" w:rsidP="0054666B">
      <w:pPr>
        <w:pStyle w:val="Normal1"/>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Manfaat Praktis</w:t>
      </w:r>
    </w:p>
    <w:p w14:paraId="6B4DBD76" w14:textId="00CCAA94" w:rsidR="00763A5F" w:rsidRPr="00630E05" w:rsidRDefault="00D93F36" w:rsidP="00630E05">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Secara praktis, penelitian ini dapat menjadi masukan bagi pihak-pihak yang berkepentingan dalam pengembangan layanan publik digital agar lebih efektif, serta meningkatkan kesadaran masyarakat, khususnya mahasiswa, mengenai pentingnya </w:t>
      </w:r>
      <w:proofErr w:type="spellStart"/>
      <w:r>
        <w:rPr>
          <w:rFonts w:ascii="Times New Roman" w:eastAsia="Times New Roman" w:hAnsi="Times New Roman" w:cs="Times New Roman"/>
        </w:rPr>
        <w:t>literasi</w:t>
      </w:r>
      <w:proofErr w:type="spellEnd"/>
      <w:r>
        <w:rPr>
          <w:rFonts w:ascii="Times New Roman" w:eastAsia="Times New Roman" w:hAnsi="Times New Roman" w:cs="Times New Roman"/>
        </w:rPr>
        <w:t xml:space="preserve"> digital dalam memanfaatkan layanan berbasis teknologi.</w:t>
      </w:r>
    </w:p>
    <w:p w14:paraId="7295492E" w14:textId="24F1F898" w:rsidR="00630E05" w:rsidRDefault="00630E05" w:rsidP="001F08F2">
      <w:pPr>
        <w:pStyle w:val="Normal1"/>
        <w:spacing w:after="0" w:line="360" w:lineRule="auto"/>
        <w:rPr>
          <w:rFonts w:ascii="Times New Roman" w:eastAsia="Times New Roman" w:hAnsi="Times New Roman" w:cs="Times New Roman"/>
          <w:lang w:val="en-US"/>
        </w:rPr>
      </w:pPr>
    </w:p>
    <w:p w14:paraId="29D24BC9" w14:textId="61EB8015" w:rsidR="00630E05" w:rsidRDefault="00630E05">
      <w:pPr>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12FC7E43" w14:textId="77777777" w:rsidR="00424A01" w:rsidRPr="00424A01" w:rsidRDefault="00424A01" w:rsidP="001F08F2">
      <w:pPr>
        <w:pStyle w:val="Normal1"/>
        <w:spacing w:after="0" w:line="360" w:lineRule="auto"/>
        <w:rPr>
          <w:rFonts w:ascii="Times New Roman" w:eastAsia="Times New Roman" w:hAnsi="Times New Roman" w:cs="Times New Roman"/>
          <w:lang w:val="en-US"/>
        </w:rPr>
      </w:pPr>
    </w:p>
    <w:p w14:paraId="64256591" w14:textId="77777777" w:rsidR="002662FA" w:rsidRDefault="00D93F36">
      <w:pPr>
        <w:pStyle w:val="Normal1"/>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DAFTAR PUSTAKA</w:t>
      </w:r>
    </w:p>
    <w:p w14:paraId="09B64F42" w14:textId="77777777" w:rsidR="002662FA" w:rsidRDefault="002662FA">
      <w:pPr>
        <w:pStyle w:val="Normal1"/>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rPr>
      </w:pPr>
    </w:p>
    <w:p w14:paraId="320B59D0"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APJII. (2023). </w:t>
      </w:r>
      <w:r w:rsidRPr="00AC66F1">
        <w:rPr>
          <w:rFonts w:ascii="Times New Roman" w:eastAsia="Times New Roman" w:hAnsi="Times New Roman" w:cs="Times New Roman"/>
          <w:i/>
          <w:iCs/>
          <w:color w:val="000000"/>
        </w:rPr>
        <w:t xml:space="preserve">Laporan survei penetrasi &amp; perilaku pengguna internet Indonesia 2023. </w:t>
      </w:r>
      <w:r>
        <w:rPr>
          <w:rFonts w:ascii="Times New Roman" w:eastAsia="Times New Roman" w:hAnsi="Times New Roman" w:cs="Times New Roman"/>
          <w:color w:val="000000"/>
        </w:rPr>
        <w:t>Asosiasi Penyelenggara Jasa Internet Indonesia.</w:t>
      </w:r>
    </w:p>
    <w:p w14:paraId="78815B4C"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Bank Indonesia. (2020). </w:t>
      </w:r>
      <w:proofErr w:type="spellStart"/>
      <w:r w:rsidRPr="005A2DD8">
        <w:rPr>
          <w:rFonts w:ascii="Times New Roman" w:eastAsia="Times New Roman" w:hAnsi="Times New Roman" w:cs="Times New Roman"/>
          <w:i/>
          <w:iCs/>
          <w:color w:val="000000"/>
        </w:rPr>
        <w:t>Blueprint</w:t>
      </w:r>
      <w:proofErr w:type="spellEnd"/>
      <w:r w:rsidRPr="005A2DD8">
        <w:rPr>
          <w:rFonts w:ascii="Times New Roman" w:eastAsia="Times New Roman" w:hAnsi="Times New Roman" w:cs="Times New Roman"/>
          <w:i/>
          <w:iCs/>
          <w:color w:val="000000"/>
        </w:rPr>
        <w:t xml:space="preserve"> sistem pembayaran Indonesia 2025</w:t>
      </w:r>
      <w:r>
        <w:rPr>
          <w:rFonts w:ascii="Times New Roman" w:eastAsia="Times New Roman" w:hAnsi="Times New Roman" w:cs="Times New Roman"/>
          <w:color w:val="000000"/>
        </w:rPr>
        <w:t>. Bank Indonesia.</w:t>
      </w:r>
    </w:p>
    <w:p w14:paraId="1598718A"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Bank Indonesia. (2024).</w:t>
      </w:r>
      <w:r w:rsidRPr="00C23F58">
        <w:rPr>
          <w:rFonts w:ascii="Times New Roman" w:eastAsia="Times New Roman" w:hAnsi="Times New Roman" w:cs="Times New Roman"/>
          <w:i/>
          <w:iCs/>
          <w:color w:val="000000"/>
        </w:rPr>
        <w:t xml:space="preserve"> Statistik sistem pembayaran: QRIS</w:t>
      </w:r>
      <w:r>
        <w:rPr>
          <w:rFonts w:ascii="Times New Roman" w:eastAsia="Times New Roman" w:hAnsi="Times New Roman" w:cs="Times New Roman"/>
          <w:color w:val="000000"/>
        </w:rPr>
        <w:t>. Bank Indonesia.</w:t>
      </w:r>
    </w:p>
    <w:p w14:paraId="14488970" w14:textId="507ADB4A"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Davis, F. D. (1989). </w:t>
      </w:r>
      <w:proofErr w:type="spellStart"/>
      <w:r>
        <w:rPr>
          <w:rFonts w:ascii="Times New Roman" w:eastAsia="Times New Roman" w:hAnsi="Times New Roman" w:cs="Times New Roman"/>
          <w:color w:val="000000"/>
        </w:rPr>
        <w:t>Perceived</w:t>
      </w:r>
      <w:proofErr w:type="spellEnd"/>
      <w:r w:rsidR="00FD291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usefulness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perceived</w:t>
      </w:r>
      <w:proofErr w:type="spellEnd"/>
      <w:r w:rsidR="001D35C5">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ease</w:t>
      </w:r>
      <w:proofErr w:type="spellEnd"/>
      <w:r w:rsidR="00900B3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sidR="00900B36">
        <w:rPr>
          <w:rFonts w:ascii="Times New Roman" w:eastAsia="Times New Roman" w:hAnsi="Times New Roman" w:cs="Times New Roman"/>
          <w:color w:val="000000"/>
        </w:rPr>
        <w:t xml:space="preserve"> </w:t>
      </w:r>
      <w:proofErr w:type="spellStart"/>
      <w:r w:rsidR="00900B36">
        <w:rPr>
          <w:rFonts w:ascii="Times New Roman" w:eastAsia="Times New Roman" w:hAnsi="Times New Roman" w:cs="Times New Roman"/>
          <w:color w:val="000000"/>
        </w:rPr>
        <w:t>u</w:t>
      </w:r>
      <w:r>
        <w:rPr>
          <w:rFonts w:ascii="Times New Roman" w:eastAsia="Times New Roman" w:hAnsi="Times New Roman" w:cs="Times New Roman"/>
          <w:color w:val="000000"/>
        </w:rPr>
        <w:t>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sidR="00900B3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user</w:t>
      </w:r>
      <w:proofErr w:type="spellEnd"/>
      <w:r w:rsidR="00900B3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acceptance</w:t>
      </w:r>
      <w:proofErr w:type="spellEnd"/>
      <w:r w:rsidR="00900B3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sidR="000B372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information</w:t>
      </w:r>
      <w:proofErr w:type="spellEnd"/>
      <w:r w:rsidR="000B372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technology</w:t>
      </w:r>
      <w:proofErr w:type="spellEnd"/>
      <w:r>
        <w:rPr>
          <w:rFonts w:ascii="Times New Roman" w:eastAsia="Times New Roman" w:hAnsi="Times New Roman" w:cs="Times New Roman"/>
          <w:color w:val="000000"/>
        </w:rPr>
        <w:t xml:space="preserve">. </w:t>
      </w:r>
      <w:r w:rsidRPr="00B14BF3">
        <w:rPr>
          <w:rFonts w:ascii="Times New Roman" w:eastAsia="Times New Roman" w:hAnsi="Times New Roman" w:cs="Times New Roman"/>
          <w:i/>
          <w:iCs/>
          <w:color w:val="000000"/>
        </w:rPr>
        <w:t xml:space="preserve">MIS </w:t>
      </w:r>
      <w:proofErr w:type="spellStart"/>
      <w:r w:rsidRPr="00B14BF3">
        <w:rPr>
          <w:rFonts w:ascii="Times New Roman" w:eastAsia="Times New Roman" w:hAnsi="Times New Roman" w:cs="Times New Roman"/>
          <w:i/>
          <w:iCs/>
          <w:color w:val="000000"/>
        </w:rPr>
        <w:t>Quarterly</w:t>
      </w:r>
      <w:proofErr w:type="spellEnd"/>
      <w:r w:rsidRPr="00B14BF3">
        <w:rPr>
          <w:rFonts w:ascii="Times New Roman" w:eastAsia="Times New Roman" w:hAnsi="Times New Roman" w:cs="Times New Roman"/>
          <w:i/>
          <w:iCs/>
          <w:color w:val="000000"/>
        </w:rPr>
        <w:t>, 13</w:t>
      </w:r>
      <w:r>
        <w:rPr>
          <w:rFonts w:ascii="Times New Roman" w:eastAsia="Times New Roman" w:hAnsi="Times New Roman" w:cs="Times New Roman"/>
          <w:color w:val="000000"/>
        </w:rPr>
        <w:t>(3), 319–340.</w:t>
      </w:r>
    </w:p>
    <w:p w14:paraId="3DCD3A0C" w14:textId="2FF73C3C"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DeLone</w:t>
      </w:r>
      <w:proofErr w:type="spellEnd"/>
      <w:r>
        <w:rPr>
          <w:rFonts w:ascii="Times New Roman" w:eastAsia="Times New Roman" w:hAnsi="Times New Roman" w:cs="Times New Roman"/>
          <w:color w:val="000000"/>
        </w:rPr>
        <w:t>, W. H., &amp;</w:t>
      </w:r>
      <w:proofErr w:type="spellStart"/>
      <w:r>
        <w:rPr>
          <w:rFonts w:ascii="Times New Roman" w:eastAsia="Times New Roman" w:hAnsi="Times New Roman" w:cs="Times New Roman"/>
          <w:color w:val="000000"/>
        </w:rPr>
        <w:t>McLean</w:t>
      </w:r>
      <w:proofErr w:type="spellEnd"/>
      <w:r>
        <w:rPr>
          <w:rFonts w:ascii="Times New Roman" w:eastAsia="Times New Roman" w:hAnsi="Times New Roman" w:cs="Times New Roman"/>
          <w:color w:val="000000"/>
        </w:rPr>
        <w:t xml:space="preserve">, E. R. (2003). The </w:t>
      </w:r>
      <w:proofErr w:type="spellStart"/>
      <w:r>
        <w:rPr>
          <w:rFonts w:ascii="Times New Roman" w:eastAsia="Times New Roman" w:hAnsi="Times New Roman" w:cs="Times New Roman"/>
          <w:color w:val="000000"/>
        </w:rPr>
        <w:t>DeLoneandMcLean</w:t>
      </w:r>
      <w:proofErr w:type="spellEnd"/>
      <w:r>
        <w:rPr>
          <w:rFonts w:ascii="Times New Roman" w:eastAsia="Times New Roman" w:hAnsi="Times New Roman" w:cs="Times New Roman"/>
          <w:color w:val="000000"/>
        </w:rPr>
        <w:t xml:space="preserve"> model </w:t>
      </w:r>
      <w:proofErr w:type="spellStart"/>
      <w:r>
        <w:rPr>
          <w:rFonts w:ascii="Times New Roman" w:eastAsia="Times New Roman" w:hAnsi="Times New Roman" w:cs="Times New Roman"/>
          <w:color w:val="000000"/>
        </w:rPr>
        <w:t>of</w:t>
      </w:r>
      <w:proofErr w:type="spellEnd"/>
      <w:r w:rsidR="00755BAD">
        <w:rPr>
          <w:rFonts w:ascii="Times New Roman" w:eastAsia="Times New Roman" w:hAnsi="Times New Roman" w:cs="Times New Roman"/>
          <w:color w:val="000000"/>
        </w:rPr>
        <w:t xml:space="preserve"> </w:t>
      </w:r>
      <w:proofErr w:type="spellStart"/>
      <w:r w:rsidR="00755BAD">
        <w:rPr>
          <w:rFonts w:ascii="Times New Roman" w:eastAsia="Times New Roman" w:hAnsi="Times New Roman" w:cs="Times New Roman"/>
          <w:color w:val="000000"/>
        </w:rPr>
        <w:t>i</w:t>
      </w:r>
      <w:r>
        <w:rPr>
          <w:rFonts w:ascii="Times New Roman" w:eastAsia="Times New Roman" w:hAnsi="Times New Roman" w:cs="Times New Roman"/>
          <w:color w:val="000000"/>
        </w:rPr>
        <w:t>nformation</w:t>
      </w:r>
      <w:proofErr w:type="spellEnd"/>
      <w:r w:rsidR="000B372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systems</w:t>
      </w:r>
      <w:proofErr w:type="spellEnd"/>
      <w:r w:rsidR="000B372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success</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ten-yearupdate</w:t>
      </w:r>
      <w:proofErr w:type="spellEnd"/>
      <w:r>
        <w:rPr>
          <w:rFonts w:ascii="Times New Roman" w:eastAsia="Times New Roman" w:hAnsi="Times New Roman" w:cs="Times New Roman"/>
          <w:color w:val="000000"/>
        </w:rPr>
        <w:t xml:space="preserve">. </w:t>
      </w:r>
      <w:proofErr w:type="spellStart"/>
      <w:r w:rsidRPr="00B14BF3">
        <w:rPr>
          <w:rFonts w:ascii="Times New Roman" w:eastAsia="Times New Roman" w:hAnsi="Times New Roman" w:cs="Times New Roman"/>
          <w:i/>
          <w:iCs/>
          <w:color w:val="000000"/>
        </w:rPr>
        <w:t>Journal</w:t>
      </w:r>
      <w:proofErr w:type="spellEnd"/>
      <w:r w:rsidR="005B0D3A" w:rsidRPr="00B14BF3">
        <w:rPr>
          <w:rFonts w:ascii="Times New Roman" w:eastAsia="Times New Roman" w:hAnsi="Times New Roman" w:cs="Times New Roman"/>
          <w:i/>
          <w:iCs/>
          <w:color w:val="000000"/>
        </w:rPr>
        <w:t xml:space="preserve"> </w:t>
      </w:r>
      <w:proofErr w:type="spellStart"/>
      <w:r w:rsidRPr="00B14BF3">
        <w:rPr>
          <w:rFonts w:ascii="Times New Roman" w:eastAsia="Times New Roman" w:hAnsi="Times New Roman" w:cs="Times New Roman"/>
          <w:i/>
          <w:iCs/>
          <w:color w:val="000000"/>
        </w:rPr>
        <w:t>of</w:t>
      </w:r>
      <w:proofErr w:type="spellEnd"/>
      <w:r w:rsidR="005B0D3A" w:rsidRPr="00B14BF3">
        <w:rPr>
          <w:rFonts w:ascii="Times New Roman" w:eastAsia="Times New Roman" w:hAnsi="Times New Roman" w:cs="Times New Roman"/>
          <w:i/>
          <w:iCs/>
          <w:color w:val="000000"/>
        </w:rPr>
        <w:t xml:space="preserve"> </w:t>
      </w:r>
      <w:proofErr w:type="spellStart"/>
      <w:r w:rsidRPr="00B14BF3">
        <w:rPr>
          <w:rFonts w:ascii="Times New Roman" w:eastAsia="Times New Roman" w:hAnsi="Times New Roman" w:cs="Times New Roman"/>
          <w:i/>
          <w:iCs/>
          <w:color w:val="000000"/>
        </w:rPr>
        <w:t>Management</w:t>
      </w:r>
      <w:proofErr w:type="spellEnd"/>
      <w:r w:rsidR="005B0D3A" w:rsidRPr="00B14BF3">
        <w:rPr>
          <w:rFonts w:ascii="Times New Roman" w:eastAsia="Times New Roman" w:hAnsi="Times New Roman" w:cs="Times New Roman"/>
          <w:i/>
          <w:iCs/>
          <w:color w:val="000000"/>
        </w:rPr>
        <w:t xml:space="preserve"> </w:t>
      </w:r>
      <w:proofErr w:type="spellStart"/>
      <w:r w:rsidRPr="00B14BF3">
        <w:rPr>
          <w:rFonts w:ascii="Times New Roman" w:eastAsia="Times New Roman" w:hAnsi="Times New Roman" w:cs="Times New Roman"/>
          <w:i/>
          <w:iCs/>
          <w:color w:val="000000"/>
        </w:rPr>
        <w:t>Information</w:t>
      </w:r>
      <w:proofErr w:type="spellEnd"/>
      <w:r w:rsidRPr="00B14BF3">
        <w:rPr>
          <w:rFonts w:ascii="Times New Roman" w:eastAsia="Times New Roman" w:hAnsi="Times New Roman" w:cs="Times New Roman"/>
          <w:i/>
          <w:iCs/>
          <w:color w:val="000000"/>
        </w:rPr>
        <w:t xml:space="preserve"> Systems, 19</w:t>
      </w:r>
      <w:r>
        <w:rPr>
          <w:rFonts w:ascii="Times New Roman" w:eastAsia="Times New Roman" w:hAnsi="Times New Roman" w:cs="Times New Roman"/>
          <w:color w:val="000000"/>
        </w:rPr>
        <w:t>(4), 9–30.</w:t>
      </w:r>
    </w:p>
    <w:p w14:paraId="0538A638" w14:textId="0B2FD3F0"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Dunn, W. N. (2018). </w:t>
      </w:r>
      <w:proofErr w:type="spellStart"/>
      <w:r w:rsidRPr="00B14BF3">
        <w:rPr>
          <w:rFonts w:ascii="Times New Roman" w:eastAsia="Times New Roman" w:hAnsi="Times New Roman" w:cs="Times New Roman"/>
          <w:i/>
          <w:iCs/>
          <w:color w:val="000000"/>
        </w:rPr>
        <w:t>Public</w:t>
      </w:r>
      <w:proofErr w:type="spellEnd"/>
      <w:r w:rsidR="005B0D3A" w:rsidRPr="00B14BF3">
        <w:rPr>
          <w:rFonts w:ascii="Times New Roman" w:eastAsia="Times New Roman" w:hAnsi="Times New Roman" w:cs="Times New Roman"/>
          <w:i/>
          <w:iCs/>
          <w:color w:val="000000"/>
        </w:rPr>
        <w:t xml:space="preserve"> </w:t>
      </w:r>
      <w:proofErr w:type="spellStart"/>
      <w:r w:rsidRPr="00B14BF3">
        <w:rPr>
          <w:rFonts w:ascii="Times New Roman" w:eastAsia="Times New Roman" w:hAnsi="Times New Roman" w:cs="Times New Roman"/>
          <w:i/>
          <w:iCs/>
          <w:color w:val="000000"/>
        </w:rPr>
        <w:t>policy</w:t>
      </w:r>
      <w:proofErr w:type="spellEnd"/>
      <w:r w:rsidR="005B0D3A" w:rsidRPr="00B14BF3">
        <w:rPr>
          <w:rFonts w:ascii="Times New Roman" w:eastAsia="Times New Roman" w:hAnsi="Times New Roman" w:cs="Times New Roman"/>
          <w:i/>
          <w:iCs/>
          <w:color w:val="000000"/>
        </w:rPr>
        <w:t xml:space="preserve"> </w:t>
      </w:r>
      <w:proofErr w:type="spellStart"/>
      <w:r w:rsidRPr="00B14BF3">
        <w:rPr>
          <w:rFonts w:ascii="Times New Roman" w:eastAsia="Times New Roman" w:hAnsi="Times New Roman" w:cs="Times New Roman"/>
          <w:i/>
          <w:iCs/>
          <w:color w:val="000000"/>
        </w:rPr>
        <w:t>analysis</w:t>
      </w:r>
      <w:proofErr w:type="spellEnd"/>
      <w:r>
        <w:rPr>
          <w:rFonts w:ascii="Times New Roman" w:eastAsia="Times New Roman" w:hAnsi="Times New Roman" w:cs="Times New Roman"/>
          <w:color w:val="000000"/>
        </w:rPr>
        <w:t xml:space="preserve"> (6th ed.). </w:t>
      </w:r>
      <w:proofErr w:type="spellStart"/>
      <w:r>
        <w:rPr>
          <w:rFonts w:ascii="Times New Roman" w:eastAsia="Times New Roman" w:hAnsi="Times New Roman" w:cs="Times New Roman"/>
          <w:color w:val="000000"/>
        </w:rPr>
        <w:t>Routledge</w:t>
      </w:r>
      <w:proofErr w:type="spellEnd"/>
      <w:r>
        <w:rPr>
          <w:rFonts w:ascii="Times New Roman" w:eastAsia="Times New Roman" w:hAnsi="Times New Roman" w:cs="Times New Roman"/>
          <w:color w:val="000000"/>
        </w:rPr>
        <w:t>.</w:t>
      </w:r>
    </w:p>
    <w:p w14:paraId="5A648E28"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Gilster</w:t>
      </w:r>
      <w:proofErr w:type="spellEnd"/>
      <w:r>
        <w:rPr>
          <w:rFonts w:ascii="Times New Roman" w:eastAsia="Times New Roman" w:hAnsi="Times New Roman" w:cs="Times New Roman"/>
          <w:color w:val="000000"/>
        </w:rPr>
        <w:t xml:space="preserve">, P. (1997). </w:t>
      </w:r>
      <w:r w:rsidRPr="00676C06">
        <w:rPr>
          <w:rFonts w:ascii="Times New Roman" w:eastAsia="Times New Roman" w:hAnsi="Times New Roman" w:cs="Times New Roman"/>
          <w:i/>
          <w:iCs/>
          <w:color w:val="000000"/>
        </w:rPr>
        <w:t xml:space="preserve">Digital </w:t>
      </w:r>
      <w:proofErr w:type="spellStart"/>
      <w:r w:rsidRPr="00676C06">
        <w:rPr>
          <w:rFonts w:ascii="Times New Roman" w:eastAsia="Times New Roman" w:hAnsi="Times New Roman" w:cs="Times New Roman"/>
          <w:i/>
          <w:iCs/>
          <w:color w:val="000000"/>
        </w:rPr>
        <w:t>literacy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Wiley</w:t>
      </w:r>
      <w:proofErr w:type="spellEnd"/>
      <w:r>
        <w:rPr>
          <w:rFonts w:ascii="Times New Roman" w:eastAsia="Times New Roman" w:hAnsi="Times New Roman" w:cs="Times New Roman"/>
          <w:color w:val="000000"/>
        </w:rPr>
        <w:t>.</w:t>
      </w:r>
    </w:p>
    <w:p w14:paraId="66D54CC6" w14:textId="1DBB9681"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Heeks</w:t>
      </w:r>
      <w:proofErr w:type="spellEnd"/>
      <w:r>
        <w:rPr>
          <w:rFonts w:ascii="Times New Roman" w:eastAsia="Times New Roman" w:hAnsi="Times New Roman" w:cs="Times New Roman"/>
          <w:color w:val="000000"/>
        </w:rPr>
        <w:t xml:space="preserve">, R. (2018). </w:t>
      </w:r>
      <w:proofErr w:type="spellStart"/>
      <w:r>
        <w:rPr>
          <w:rFonts w:ascii="Times New Roman" w:eastAsia="Times New Roman" w:hAnsi="Times New Roman" w:cs="Times New Roman"/>
          <w:color w:val="000000"/>
        </w:rPr>
        <w:t>Information</w:t>
      </w:r>
      <w:proofErr w:type="spellEnd"/>
      <w:r w:rsidR="005D0C92">
        <w:rPr>
          <w:rFonts w:ascii="Times New Roman" w:eastAsia="Times New Roman" w:hAnsi="Times New Roman" w:cs="Times New Roman"/>
          <w:color w:val="000000"/>
        </w:rPr>
        <w:t xml:space="preserve"> </w:t>
      </w:r>
      <w:proofErr w:type="spellStart"/>
      <w:r w:rsidR="005D0C92">
        <w:rPr>
          <w:rFonts w:ascii="Times New Roman" w:eastAsia="Times New Roman" w:hAnsi="Times New Roman" w:cs="Times New Roman"/>
          <w:color w:val="000000"/>
        </w:rPr>
        <w:t>s</w:t>
      </w:r>
      <w:r>
        <w:rPr>
          <w:rFonts w:ascii="Times New Roman" w:eastAsia="Times New Roman" w:hAnsi="Times New Roman" w:cs="Times New Roman"/>
          <w:color w:val="000000"/>
        </w:rPr>
        <w:t>ystems</w:t>
      </w:r>
      <w:proofErr w:type="spellEnd"/>
      <w:r w:rsidR="00624E49">
        <w:rPr>
          <w:rFonts w:ascii="Times New Roman" w:eastAsia="Times New Roman" w:hAnsi="Times New Roman" w:cs="Times New Roman"/>
          <w:color w:val="000000"/>
        </w:rPr>
        <w:t xml:space="preserve"> </w:t>
      </w:r>
      <w:proofErr w:type="spellStart"/>
      <w:r w:rsidR="00624E49">
        <w:rPr>
          <w:rFonts w:ascii="Times New Roman" w:eastAsia="Times New Roman" w:hAnsi="Times New Roman" w:cs="Times New Roman"/>
          <w:color w:val="000000"/>
        </w:rPr>
        <w:t>a</w:t>
      </w:r>
      <w:r>
        <w:rPr>
          <w:rFonts w:ascii="Times New Roman" w:eastAsia="Times New Roman" w:hAnsi="Times New Roman" w:cs="Times New Roman"/>
          <w:color w:val="000000"/>
        </w:rPr>
        <w:t>nd</w:t>
      </w:r>
      <w:proofErr w:type="spellEnd"/>
      <w:r w:rsidR="00624E49">
        <w:rPr>
          <w:rFonts w:ascii="Times New Roman" w:eastAsia="Times New Roman" w:hAnsi="Times New Roman" w:cs="Times New Roman"/>
          <w:color w:val="000000"/>
        </w:rPr>
        <w:t xml:space="preserve"> </w:t>
      </w:r>
      <w:proofErr w:type="spellStart"/>
      <w:r w:rsidR="00624E49">
        <w:rPr>
          <w:rFonts w:ascii="Times New Roman" w:eastAsia="Times New Roman" w:hAnsi="Times New Roman" w:cs="Times New Roman"/>
          <w:color w:val="000000"/>
        </w:rPr>
        <w:t>p</w:t>
      </w:r>
      <w:r>
        <w:rPr>
          <w:rFonts w:ascii="Times New Roman" w:eastAsia="Times New Roman" w:hAnsi="Times New Roman" w:cs="Times New Roman"/>
          <w:color w:val="000000"/>
        </w:rPr>
        <w:t>ublic</w:t>
      </w:r>
      <w:proofErr w:type="spellEnd"/>
      <w:r w:rsidR="00624E49">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sector</w:t>
      </w:r>
      <w:proofErr w:type="spellEnd"/>
      <w:r w:rsidR="00624E49">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management</w:t>
      </w:r>
      <w:proofErr w:type="spellEnd"/>
      <w:r>
        <w:rPr>
          <w:rFonts w:ascii="Times New Roman" w:eastAsia="Times New Roman" w:hAnsi="Times New Roman" w:cs="Times New Roman"/>
          <w:color w:val="000000"/>
        </w:rPr>
        <w:t xml:space="preserve">. In E. </w:t>
      </w:r>
      <w:proofErr w:type="spellStart"/>
      <w:r>
        <w:rPr>
          <w:rFonts w:ascii="Times New Roman" w:eastAsia="Times New Roman" w:hAnsi="Times New Roman" w:cs="Times New Roman"/>
          <w:color w:val="000000"/>
        </w:rPr>
        <w:t>Baimenov</w:t>
      </w:r>
      <w:proofErr w:type="spellEnd"/>
      <w:r w:rsidR="00624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&amp; P. </w:t>
      </w:r>
      <w:proofErr w:type="spellStart"/>
      <w:r>
        <w:rPr>
          <w:rFonts w:ascii="Times New Roman" w:eastAsia="Times New Roman" w:hAnsi="Times New Roman" w:cs="Times New Roman"/>
          <w:color w:val="000000"/>
        </w:rPr>
        <w:t>Liverakos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Eds</w:t>
      </w:r>
      <w:proofErr w:type="spellEnd"/>
      <w:r>
        <w:rPr>
          <w:rFonts w:ascii="Times New Roman" w:eastAsia="Times New Roman" w:hAnsi="Times New Roman" w:cs="Times New Roman"/>
          <w:color w:val="000000"/>
        </w:rPr>
        <w:t xml:space="preserve">.), </w:t>
      </w:r>
      <w:proofErr w:type="spellStart"/>
      <w:r w:rsidRPr="00333591">
        <w:rPr>
          <w:rFonts w:ascii="Times New Roman" w:eastAsia="Times New Roman" w:hAnsi="Times New Roman" w:cs="Times New Roman"/>
          <w:i/>
          <w:iCs/>
          <w:color w:val="000000"/>
        </w:rPr>
        <w:t>Public</w:t>
      </w:r>
      <w:proofErr w:type="spellEnd"/>
      <w:r w:rsidR="005D0C92" w:rsidRPr="00333591">
        <w:rPr>
          <w:rFonts w:ascii="Times New Roman" w:eastAsia="Times New Roman" w:hAnsi="Times New Roman" w:cs="Times New Roman"/>
          <w:i/>
          <w:iCs/>
          <w:color w:val="000000"/>
        </w:rPr>
        <w:t xml:space="preserve"> </w:t>
      </w:r>
      <w:proofErr w:type="spellStart"/>
      <w:r w:rsidR="005D0C92" w:rsidRPr="00333591">
        <w:rPr>
          <w:rFonts w:ascii="Times New Roman" w:eastAsia="Times New Roman" w:hAnsi="Times New Roman" w:cs="Times New Roman"/>
          <w:i/>
          <w:iCs/>
          <w:color w:val="000000"/>
        </w:rPr>
        <w:t>s</w:t>
      </w:r>
      <w:r w:rsidRPr="00333591">
        <w:rPr>
          <w:rFonts w:ascii="Times New Roman" w:eastAsia="Times New Roman" w:hAnsi="Times New Roman" w:cs="Times New Roman"/>
          <w:i/>
          <w:iCs/>
          <w:color w:val="000000"/>
        </w:rPr>
        <w:t>ervice</w:t>
      </w:r>
      <w:proofErr w:type="spellEnd"/>
      <w:r w:rsidR="005D0C92" w:rsidRPr="00333591">
        <w:rPr>
          <w:rFonts w:ascii="Times New Roman" w:eastAsia="Times New Roman" w:hAnsi="Times New Roman" w:cs="Times New Roman"/>
          <w:i/>
          <w:iCs/>
          <w:color w:val="000000"/>
        </w:rPr>
        <w:t xml:space="preserve"> </w:t>
      </w:r>
      <w:proofErr w:type="spellStart"/>
      <w:r w:rsidRPr="00333591">
        <w:rPr>
          <w:rFonts w:ascii="Times New Roman" w:eastAsia="Times New Roman" w:hAnsi="Times New Roman" w:cs="Times New Roman"/>
          <w:i/>
          <w:iCs/>
          <w:color w:val="000000"/>
        </w:rPr>
        <w:t>excellence</w:t>
      </w:r>
      <w:proofErr w:type="spellEnd"/>
      <w:r w:rsidRPr="00333591">
        <w:rPr>
          <w:rFonts w:ascii="Times New Roman" w:eastAsia="Times New Roman" w:hAnsi="Times New Roman" w:cs="Times New Roman"/>
          <w:i/>
          <w:iCs/>
          <w:color w:val="000000"/>
        </w:rPr>
        <w:t xml:space="preserve"> in </w:t>
      </w:r>
      <w:proofErr w:type="spellStart"/>
      <w:r w:rsidRPr="00333591">
        <w:rPr>
          <w:rFonts w:ascii="Times New Roman" w:eastAsia="Times New Roman" w:hAnsi="Times New Roman" w:cs="Times New Roman"/>
          <w:i/>
          <w:iCs/>
          <w:color w:val="000000"/>
        </w:rPr>
        <w:t>the</w:t>
      </w:r>
      <w:proofErr w:type="spellEnd"/>
      <w:r w:rsidRPr="00333591">
        <w:rPr>
          <w:rFonts w:ascii="Times New Roman" w:eastAsia="Times New Roman" w:hAnsi="Times New Roman" w:cs="Times New Roman"/>
          <w:i/>
          <w:iCs/>
          <w:color w:val="000000"/>
        </w:rPr>
        <w:t xml:space="preserve"> 21st </w:t>
      </w:r>
      <w:proofErr w:type="spellStart"/>
      <w:r w:rsidRPr="00333591">
        <w:rPr>
          <w:rFonts w:ascii="Times New Roman" w:eastAsia="Times New Roman" w:hAnsi="Times New Roman" w:cs="Times New Roman"/>
          <w:i/>
          <w:iCs/>
          <w:color w:val="000000"/>
        </w:rPr>
        <w:t>century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pp</w:t>
      </w:r>
      <w:proofErr w:type="spellEnd"/>
      <w:r>
        <w:rPr>
          <w:rFonts w:ascii="Times New Roman" w:eastAsia="Times New Roman" w:hAnsi="Times New Roman" w:cs="Times New Roman"/>
          <w:color w:val="000000"/>
        </w:rPr>
        <w:t xml:space="preserve">. 329–348). </w:t>
      </w:r>
      <w:proofErr w:type="spellStart"/>
      <w:r>
        <w:rPr>
          <w:rFonts w:ascii="Times New Roman" w:eastAsia="Times New Roman" w:hAnsi="Times New Roman" w:cs="Times New Roman"/>
          <w:color w:val="000000"/>
        </w:rPr>
        <w:t>Springer</w:t>
      </w:r>
      <w:proofErr w:type="spellEnd"/>
      <w:r>
        <w:rPr>
          <w:rFonts w:ascii="Times New Roman" w:eastAsia="Times New Roman" w:hAnsi="Times New Roman" w:cs="Times New Roman"/>
          <w:color w:val="000000"/>
        </w:rPr>
        <w:t xml:space="preserve">. </w:t>
      </w:r>
    </w:p>
    <w:p w14:paraId="1FEF36AD"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Indrajit</w:t>
      </w:r>
      <w:proofErr w:type="spellEnd"/>
      <w:r>
        <w:rPr>
          <w:rFonts w:ascii="Times New Roman" w:eastAsia="Times New Roman" w:hAnsi="Times New Roman" w:cs="Times New Roman"/>
          <w:color w:val="000000"/>
        </w:rPr>
        <w:t xml:space="preserve">, R. E. (2020). </w:t>
      </w:r>
      <w:r w:rsidRPr="00333591">
        <w:rPr>
          <w:rFonts w:ascii="Times New Roman" w:eastAsia="Times New Roman" w:hAnsi="Times New Roman" w:cs="Times New Roman"/>
          <w:i/>
          <w:iCs/>
          <w:color w:val="000000"/>
        </w:rPr>
        <w:t xml:space="preserve">Electronic </w:t>
      </w:r>
      <w:proofErr w:type="spellStart"/>
      <w:r w:rsidRPr="00333591">
        <w:rPr>
          <w:rFonts w:ascii="Times New Roman" w:eastAsia="Times New Roman" w:hAnsi="Times New Roman" w:cs="Times New Roman"/>
          <w:i/>
          <w:iCs/>
          <w:color w:val="000000"/>
        </w:rPr>
        <w:t>government</w:t>
      </w:r>
      <w:proofErr w:type="spellEnd"/>
      <w:r w:rsidRPr="00333591">
        <w:rPr>
          <w:rFonts w:ascii="Times New Roman" w:eastAsia="Times New Roman" w:hAnsi="Times New Roman" w:cs="Times New Roman"/>
          <w:i/>
          <w:iCs/>
          <w:color w:val="000000"/>
        </w:rPr>
        <w:t>: Konsep pelayanan publik berbasis digital</w:t>
      </w:r>
      <w:r>
        <w:rPr>
          <w:rFonts w:ascii="Times New Roman" w:eastAsia="Times New Roman" w:hAnsi="Times New Roman" w:cs="Times New Roman"/>
          <w:color w:val="000000"/>
        </w:rPr>
        <w:t>. Andi.</w:t>
      </w:r>
    </w:p>
    <w:p w14:paraId="46733FD2" w14:textId="4E643AAC" w:rsidR="0039239A" w:rsidRDefault="0039239A" w:rsidP="00EC569F">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Lampung </w:t>
      </w:r>
      <w:proofErr w:type="spellStart"/>
      <w:r>
        <w:rPr>
          <w:rFonts w:ascii="Times New Roman" w:eastAsia="Times New Roman" w:hAnsi="Times New Roman" w:cs="Times New Roman"/>
          <w:color w:val="000000"/>
        </w:rPr>
        <w:t>Post</w:t>
      </w:r>
      <w:proofErr w:type="spellEnd"/>
      <w:r>
        <w:rPr>
          <w:rFonts w:ascii="Times New Roman" w:eastAsia="Times New Roman" w:hAnsi="Times New Roman" w:cs="Times New Roman"/>
          <w:color w:val="000000"/>
        </w:rPr>
        <w:t xml:space="preserve">. (2023, Juni). </w:t>
      </w:r>
      <w:r w:rsidRPr="005158F2">
        <w:rPr>
          <w:rFonts w:ascii="Times New Roman" w:eastAsia="Times New Roman" w:hAnsi="Times New Roman" w:cs="Times New Roman"/>
          <w:i/>
          <w:iCs/>
          <w:color w:val="000000"/>
        </w:rPr>
        <w:t>Mahasiswa masih enggan beralih ke QRIS</w:t>
      </w:r>
      <w:r>
        <w:rPr>
          <w:rFonts w:ascii="Times New Roman" w:eastAsia="Times New Roman" w:hAnsi="Times New Roman" w:cs="Times New Roman"/>
          <w:color w:val="000000"/>
        </w:rPr>
        <w:t xml:space="preserve">. Lampung </w:t>
      </w:r>
      <w:proofErr w:type="spellStart"/>
      <w:r>
        <w:rPr>
          <w:rFonts w:ascii="Times New Roman" w:eastAsia="Times New Roman" w:hAnsi="Times New Roman" w:cs="Times New Roman"/>
          <w:color w:val="000000"/>
        </w:rPr>
        <w:t>Post</w:t>
      </w:r>
      <w:proofErr w:type="spellEnd"/>
      <w:r>
        <w:rPr>
          <w:rFonts w:ascii="Times New Roman" w:eastAsia="Times New Roman" w:hAnsi="Times New Roman" w:cs="Times New Roman"/>
          <w:color w:val="000000"/>
        </w:rPr>
        <w:t>.</w:t>
      </w:r>
    </w:p>
    <w:p w14:paraId="37115028" w14:textId="6DA7A7E8"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Prasetyo, A. D. (2025). </w:t>
      </w:r>
      <w:r w:rsidRPr="004909ED">
        <w:rPr>
          <w:rFonts w:ascii="Times New Roman" w:eastAsia="Times New Roman" w:hAnsi="Times New Roman" w:cs="Times New Roman"/>
          <w:i/>
          <w:iCs/>
          <w:color w:val="000000"/>
        </w:rPr>
        <w:t xml:space="preserve">Analisis pengaruh efektivitas dan efisiensi </w:t>
      </w:r>
      <w:proofErr w:type="spellStart"/>
      <w:r w:rsidRPr="004909ED">
        <w:rPr>
          <w:rFonts w:ascii="Times New Roman" w:eastAsia="Times New Roman" w:hAnsi="Times New Roman" w:cs="Times New Roman"/>
          <w:i/>
          <w:iCs/>
          <w:color w:val="000000"/>
        </w:rPr>
        <w:t>Quick</w:t>
      </w:r>
      <w:proofErr w:type="spellEnd"/>
      <w:r w:rsidR="00F3195A" w:rsidRPr="004909ED">
        <w:rPr>
          <w:rFonts w:ascii="Times New Roman" w:eastAsia="Times New Roman" w:hAnsi="Times New Roman" w:cs="Times New Roman"/>
          <w:i/>
          <w:iCs/>
          <w:color w:val="000000"/>
        </w:rPr>
        <w:t xml:space="preserve"> </w:t>
      </w:r>
      <w:proofErr w:type="spellStart"/>
      <w:r w:rsidRPr="004909ED">
        <w:rPr>
          <w:rFonts w:ascii="Times New Roman" w:eastAsia="Times New Roman" w:hAnsi="Times New Roman" w:cs="Times New Roman"/>
          <w:i/>
          <w:iCs/>
          <w:color w:val="000000"/>
        </w:rPr>
        <w:t>Response</w:t>
      </w:r>
      <w:proofErr w:type="spellEnd"/>
      <w:r w:rsidRPr="004909ED">
        <w:rPr>
          <w:rFonts w:ascii="Times New Roman" w:eastAsia="Times New Roman" w:hAnsi="Times New Roman" w:cs="Times New Roman"/>
          <w:i/>
          <w:iCs/>
          <w:color w:val="000000"/>
        </w:rPr>
        <w:t xml:space="preserve"> Code Indonesian Standard (QRIS) terhadap inklusi keuangan dengan </w:t>
      </w:r>
      <w:proofErr w:type="spellStart"/>
      <w:r w:rsidRPr="004909ED">
        <w:rPr>
          <w:rFonts w:ascii="Times New Roman" w:eastAsia="Times New Roman" w:hAnsi="Times New Roman" w:cs="Times New Roman"/>
          <w:i/>
          <w:iCs/>
          <w:color w:val="000000"/>
        </w:rPr>
        <w:t>literasi</w:t>
      </w:r>
      <w:proofErr w:type="spellEnd"/>
      <w:r w:rsidRPr="004909ED">
        <w:rPr>
          <w:rFonts w:ascii="Times New Roman" w:eastAsia="Times New Roman" w:hAnsi="Times New Roman" w:cs="Times New Roman"/>
          <w:i/>
          <w:iCs/>
          <w:color w:val="000000"/>
        </w:rPr>
        <w:t xml:space="preserve"> keuangan syariah sebagai variabel </w:t>
      </w:r>
      <w:proofErr w:type="spellStart"/>
      <w:r w:rsidRPr="004909ED">
        <w:rPr>
          <w:rFonts w:ascii="Times New Roman" w:eastAsia="Times New Roman" w:hAnsi="Times New Roman" w:cs="Times New Roman"/>
          <w:i/>
          <w:iCs/>
          <w:color w:val="000000"/>
        </w:rPr>
        <w:t>moderasi</w:t>
      </w:r>
      <w:proofErr w:type="spellEnd"/>
      <w:r w:rsidRPr="004909ED">
        <w:rPr>
          <w:rFonts w:ascii="Times New Roman" w:eastAsia="Times New Roman" w:hAnsi="Times New Roman" w:cs="Times New Roman"/>
          <w:i/>
          <w:iCs/>
          <w:color w:val="000000"/>
        </w:rPr>
        <w:t xml:space="preserve"> (Studi kasus mahasiswa UIN K.H. Abdurrahman Wahid Pekalongan)</w:t>
      </w:r>
      <w:r>
        <w:rPr>
          <w:rFonts w:ascii="Times New Roman" w:eastAsia="Times New Roman" w:hAnsi="Times New Roman" w:cs="Times New Roman"/>
          <w:color w:val="000000"/>
        </w:rPr>
        <w:t xml:space="preserve"> [Skripsi, Universitas Islam Negeri K.H. Abdurrahman Wahid Pekalongan]. UIN K.H. Abdurrahman Wahid Pekalongan </w:t>
      </w:r>
      <w:proofErr w:type="spellStart"/>
      <w:r>
        <w:rPr>
          <w:rFonts w:ascii="Times New Roman" w:eastAsia="Times New Roman" w:hAnsi="Times New Roman" w:cs="Times New Roman"/>
          <w:color w:val="000000"/>
        </w:rPr>
        <w:t>Repository</w:t>
      </w:r>
      <w:proofErr w:type="spellEnd"/>
      <w:r>
        <w:rPr>
          <w:rFonts w:ascii="Times New Roman" w:eastAsia="Times New Roman" w:hAnsi="Times New Roman" w:cs="Times New Roman"/>
          <w:color w:val="000000"/>
        </w:rPr>
        <w:t>.</w:t>
      </w:r>
    </w:p>
    <w:p w14:paraId="2E3CE90C" w14:textId="5E8CB520"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Ramba, A. R. (2024). </w:t>
      </w:r>
      <w:r w:rsidRPr="004909ED">
        <w:rPr>
          <w:rFonts w:ascii="Times New Roman" w:eastAsia="Times New Roman" w:hAnsi="Times New Roman" w:cs="Times New Roman"/>
          <w:i/>
          <w:iCs/>
          <w:color w:val="000000"/>
        </w:rPr>
        <w:t xml:space="preserve">Pengaruh </w:t>
      </w:r>
      <w:proofErr w:type="spellStart"/>
      <w:r w:rsidRPr="004909ED">
        <w:rPr>
          <w:rFonts w:ascii="Times New Roman" w:eastAsia="Times New Roman" w:hAnsi="Times New Roman" w:cs="Times New Roman"/>
          <w:i/>
          <w:iCs/>
          <w:color w:val="000000"/>
        </w:rPr>
        <w:t>literasi</w:t>
      </w:r>
      <w:proofErr w:type="spellEnd"/>
      <w:r w:rsidRPr="004909ED">
        <w:rPr>
          <w:rFonts w:ascii="Times New Roman" w:eastAsia="Times New Roman" w:hAnsi="Times New Roman" w:cs="Times New Roman"/>
          <w:i/>
          <w:iCs/>
          <w:color w:val="000000"/>
        </w:rPr>
        <w:t xml:space="preserve"> keuangan digital, </w:t>
      </w:r>
      <w:proofErr w:type="spellStart"/>
      <w:r w:rsidRPr="004909ED">
        <w:rPr>
          <w:rFonts w:ascii="Times New Roman" w:eastAsia="Times New Roman" w:hAnsi="Times New Roman" w:cs="Times New Roman"/>
          <w:i/>
          <w:iCs/>
          <w:color w:val="000000"/>
        </w:rPr>
        <w:t>perceived</w:t>
      </w:r>
      <w:proofErr w:type="spellEnd"/>
      <w:r w:rsidR="005D0C92" w:rsidRPr="004909ED">
        <w:rPr>
          <w:rFonts w:ascii="Times New Roman" w:eastAsia="Times New Roman" w:hAnsi="Times New Roman" w:cs="Times New Roman"/>
          <w:i/>
          <w:iCs/>
          <w:color w:val="000000"/>
        </w:rPr>
        <w:t xml:space="preserve"> </w:t>
      </w:r>
      <w:proofErr w:type="spellStart"/>
      <w:r w:rsidRPr="004909ED">
        <w:rPr>
          <w:rFonts w:ascii="Times New Roman" w:eastAsia="Times New Roman" w:hAnsi="Times New Roman" w:cs="Times New Roman"/>
          <w:i/>
          <w:iCs/>
          <w:color w:val="000000"/>
        </w:rPr>
        <w:t>enjoyment</w:t>
      </w:r>
      <w:proofErr w:type="spellEnd"/>
      <w:r w:rsidRPr="004909ED">
        <w:rPr>
          <w:rFonts w:ascii="Times New Roman" w:eastAsia="Times New Roman" w:hAnsi="Times New Roman" w:cs="Times New Roman"/>
          <w:i/>
          <w:iCs/>
          <w:color w:val="000000"/>
        </w:rPr>
        <w:t xml:space="preserve">, </w:t>
      </w:r>
      <w:proofErr w:type="spellStart"/>
      <w:r w:rsidRPr="004909ED">
        <w:rPr>
          <w:rFonts w:ascii="Times New Roman" w:eastAsia="Times New Roman" w:hAnsi="Times New Roman" w:cs="Times New Roman"/>
          <w:i/>
          <w:iCs/>
          <w:color w:val="000000"/>
        </w:rPr>
        <w:t>efikasi</w:t>
      </w:r>
      <w:proofErr w:type="spellEnd"/>
      <w:r w:rsidRPr="004909ED">
        <w:rPr>
          <w:rFonts w:ascii="Times New Roman" w:eastAsia="Times New Roman" w:hAnsi="Times New Roman" w:cs="Times New Roman"/>
          <w:i/>
          <w:iCs/>
          <w:color w:val="000000"/>
        </w:rPr>
        <w:t xml:space="preserve"> diri dan pengaruh sosial terhadap </w:t>
      </w:r>
      <w:proofErr w:type="spellStart"/>
      <w:r w:rsidRPr="004909ED">
        <w:rPr>
          <w:rFonts w:ascii="Times New Roman" w:eastAsia="Times New Roman" w:hAnsi="Times New Roman" w:cs="Times New Roman"/>
          <w:i/>
          <w:iCs/>
          <w:color w:val="000000"/>
        </w:rPr>
        <w:t>intention</w:t>
      </w:r>
      <w:proofErr w:type="spellEnd"/>
      <w:r w:rsidR="007C5674" w:rsidRPr="004909ED">
        <w:rPr>
          <w:rFonts w:ascii="Times New Roman" w:eastAsia="Times New Roman" w:hAnsi="Times New Roman" w:cs="Times New Roman"/>
          <w:i/>
          <w:iCs/>
          <w:color w:val="000000"/>
        </w:rPr>
        <w:t xml:space="preserve"> </w:t>
      </w:r>
      <w:proofErr w:type="spellStart"/>
      <w:r w:rsidRPr="004909ED">
        <w:rPr>
          <w:rFonts w:ascii="Times New Roman" w:eastAsia="Times New Roman" w:hAnsi="Times New Roman" w:cs="Times New Roman"/>
          <w:i/>
          <w:iCs/>
          <w:color w:val="000000"/>
        </w:rPr>
        <w:t>to</w:t>
      </w:r>
      <w:proofErr w:type="spellEnd"/>
      <w:r w:rsidR="007C5674" w:rsidRPr="004909ED">
        <w:rPr>
          <w:rFonts w:ascii="Times New Roman" w:eastAsia="Times New Roman" w:hAnsi="Times New Roman" w:cs="Times New Roman"/>
          <w:i/>
          <w:iCs/>
          <w:color w:val="000000"/>
        </w:rPr>
        <w:t xml:space="preserve"> </w:t>
      </w:r>
      <w:proofErr w:type="spellStart"/>
      <w:r w:rsidRPr="004909ED">
        <w:rPr>
          <w:rFonts w:ascii="Times New Roman" w:eastAsia="Times New Roman" w:hAnsi="Times New Roman" w:cs="Times New Roman"/>
          <w:i/>
          <w:iCs/>
          <w:color w:val="000000"/>
        </w:rPr>
        <w:t>use</w:t>
      </w:r>
      <w:proofErr w:type="spellEnd"/>
      <w:r w:rsidRPr="004909ED">
        <w:rPr>
          <w:rFonts w:ascii="Times New Roman" w:eastAsia="Times New Roman" w:hAnsi="Times New Roman" w:cs="Times New Roman"/>
          <w:i/>
          <w:iCs/>
          <w:color w:val="000000"/>
        </w:rPr>
        <w:t xml:space="preserve"> QRIS </w:t>
      </w:r>
      <w:proofErr w:type="spellStart"/>
      <w:r w:rsidRPr="004909ED">
        <w:rPr>
          <w:rFonts w:ascii="Times New Roman" w:eastAsia="Times New Roman" w:hAnsi="Times New Roman" w:cs="Times New Roman"/>
          <w:i/>
          <w:iCs/>
          <w:color w:val="000000"/>
        </w:rPr>
        <w:t>payment</w:t>
      </w:r>
      <w:proofErr w:type="spellEnd"/>
      <w:r w:rsidRPr="004909ED">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[Tesis Magister Akuntansi, Universitas Hasanuddin]. Universitas Hasanuddin </w:t>
      </w:r>
      <w:proofErr w:type="spellStart"/>
      <w:r>
        <w:rPr>
          <w:rFonts w:ascii="Times New Roman" w:eastAsia="Times New Roman" w:hAnsi="Times New Roman" w:cs="Times New Roman"/>
          <w:color w:val="000000"/>
        </w:rPr>
        <w:t>Repository</w:t>
      </w:r>
      <w:proofErr w:type="spellEnd"/>
      <w:r>
        <w:rPr>
          <w:rFonts w:ascii="Times New Roman" w:eastAsia="Times New Roman" w:hAnsi="Times New Roman" w:cs="Times New Roman"/>
          <w:color w:val="000000"/>
        </w:rPr>
        <w:t>.</w:t>
      </w:r>
    </w:p>
    <w:p w14:paraId="71C53504" w14:textId="3D20FDF4"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Saputra, K. (2023). </w:t>
      </w:r>
      <w:r w:rsidRPr="00D7549E">
        <w:rPr>
          <w:rFonts w:ascii="Times New Roman" w:eastAsia="Times New Roman" w:hAnsi="Times New Roman" w:cs="Times New Roman"/>
          <w:i/>
          <w:iCs/>
          <w:color w:val="000000"/>
        </w:rPr>
        <w:t xml:space="preserve">Efektivitas penggunaan </w:t>
      </w:r>
      <w:proofErr w:type="spellStart"/>
      <w:r w:rsidRPr="00D7549E">
        <w:rPr>
          <w:rFonts w:ascii="Times New Roman" w:eastAsia="Times New Roman" w:hAnsi="Times New Roman" w:cs="Times New Roman"/>
          <w:i/>
          <w:iCs/>
          <w:color w:val="000000"/>
        </w:rPr>
        <w:t>Quick</w:t>
      </w:r>
      <w:proofErr w:type="spellEnd"/>
      <w:r w:rsidR="00526B50" w:rsidRPr="00D7549E">
        <w:rPr>
          <w:rFonts w:ascii="Times New Roman" w:eastAsia="Times New Roman" w:hAnsi="Times New Roman" w:cs="Times New Roman"/>
          <w:i/>
          <w:iCs/>
          <w:color w:val="000000"/>
        </w:rPr>
        <w:t xml:space="preserve"> </w:t>
      </w:r>
      <w:proofErr w:type="spellStart"/>
      <w:r w:rsidRPr="00D7549E">
        <w:rPr>
          <w:rFonts w:ascii="Times New Roman" w:eastAsia="Times New Roman" w:hAnsi="Times New Roman" w:cs="Times New Roman"/>
          <w:i/>
          <w:iCs/>
          <w:color w:val="000000"/>
        </w:rPr>
        <w:t>Response</w:t>
      </w:r>
      <w:proofErr w:type="spellEnd"/>
      <w:r w:rsidRPr="00D7549E">
        <w:rPr>
          <w:rFonts w:ascii="Times New Roman" w:eastAsia="Times New Roman" w:hAnsi="Times New Roman" w:cs="Times New Roman"/>
          <w:i/>
          <w:iCs/>
          <w:color w:val="000000"/>
        </w:rPr>
        <w:t xml:space="preserve"> Code Indonesian Standard (QRIS) untuk pembayaran digital pada dosen ASN IAIN </w:t>
      </w:r>
      <w:proofErr w:type="spellStart"/>
      <w:r w:rsidRPr="00D7549E">
        <w:rPr>
          <w:rFonts w:ascii="Times New Roman" w:eastAsia="Times New Roman" w:hAnsi="Times New Roman" w:cs="Times New Roman"/>
          <w:i/>
          <w:iCs/>
          <w:color w:val="000000"/>
        </w:rPr>
        <w:t>Curup</w:t>
      </w:r>
      <w:proofErr w:type="spellEnd"/>
      <w:r w:rsidRPr="00D7549E">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[Skripsi, Institut Agama Islam Negeri </w:t>
      </w:r>
      <w:proofErr w:type="spellStart"/>
      <w:r>
        <w:rPr>
          <w:rFonts w:ascii="Times New Roman" w:eastAsia="Times New Roman" w:hAnsi="Times New Roman" w:cs="Times New Roman"/>
          <w:color w:val="000000"/>
        </w:rPr>
        <w:t>Curup</w:t>
      </w:r>
      <w:proofErr w:type="spellEnd"/>
      <w:r>
        <w:rPr>
          <w:rFonts w:ascii="Times New Roman" w:eastAsia="Times New Roman" w:hAnsi="Times New Roman" w:cs="Times New Roman"/>
          <w:color w:val="000000"/>
        </w:rPr>
        <w:t xml:space="preserve">]. IAIN </w:t>
      </w:r>
      <w:proofErr w:type="spellStart"/>
      <w:r>
        <w:rPr>
          <w:rFonts w:ascii="Times New Roman" w:eastAsia="Times New Roman" w:hAnsi="Times New Roman" w:cs="Times New Roman"/>
          <w:color w:val="000000"/>
        </w:rPr>
        <w:t>CurupRepository</w:t>
      </w:r>
      <w:proofErr w:type="spellEnd"/>
      <w:r>
        <w:rPr>
          <w:rFonts w:ascii="Times New Roman" w:eastAsia="Times New Roman" w:hAnsi="Times New Roman" w:cs="Times New Roman"/>
          <w:color w:val="000000"/>
        </w:rPr>
        <w:t>.</w:t>
      </w:r>
    </w:p>
    <w:p w14:paraId="358FDB7B"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Tambunan, T. (2020). Perkembangan sistem pembayaran digital di Tiongkok dan implikasinya bagi Indonesia. </w:t>
      </w:r>
      <w:r w:rsidRPr="00F524A1">
        <w:rPr>
          <w:rFonts w:ascii="Times New Roman" w:eastAsia="Times New Roman" w:hAnsi="Times New Roman" w:cs="Times New Roman"/>
          <w:i/>
          <w:iCs/>
          <w:color w:val="000000"/>
        </w:rPr>
        <w:t>Jurnal Ekonomi dan Bisnis Asia, 14</w:t>
      </w:r>
      <w:r>
        <w:rPr>
          <w:rFonts w:ascii="Times New Roman" w:eastAsia="Times New Roman" w:hAnsi="Times New Roman" w:cs="Times New Roman"/>
          <w:color w:val="000000"/>
        </w:rPr>
        <w:t>(1), 1–15.</w:t>
      </w:r>
    </w:p>
    <w:p w14:paraId="6AE3CF47" w14:textId="31C7129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United </w:t>
      </w:r>
      <w:proofErr w:type="spellStart"/>
      <w:r>
        <w:rPr>
          <w:rFonts w:ascii="Times New Roman" w:eastAsia="Times New Roman" w:hAnsi="Times New Roman" w:cs="Times New Roman"/>
          <w:color w:val="000000"/>
        </w:rPr>
        <w:t>Nations</w:t>
      </w:r>
      <w:proofErr w:type="spellEnd"/>
      <w:r>
        <w:rPr>
          <w:rFonts w:ascii="Times New Roman" w:eastAsia="Times New Roman" w:hAnsi="Times New Roman" w:cs="Times New Roman"/>
          <w:color w:val="000000"/>
        </w:rPr>
        <w:t xml:space="preserve">. (2022). </w:t>
      </w:r>
      <w:r w:rsidRPr="00F524A1">
        <w:rPr>
          <w:rFonts w:ascii="Times New Roman" w:eastAsia="Times New Roman" w:hAnsi="Times New Roman" w:cs="Times New Roman"/>
          <w:i/>
          <w:iCs/>
          <w:color w:val="000000"/>
        </w:rPr>
        <w:t>E-</w:t>
      </w:r>
      <w:proofErr w:type="spellStart"/>
      <w:r w:rsidRPr="00F524A1">
        <w:rPr>
          <w:rFonts w:ascii="Times New Roman" w:eastAsia="Times New Roman" w:hAnsi="Times New Roman" w:cs="Times New Roman"/>
          <w:i/>
          <w:iCs/>
          <w:color w:val="000000"/>
        </w:rPr>
        <w:t>Government</w:t>
      </w:r>
      <w:proofErr w:type="spellEnd"/>
      <w:r w:rsidR="00526B50" w:rsidRPr="00F524A1">
        <w:rPr>
          <w:rFonts w:ascii="Times New Roman" w:eastAsia="Times New Roman" w:hAnsi="Times New Roman" w:cs="Times New Roman"/>
          <w:i/>
          <w:iCs/>
          <w:color w:val="000000"/>
        </w:rPr>
        <w:t xml:space="preserve"> </w:t>
      </w:r>
      <w:proofErr w:type="spellStart"/>
      <w:r w:rsidRPr="00F524A1">
        <w:rPr>
          <w:rFonts w:ascii="Times New Roman" w:eastAsia="Times New Roman" w:hAnsi="Times New Roman" w:cs="Times New Roman"/>
          <w:i/>
          <w:iCs/>
          <w:color w:val="000000"/>
        </w:rPr>
        <w:t>survey</w:t>
      </w:r>
      <w:proofErr w:type="spellEnd"/>
      <w:r w:rsidRPr="00F524A1">
        <w:rPr>
          <w:rFonts w:ascii="Times New Roman" w:eastAsia="Times New Roman" w:hAnsi="Times New Roman" w:cs="Times New Roman"/>
          <w:i/>
          <w:iCs/>
          <w:color w:val="000000"/>
        </w:rPr>
        <w:t xml:space="preserve"> 2022: The </w:t>
      </w:r>
      <w:proofErr w:type="spellStart"/>
      <w:r w:rsidRPr="00F524A1">
        <w:rPr>
          <w:rFonts w:ascii="Times New Roman" w:eastAsia="Times New Roman" w:hAnsi="Times New Roman" w:cs="Times New Roman"/>
          <w:i/>
          <w:iCs/>
          <w:color w:val="000000"/>
        </w:rPr>
        <w:t>future</w:t>
      </w:r>
      <w:proofErr w:type="spellEnd"/>
      <w:r w:rsidR="003A3F87" w:rsidRPr="00F524A1">
        <w:rPr>
          <w:rFonts w:ascii="Times New Roman" w:eastAsia="Times New Roman" w:hAnsi="Times New Roman" w:cs="Times New Roman"/>
          <w:i/>
          <w:iCs/>
          <w:color w:val="000000"/>
        </w:rPr>
        <w:t xml:space="preserve"> </w:t>
      </w:r>
      <w:proofErr w:type="spellStart"/>
      <w:r w:rsidRPr="00F524A1">
        <w:rPr>
          <w:rFonts w:ascii="Times New Roman" w:eastAsia="Times New Roman" w:hAnsi="Times New Roman" w:cs="Times New Roman"/>
          <w:i/>
          <w:iCs/>
          <w:color w:val="000000"/>
        </w:rPr>
        <w:t>of</w:t>
      </w:r>
      <w:proofErr w:type="spellEnd"/>
      <w:r w:rsidRPr="00F524A1">
        <w:rPr>
          <w:rFonts w:ascii="Times New Roman" w:eastAsia="Times New Roman" w:hAnsi="Times New Roman" w:cs="Times New Roman"/>
          <w:i/>
          <w:iCs/>
          <w:color w:val="000000"/>
        </w:rPr>
        <w:t xml:space="preserve"> digital </w:t>
      </w:r>
      <w:proofErr w:type="spellStart"/>
      <w:r w:rsidRPr="00F524A1">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United </w:t>
      </w:r>
      <w:proofErr w:type="spellStart"/>
      <w:r>
        <w:rPr>
          <w:rFonts w:ascii="Times New Roman" w:eastAsia="Times New Roman" w:hAnsi="Times New Roman" w:cs="Times New Roman"/>
          <w:color w:val="000000"/>
        </w:rPr>
        <w:t>Nations</w:t>
      </w:r>
      <w:proofErr w:type="spellEnd"/>
      <w:r>
        <w:rPr>
          <w:rFonts w:ascii="Times New Roman" w:eastAsia="Times New Roman" w:hAnsi="Times New Roman" w:cs="Times New Roman"/>
          <w:color w:val="000000"/>
        </w:rPr>
        <w:t xml:space="preserve"> Department </w:t>
      </w:r>
      <w:proofErr w:type="spellStart"/>
      <w:r>
        <w:rPr>
          <w:rFonts w:ascii="Times New Roman" w:eastAsia="Times New Roman" w:hAnsi="Times New Roman" w:cs="Times New Roman"/>
          <w:color w:val="000000"/>
        </w:rPr>
        <w:t>of</w:t>
      </w:r>
      <w:proofErr w:type="spellEnd"/>
      <w:r w:rsidR="003A3F8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Economic</w:t>
      </w:r>
      <w:proofErr w:type="spellEnd"/>
      <w:r w:rsidR="003A3F8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sidR="003A3F8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Social</w:t>
      </w:r>
      <w:proofErr w:type="spellEnd"/>
      <w:r w:rsidR="00526B50">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Affairs</w:t>
      </w:r>
      <w:proofErr w:type="spellEnd"/>
      <w:r>
        <w:rPr>
          <w:rFonts w:ascii="Times New Roman" w:eastAsia="Times New Roman" w:hAnsi="Times New Roman" w:cs="Times New Roman"/>
          <w:color w:val="000000"/>
        </w:rPr>
        <w:t>.</w:t>
      </w:r>
    </w:p>
    <w:p w14:paraId="4093CF94" w14:textId="0620C944"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UNESCO. (2018).</w:t>
      </w:r>
      <w:r w:rsidRPr="00551271">
        <w:rPr>
          <w:rFonts w:ascii="Times New Roman" w:eastAsia="Times New Roman" w:hAnsi="Times New Roman" w:cs="Times New Roman"/>
          <w:i/>
          <w:iCs/>
          <w:color w:val="000000"/>
        </w:rPr>
        <w:t xml:space="preserve"> A global </w:t>
      </w:r>
      <w:proofErr w:type="spellStart"/>
      <w:r w:rsidRPr="00551271">
        <w:rPr>
          <w:rFonts w:ascii="Times New Roman" w:eastAsia="Times New Roman" w:hAnsi="Times New Roman" w:cs="Times New Roman"/>
          <w:i/>
          <w:iCs/>
          <w:color w:val="000000"/>
        </w:rPr>
        <w:t>frame</w:t>
      </w:r>
      <w:proofErr w:type="spellEnd"/>
      <w:r w:rsidR="003A3F87" w:rsidRPr="00551271">
        <w:rPr>
          <w:rFonts w:ascii="Times New Roman" w:eastAsia="Times New Roman" w:hAnsi="Times New Roman" w:cs="Times New Roman"/>
          <w:i/>
          <w:iCs/>
          <w:color w:val="000000"/>
        </w:rPr>
        <w:t xml:space="preserve"> </w:t>
      </w:r>
      <w:proofErr w:type="spellStart"/>
      <w:r w:rsidRPr="00551271">
        <w:rPr>
          <w:rFonts w:ascii="Times New Roman" w:eastAsia="Times New Roman" w:hAnsi="Times New Roman" w:cs="Times New Roman"/>
          <w:i/>
          <w:iCs/>
          <w:color w:val="000000"/>
        </w:rPr>
        <w:t>work</w:t>
      </w:r>
      <w:proofErr w:type="spellEnd"/>
      <w:r w:rsidR="003A3F87" w:rsidRPr="00551271">
        <w:rPr>
          <w:rFonts w:ascii="Times New Roman" w:eastAsia="Times New Roman" w:hAnsi="Times New Roman" w:cs="Times New Roman"/>
          <w:i/>
          <w:iCs/>
          <w:color w:val="000000"/>
        </w:rPr>
        <w:t xml:space="preserve"> </w:t>
      </w:r>
      <w:proofErr w:type="spellStart"/>
      <w:r w:rsidRPr="00551271">
        <w:rPr>
          <w:rFonts w:ascii="Times New Roman" w:eastAsia="Times New Roman" w:hAnsi="Times New Roman" w:cs="Times New Roman"/>
          <w:i/>
          <w:iCs/>
          <w:color w:val="000000"/>
        </w:rPr>
        <w:t>of</w:t>
      </w:r>
      <w:proofErr w:type="spellEnd"/>
      <w:r w:rsidR="003A3F87" w:rsidRPr="00551271">
        <w:rPr>
          <w:rFonts w:ascii="Times New Roman" w:eastAsia="Times New Roman" w:hAnsi="Times New Roman" w:cs="Times New Roman"/>
          <w:i/>
          <w:iCs/>
          <w:color w:val="000000"/>
        </w:rPr>
        <w:t xml:space="preserve"> </w:t>
      </w:r>
      <w:proofErr w:type="spellStart"/>
      <w:r w:rsidRPr="00551271">
        <w:rPr>
          <w:rFonts w:ascii="Times New Roman" w:eastAsia="Times New Roman" w:hAnsi="Times New Roman" w:cs="Times New Roman"/>
          <w:i/>
          <w:iCs/>
          <w:color w:val="000000"/>
        </w:rPr>
        <w:t>referenceon</w:t>
      </w:r>
      <w:proofErr w:type="spellEnd"/>
      <w:r w:rsidRPr="00551271">
        <w:rPr>
          <w:rFonts w:ascii="Times New Roman" w:eastAsia="Times New Roman" w:hAnsi="Times New Roman" w:cs="Times New Roman"/>
          <w:i/>
          <w:iCs/>
          <w:color w:val="000000"/>
        </w:rPr>
        <w:t xml:space="preserve"> digital </w:t>
      </w:r>
      <w:proofErr w:type="spellStart"/>
      <w:r w:rsidRPr="00551271">
        <w:rPr>
          <w:rFonts w:ascii="Times New Roman" w:eastAsia="Times New Roman" w:hAnsi="Times New Roman" w:cs="Times New Roman"/>
          <w:i/>
          <w:iCs/>
          <w:color w:val="000000"/>
        </w:rPr>
        <w:t>literacy</w:t>
      </w:r>
      <w:proofErr w:type="spellEnd"/>
      <w:r w:rsidR="00724AC7" w:rsidRPr="00551271">
        <w:rPr>
          <w:rFonts w:ascii="Times New Roman" w:eastAsia="Times New Roman" w:hAnsi="Times New Roman" w:cs="Times New Roman"/>
          <w:i/>
          <w:iCs/>
          <w:color w:val="000000"/>
        </w:rPr>
        <w:t xml:space="preserve"> </w:t>
      </w:r>
      <w:proofErr w:type="spellStart"/>
      <w:r w:rsidR="00724AC7" w:rsidRPr="00551271">
        <w:rPr>
          <w:rFonts w:ascii="Times New Roman" w:eastAsia="Times New Roman" w:hAnsi="Times New Roman" w:cs="Times New Roman"/>
          <w:i/>
          <w:iCs/>
          <w:color w:val="000000"/>
        </w:rPr>
        <w:t>s</w:t>
      </w:r>
      <w:r w:rsidRPr="00551271">
        <w:rPr>
          <w:rFonts w:ascii="Times New Roman" w:eastAsia="Times New Roman" w:hAnsi="Times New Roman" w:cs="Times New Roman"/>
          <w:i/>
          <w:iCs/>
          <w:color w:val="000000"/>
        </w:rPr>
        <w:t>kills</w:t>
      </w:r>
      <w:proofErr w:type="spellEnd"/>
      <w:r w:rsidR="003A3F87" w:rsidRPr="00551271">
        <w:rPr>
          <w:rFonts w:ascii="Times New Roman" w:eastAsia="Times New Roman" w:hAnsi="Times New Roman" w:cs="Times New Roman"/>
          <w:i/>
          <w:iCs/>
          <w:color w:val="000000"/>
        </w:rPr>
        <w:t xml:space="preserve"> </w:t>
      </w:r>
      <w:proofErr w:type="spellStart"/>
      <w:r w:rsidRPr="00551271">
        <w:rPr>
          <w:rFonts w:ascii="Times New Roman" w:eastAsia="Times New Roman" w:hAnsi="Times New Roman" w:cs="Times New Roman"/>
          <w:i/>
          <w:iCs/>
          <w:color w:val="000000"/>
        </w:rPr>
        <w:t>for</w:t>
      </w:r>
      <w:proofErr w:type="spellEnd"/>
      <w:r w:rsidR="003A3F87" w:rsidRPr="00551271">
        <w:rPr>
          <w:rFonts w:ascii="Times New Roman" w:eastAsia="Times New Roman" w:hAnsi="Times New Roman" w:cs="Times New Roman"/>
          <w:i/>
          <w:iCs/>
          <w:color w:val="000000"/>
        </w:rPr>
        <w:t xml:space="preserve"> </w:t>
      </w:r>
      <w:proofErr w:type="spellStart"/>
      <w:r w:rsidRPr="00551271">
        <w:rPr>
          <w:rFonts w:ascii="Times New Roman" w:eastAsia="Times New Roman" w:hAnsi="Times New Roman" w:cs="Times New Roman"/>
          <w:i/>
          <w:iCs/>
          <w:color w:val="000000"/>
        </w:rPr>
        <w:t>indicator</w:t>
      </w:r>
      <w:proofErr w:type="spellEnd"/>
      <w:r w:rsidRPr="00551271">
        <w:rPr>
          <w:rFonts w:ascii="Times New Roman" w:eastAsia="Times New Roman" w:hAnsi="Times New Roman" w:cs="Times New Roman"/>
          <w:i/>
          <w:iCs/>
          <w:color w:val="000000"/>
        </w:rPr>
        <w:t xml:space="preserve"> 4.4.2</w:t>
      </w:r>
      <w:r>
        <w:rPr>
          <w:rFonts w:ascii="Times New Roman" w:eastAsia="Times New Roman" w:hAnsi="Times New Roman" w:cs="Times New Roman"/>
          <w:color w:val="000000"/>
        </w:rPr>
        <w:t>. UNESCO.</w:t>
      </w:r>
    </w:p>
    <w:p w14:paraId="6DA8AAE9" w14:textId="77777777" w:rsidR="002662FA" w:rsidRDefault="002662FA">
      <w:pPr>
        <w:pStyle w:val="Normal1"/>
        <w:spacing w:after="0" w:line="360" w:lineRule="auto"/>
        <w:ind w:left="720" w:hanging="720"/>
        <w:rPr>
          <w:rFonts w:ascii="Times New Roman" w:eastAsia="Times New Roman" w:hAnsi="Times New Roman" w:cs="Times New Roman"/>
        </w:rPr>
      </w:pPr>
    </w:p>
    <w:sectPr w:rsidR="002662FA" w:rsidSect="00524583">
      <w:headerReference w:type="default" r:id="rId9"/>
      <w:footerReference w:type="default" r:id="rId10"/>
      <w:pgSz w:w="11906" w:h="16838"/>
      <w:pgMar w:top="1701" w:right="1701" w:bottom="1701" w:left="22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9618B" w14:textId="77777777" w:rsidR="00064F80" w:rsidRDefault="00064F80" w:rsidP="002662FA">
      <w:pPr>
        <w:spacing w:after="0" w:line="240" w:lineRule="auto"/>
      </w:pPr>
      <w:r>
        <w:separator/>
      </w:r>
    </w:p>
  </w:endnote>
  <w:endnote w:type="continuationSeparator" w:id="0">
    <w:p w14:paraId="10EC62A9" w14:textId="77777777" w:rsidR="00064F80" w:rsidRDefault="00064F80" w:rsidP="002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502040504020204"/>
    <w:charset w:val="00"/>
    <w:family w:val="swiss"/>
    <w:pitch w:val="variable"/>
    <w:sig w:usb0="00000003" w:usb1="0200E0A0" w:usb2="00000000" w:usb3="00000000" w:csb0="00000001"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83BA" w14:textId="77777777" w:rsidR="002662FA" w:rsidRDefault="002662FA">
    <w:pPr>
      <w:pStyle w:val="Normal1"/>
    </w:pPr>
  </w:p>
  <w:p w14:paraId="00AF228F" w14:textId="77777777" w:rsidR="002662FA" w:rsidRDefault="002662FA">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E91A" w14:textId="77777777" w:rsidR="00064F80" w:rsidRDefault="00064F80" w:rsidP="002662FA">
      <w:pPr>
        <w:spacing w:after="0" w:line="240" w:lineRule="auto"/>
      </w:pPr>
      <w:r>
        <w:separator/>
      </w:r>
    </w:p>
  </w:footnote>
  <w:footnote w:type="continuationSeparator" w:id="0">
    <w:p w14:paraId="2165D0C3" w14:textId="77777777" w:rsidR="00064F80" w:rsidRDefault="00064F80" w:rsidP="0026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1CF7" w14:textId="77777777" w:rsidR="002662FA" w:rsidRDefault="002662FA">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169"/>
    <w:multiLevelType w:val="multilevel"/>
    <w:tmpl w:val="B25E3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C340A"/>
    <w:multiLevelType w:val="multilevel"/>
    <w:tmpl w:val="21AADA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A5DFE"/>
    <w:multiLevelType w:val="multilevel"/>
    <w:tmpl w:val="5B8C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05417"/>
    <w:multiLevelType w:val="multilevel"/>
    <w:tmpl w:val="95742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6B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4B3E54"/>
    <w:multiLevelType w:val="multilevel"/>
    <w:tmpl w:val="C61CD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863F5"/>
    <w:multiLevelType w:val="multilevel"/>
    <w:tmpl w:val="07EC4F7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3AB62685"/>
    <w:multiLevelType w:val="multilevel"/>
    <w:tmpl w:val="FFCE1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F39BD"/>
    <w:multiLevelType w:val="multilevel"/>
    <w:tmpl w:val="83E2F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D0A18"/>
    <w:multiLevelType w:val="multilevel"/>
    <w:tmpl w:val="2250D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881CBE"/>
    <w:multiLevelType w:val="multilevel"/>
    <w:tmpl w:val="D97E4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CB3601"/>
    <w:multiLevelType w:val="multilevel"/>
    <w:tmpl w:val="E5A2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001993"/>
    <w:multiLevelType w:val="multilevel"/>
    <w:tmpl w:val="09E049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714A0A"/>
    <w:multiLevelType w:val="multilevel"/>
    <w:tmpl w:val="29EED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4824416">
    <w:abstractNumId w:val="1"/>
  </w:num>
  <w:num w:numId="2" w16cid:durableId="798180318">
    <w:abstractNumId w:val="3"/>
  </w:num>
  <w:num w:numId="3" w16cid:durableId="398360197">
    <w:abstractNumId w:val="11"/>
  </w:num>
  <w:num w:numId="4" w16cid:durableId="1949042179">
    <w:abstractNumId w:val="6"/>
  </w:num>
  <w:num w:numId="5" w16cid:durableId="1081681260">
    <w:abstractNumId w:val="10"/>
  </w:num>
  <w:num w:numId="6" w16cid:durableId="1020811203">
    <w:abstractNumId w:val="2"/>
  </w:num>
  <w:num w:numId="7" w16cid:durableId="902525031">
    <w:abstractNumId w:val="0"/>
  </w:num>
  <w:num w:numId="8" w16cid:durableId="793602417">
    <w:abstractNumId w:val="12"/>
  </w:num>
  <w:num w:numId="9" w16cid:durableId="760031540">
    <w:abstractNumId w:val="13"/>
  </w:num>
  <w:num w:numId="10" w16cid:durableId="782460993">
    <w:abstractNumId w:val="8"/>
  </w:num>
  <w:num w:numId="11" w16cid:durableId="136192643">
    <w:abstractNumId w:val="5"/>
  </w:num>
  <w:num w:numId="12" w16cid:durableId="1594239461">
    <w:abstractNumId w:val="7"/>
  </w:num>
  <w:num w:numId="13" w16cid:durableId="133806">
    <w:abstractNumId w:val="4"/>
  </w:num>
  <w:num w:numId="14" w16cid:durableId="1869178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FA"/>
    <w:rsid w:val="000129B3"/>
    <w:rsid w:val="0005013C"/>
    <w:rsid w:val="00064F80"/>
    <w:rsid w:val="0007630A"/>
    <w:rsid w:val="00084773"/>
    <w:rsid w:val="00091241"/>
    <w:rsid w:val="000954BC"/>
    <w:rsid w:val="000B3726"/>
    <w:rsid w:val="000B5E7A"/>
    <w:rsid w:val="00100D1E"/>
    <w:rsid w:val="00152C00"/>
    <w:rsid w:val="0016284B"/>
    <w:rsid w:val="00167CCA"/>
    <w:rsid w:val="001719FC"/>
    <w:rsid w:val="001951AB"/>
    <w:rsid w:val="001A1184"/>
    <w:rsid w:val="001B20AE"/>
    <w:rsid w:val="001D35C5"/>
    <w:rsid w:val="001D5104"/>
    <w:rsid w:val="001E2486"/>
    <w:rsid w:val="001F08F2"/>
    <w:rsid w:val="001F48EF"/>
    <w:rsid w:val="0023318C"/>
    <w:rsid w:val="00250D0B"/>
    <w:rsid w:val="002662FA"/>
    <w:rsid w:val="00275C36"/>
    <w:rsid w:val="002A1AA0"/>
    <w:rsid w:val="002E45A3"/>
    <w:rsid w:val="00306084"/>
    <w:rsid w:val="00333591"/>
    <w:rsid w:val="00381BD5"/>
    <w:rsid w:val="0039239A"/>
    <w:rsid w:val="003A0A88"/>
    <w:rsid w:val="003A3F87"/>
    <w:rsid w:val="003D79BA"/>
    <w:rsid w:val="003E3B65"/>
    <w:rsid w:val="0042321D"/>
    <w:rsid w:val="00424A01"/>
    <w:rsid w:val="00446306"/>
    <w:rsid w:val="0045434C"/>
    <w:rsid w:val="004909ED"/>
    <w:rsid w:val="004A209C"/>
    <w:rsid w:val="004A4A0F"/>
    <w:rsid w:val="004B4168"/>
    <w:rsid w:val="004B6764"/>
    <w:rsid w:val="004C5278"/>
    <w:rsid w:val="004D53CA"/>
    <w:rsid w:val="004E3D6A"/>
    <w:rsid w:val="005158F2"/>
    <w:rsid w:val="0052212D"/>
    <w:rsid w:val="00524583"/>
    <w:rsid w:val="00525970"/>
    <w:rsid w:val="00526B50"/>
    <w:rsid w:val="0054666B"/>
    <w:rsid w:val="00551271"/>
    <w:rsid w:val="005707E9"/>
    <w:rsid w:val="005873F6"/>
    <w:rsid w:val="005A2DD8"/>
    <w:rsid w:val="005B0D3A"/>
    <w:rsid w:val="005C2DF7"/>
    <w:rsid w:val="005D0C92"/>
    <w:rsid w:val="006140A6"/>
    <w:rsid w:val="00624E49"/>
    <w:rsid w:val="00630E05"/>
    <w:rsid w:val="00641931"/>
    <w:rsid w:val="00643E12"/>
    <w:rsid w:val="00656014"/>
    <w:rsid w:val="00676C06"/>
    <w:rsid w:val="006901BF"/>
    <w:rsid w:val="006D0398"/>
    <w:rsid w:val="00724AC7"/>
    <w:rsid w:val="00755BAD"/>
    <w:rsid w:val="00763A5F"/>
    <w:rsid w:val="00797831"/>
    <w:rsid w:val="007C5674"/>
    <w:rsid w:val="007C7CDA"/>
    <w:rsid w:val="007D7E5D"/>
    <w:rsid w:val="008028A6"/>
    <w:rsid w:val="00832B9C"/>
    <w:rsid w:val="00860BA7"/>
    <w:rsid w:val="008D034D"/>
    <w:rsid w:val="00900B36"/>
    <w:rsid w:val="009260DA"/>
    <w:rsid w:val="00972821"/>
    <w:rsid w:val="009906C2"/>
    <w:rsid w:val="009B3159"/>
    <w:rsid w:val="009D3F39"/>
    <w:rsid w:val="00A255F2"/>
    <w:rsid w:val="00A71E32"/>
    <w:rsid w:val="00A83895"/>
    <w:rsid w:val="00AC66F1"/>
    <w:rsid w:val="00AD041D"/>
    <w:rsid w:val="00AE05AF"/>
    <w:rsid w:val="00AF48B5"/>
    <w:rsid w:val="00B14BF3"/>
    <w:rsid w:val="00B23158"/>
    <w:rsid w:val="00B43225"/>
    <w:rsid w:val="00B75688"/>
    <w:rsid w:val="00BB5A50"/>
    <w:rsid w:val="00BE7F24"/>
    <w:rsid w:val="00C23F58"/>
    <w:rsid w:val="00C8369C"/>
    <w:rsid w:val="00CD0C4C"/>
    <w:rsid w:val="00D14B38"/>
    <w:rsid w:val="00D347B1"/>
    <w:rsid w:val="00D41943"/>
    <w:rsid w:val="00D5070E"/>
    <w:rsid w:val="00D7549E"/>
    <w:rsid w:val="00D82CE4"/>
    <w:rsid w:val="00D93F36"/>
    <w:rsid w:val="00D948A1"/>
    <w:rsid w:val="00E10C1D"/>
    <w:rsid w:val="00E11489"/>
    <w:rsid w:val="00E24D05"/>
    <w:rsid w:val="00E44A0A"/>
    <w:rsid w:val="00E82F38"/>
    <w:rsid w:val="00E9054A"/>
    <w:rsid w:val="00EB77FB"/>
    <w:rsid w:val="00EC569F"/>
    <w:rsid w:val="00EE39FB"/>
    <w:rsid w:val="00F12504"/>
    <w:rsid w:val="00F3195A"/>
    <w:rsid w:val="00F33F16"/>
    <w:rsid w:val="00F524A1"/>
    <w:rsid w:val="00F60B79"/>
    <w:rsid w:val="00F7447C"/>
    <w:rsid w:val="00F85C87"/>
    <w:rsid w:val="00FB4E6A"/>
    <w:rsid w:val="00FC6522"/>
    <w:rsid w:val="00FD2914"/>
    <w:rsid w:val="00FD3CEF"/>
    <w:rsid w:val="00FF0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C312"/>
  <w15:docId w15:val="{CFD1AA27-4E1E-2D4C-8FC2-3D90B12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d-ID"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DA"/>
  </w:style>
  <w:style w:type="paragraph" w:styleId="Judul1">
    <w:name w:val="heading 1"/>
    <w:basedOn w:val="Normal1"/>
    <w:next w:val="Normal1"/>
    <w:link w:val="Judul1KAR"/>
    <w:rsid w:val="002662FA"/>
    <w:pPr>
      <w:keepNext/>
      <w:keepLines/>
      <w:spacing w:before="360" w:after="80"/>
      <w:outlineLvl w:val="0"/>
    </w:pPr>
    <w:rPr>
      <w:rFonts w:ascii="Play" w:eastAsia="Play" w:hAnsi="Play" w:cs="Play"/>
      <w:color w:val="0F4761"/>
      <w:sz w:val="40"/>
      <w:szCs w:val="40"/>
    </w:rPr>
  </w:style>
  <w:style w:type="paragraph" w:styleId="Judul2">
    <w:name w:val="heading 2"/>
    <w:basedOn w:val="Normal1"/>
    <w:next w:val="Normal1"/>
    <w:link w:val="Judul2KAR"/>
    <w:rsid w:val="002662FA"/>
    <w:pPr>
      <w:keepNext/>
      <w:keepLines/>
      <w:spacing w:before="160" w:after="80"/>
      <w:outlineLvl w:val="1"/>
    </w:pPr>
    <w:rPr>
      <w:rFonts w:ascii="Play" w:eastAsia="Play" w:hAnsi="Play" w:cs="Play"/>
      <w:color w:val="0F4761"/>
      <w:sz w:val="32"/>
      <w:szCs w:val="32"/>
    </w:rPr>
  </w:style>
  <w:style w:type="paragraph" w:styleId="Judul3">
    <w:name w:val="heading 3"/>
    <w:basedOn w:val="Normal1"/>
    <w:next w:val="Normal1"/>
    <w:link w:val="Judul3KAR"/>
    <w:rsid w:val="002662FA"/>
    <w:pPr>
      <w:keepNext/>
      <w:keepLines/>
      <w:spacing w:before="160" w:after="80"/>
      <w:outlineLvl w:val="2"/>
    </w:pPr>
    <w:rPr>
      <w:color w:val="0F4761"/>
      <w:sz w:val="28"/>
      <w:szCs w:val="28"/>
    </w:rPr>
  </w:style>
  <w:style w:type="paragraph" w:styleId="Judul4">
    <w:name w:val="heading 4"/>
    <w:basedOn w:val="Normal1"/>
    <w:next w:val="Normal1"/>
    <w:link w:val="Judul4KAR"/>
    <w:rsid w:val="002662FA"/>
    <w:pPr>
      <w:keepNext/>
      <w:keepLines/>
      <w:spacing w:before="80" w:after="40"/>
      <w:outlineLvl w:val="3"/>
    </w:pPr>
    <w:rPr>
      <w:i/>
      <w:color w:val="0F4761"/>
    </w:rPr>
  </w:style>
  <w:style w:type="paragraph" w:styleId="Judul5">
    <w:name w:val="heading 5"/>
    <w:basedOn w:val="Normal1"/>
    <w:next w:val="Normal1"/>
    <w:link w:val="Judul5KAR"/>
    <w:rsid w:val="002662FA"/>
    <w:pPr>
      <w:keepNext/>
      <w:keepLines/>
      <w:spacing w:before="80" w:after="40"/>
      <w:outlineLvl w:val="4"/>
    </w:pPr>
    <w:rPr>
      <w:color w:val="0F4761"/>
    </w:rPr>
  </w:style>
  <w:style w:type="paragraph" w:styleId="Judul6">
    <w:name w:val="heading 6"/>
    <w:basedOn w:val="Normal1"/>
    <w:next w:val="Normal1"/>
    <w:link w:val="Judul6KAR"/>
    <w:rsid w:val="002662FA"/>
    <w:pPr>
      <w:keepNext/>
      <w:keepLines/>
      <w:spacing w:before="40" w:after="0"/>
      <w:outlineLvl w:val="5"/>
    </w:pPr>
    <w:rPr>
      <w:i/>
      <w:color w:val="595959"/>
    </w:rPr>
  </w:style>
  <w:style w:type="paragraph" w:styleId="Judul7">
    <w:name w:val="heading 7"/>
    <w:basedOn w:val="Normal1"/>
    <w:next w:val="Normal1"/>
    <w:link w:val="Judul7KAR"/>
    <w:uiPriority w:val="9"/>
    <w:semiHidden/>
    <w:unhideWhenUsed/>
    <w:qFormat/>
    <w:rsid w:val="00F15168"/>
    <w:pPr>
      <w:keepNext/>
      <w:keepLines/>
      <w:spacing w:before="40" w:after="0"/>
      <w:outlineLvl w:val="6"/>
    </w:pPr>
    <w:rPr>
      <w:rFonts w:eastAsiaTheme="majorEastAsia" w:cstheme="majorBidi"/>
      <w:color w:val="595959" w:themeColor="text1" w:themeTint="A6"/>
    </w:rPr>
  </w:style>
  <w:style w:type="paragraph" w:styleId="Judul8">
    <w:name w:val="heading 8"/>
    <w:basedOn w:val="Normal1"/>
    <w:next w:val="Normal1"/>
    <w:link w:val="Judul8KAR"/>
    <w:uiPriority w:val="9"/>
    <w:semiHidden/>
    <w:unhideWhenUsed/>
    <w:qFormat/>
    <w:rsid w:val="00F15168"/>
    <w:pPr>
      <w:keepNext/>
      <w:keepLines/>
      <w:spacing w:after="0"/>
      <w:outlineLvl w:val="7"/>
    </w:pPr>
    <w:rPr>
      <w:rFonts w:eastAsiaTheme="majorEastAsia" w:cstheme="majorBidi"/>
      <w:i/>
      <w:iCs/>
      <w:color w:val="272727" w:themeColor="text1" w:themeTint="D8"/>
    </w:rPr>
  </w:style>
  <w:style w:type="paragraph" w:styleId="Judul9">
    <w:name w:val="heading 9"/>
    <w:basedOn w:val="Normal1"/>
    <w:next w:val="Normal1"/>
    <w:link w:val="Judul9KAR"/>
    <w:uiPriority w:val="9"/>
    <w:semiHidden/>
    <w:unhideWhenUsed/>
    <w:qFormat/>
    <w:rsid w:val="00F151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Normal"/>
    <w:rsid w:val="002662FA"/>
    <w:tblPr>
      <w:tblCellMar>
        <w:top w:w="100" w:type="dxa"/>
        <w:left w:w="100" w:type="dxa"/>
        <w:bottom w:w="100" w:type="dxa"/>
        <w:right w:w="100" w:type="dxa"/>
      </w:tblCellMar>
    </w:tblPr>
  </w:style>
  <w:style w:type="paragraph" w:customStyle="1" w:styleId="Normal1">
    <w:name w:val="Normal1"/>
    <w:rsid w:val="002662FA"/>
  </w:style>
  <w:style w:type="paragraph" w:styleId="Judul">
    <w:name w:val="Title"/>
    <w:basedOn w:val="Normal1"/>
    <w:next w:val="Normal1"/>
    <w:link w:val="JudulKAR"/>
    <w:rsid w:val="002662FA"/>
    <w:pPr>
      <w:spacing w:after="80" w:line="240" w:lineRule="auto"/>
    </w:pPr>
    <w:rPr>
      <w:rFonts w:ascii="Play" w:eastAsia="Play" w:hAnsi="Play" w:cs="Play"/>
      <w:sz w:val="56"/>
      <w:szCs w:val="56"/>
    </w:rPr>
  </w:style>
  <w:style w:type="character" w:customStyle="1" w:styleId="Judul1KAR">
    <w:name w:val="Judul 1 KAR"/>
    <w:basedOn w:val="FontParagrafDefault"/>
    <w:link w:val="Judul1"/>
    <w:uiPriority w:val="9"/>
    <w:rsid w:val="00F15168"/>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F15168"/>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F15168"/>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F15168"/>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F15168"/>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F1516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1516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1516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15168"/>
    <w:rPr>
      <w:rFonts w:eastAsiaTheme="majorEastAsia" w:cstheme="majorBidi"/>
      <w:color w:val="272727" w:themeColor="text1" w:themeTint="D8"/>
    </w:rPr>
  </w:style>
  <w:style w:type="character" w:customStyle="1" w:styleId="JudulKAR">
    <w:name w:val="Judul KAR"/>
    <w:basedOn w:val="FontParagrafDefault"/>
    <w:link w:val="Judul"/>
    <w:uiPriority w:val="10"/>
    <w:rsid w:val="00F15168"/>
    <w:rPr>
      <w:rFonts w:asciiTheme="majorHAnsi" w:eastAsiaTheme="majorEastAsia" w:hAnsiTheme="majorHAnsi" w:cstheme="majorBidi"/>
      <w:spacing w:val="-10"/>
      <w:kern w:val="28"/>
      <w:sz w:val="56"/>
      <w:szCs w:val="56"/>
    </w:rPr>
  </w:style>
  <w:style w:type="character" w:customStyle="1" w:styleId="SubjudulKAR">
    <w:name w:val="Subjudul KAR"/>
    <w:basedOn w:val="FontParagrafDefault"/>
    <w:link w:val="Subjudul"/>
    <w:uiPriority w:val="11"/>
    <w:rsid w:val="00F15168"/>
    <w:rPr>
      <w:rFonts w:eastAsiaTheme="majorEastAsia" w:cstheme="majorBidi"/>
      <w:color w:val="595959" w:themeColor="text1" w:themeTint="A6"/>
      <w:spacing w:val="15"/>
      <w:sz w:val="28"/>
      <w:szCs w:val="28"/>
    </w:rPr>
  </w:style>
  <w:style w:type="paragraph" w:styleId="Kutipan">
    <w:name w:val="Quote"/>
    <w:basedOn w:val="Normal1"/>
    <w:next w:val="Normal1"/>
    <w:link w:val="KutipanKAR"/>
    <w:uiPriority w:val="29"/>
    <w:qFormat/>
    <w:rsid w:val="00F151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F15168"/>
    <w:rPr>
      <w:i/>
      <w:iCs/>
      <w:color w:val="404040" w:themeColor="text1" w:themeTint="BF"/>
    </w:rPr>
  </w:style>
  <w:style w:type="paragraph" w:styleId="DaftarParagraf">
    <w:name w:val="List Paragraph"/>
    <w:basedOn w:val="Normal1"/>
    <w:uiPriority w:val="34"/>
    <w:qFormat/>
    <w:rsid w:val="00F15168"/>
    <w:pPr>
      <w:ind w:left="720"/>
      <w:contextualSpacing/>
    </w:pPr>
  </w:style>
  <w:style w:type="character" w:styleId="PenekananKeras">
    <w:name w:val="Intense Emphasis"/>
    <w:basedOn w:val="FontParagrafDefault"/>
    <w:uiPriority w:val="21"/>
    <w:qFormat/>
    <w:rsid w:val="00F15168"/>
    <w:rPr>
      <w:i/>
      <w:iCs/>
      <w:color w:val="0F4761" w:themeColor="accent1" w:themeShade="BF"/>
    </w:rPr>
  </w:style>
  <w:style w:type="paragraph" w:styleId="KutipanyangSering">
    <w:name w:val="Intense Quote"/>
    <w:basedOn w:val="Normal1"/>
    <w:next w:val="Normal1"/>
    <w:link w:val="KutipanyangSeringKAR"/>
    <w:uiPriority w:val="30"/>
    <w:qFormat/>
    <w:rsid w:val="00F1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F15168"/>
    <w:rPr>
      <w:i/>
      <w:iCs/>
      <w:color w:val="0F4761" w:themeColor="accent1" w:themeShade="BF"/>
    </w:rPr>
  </w:style>
  <w:style w:type="character" w:styleId="ReferensiyangSering">
    <w:name w:val="Intense Reference"/>
    <w:basedOn w:val="FontParagrafDefault"/>
    <w:uiPriority w:val="32"/>
    <w:qFormat/>
    <w:rsid w:val="00F15168"/>
    <w:rPr>
      <w:b/>
      <w:bCs/>
      <w:smallCaps/>
      <w:color w:val="0F4761" w:themeColor="accent1" w:themeShade="BF"/>
      <w:spacing w:val="5"/>
    </w:rPr>
  </w:style>
  <w:style w:type="table" w:styleId="KisiTabel">
    <w:name w:val="Table Grid"/>
    <w:basedOn w:val="TabelNormal"/>
    <w:uiPriority w:val="39"/>
    <w:rsid w:val="00B8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1"/>
    <w:uiPriority w:val="99"/>
    <w:semiHidden/>
    <w:unhideWhenUsed/>
    <w:rsid w:val="00BF7DFA"/>
    <w:pPr>
      <w:spacing w:before="100" w:beforeAutospacing="1" w:after="100" w:afterAutospacing="1" w:line="240" w:lineRule="auto"/>
    </w:pPr>
    <w:rPr>
      <w:rFonts w:ascii="Times New Roman" w:hAnsi="Times New Roman" w:cs="Times New Roman"/>
    </w:rPr>
  </w:style>
  <w:style w:type="paragraph" w:styleId="TeksBalon">
    <w:name w:val="Balloon Text"/>
    <w:basedOn w:val="Normal1"/>
    <w:link w:val="TeksBalonKAR"/>
    <w:uiPriority w:val="99"/>
    <w:semiHidden/>
    <w:unhideWhenUsed/>
    <w:rsid w:val="00157C7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57C70"/>
    <w:rPr>
      <w:rFonts w:ascii="Tahoma" w:hAnsi="Tahoma" w:cs="Tahoma"/>
      <w:sz w:val="16"/>
      <w:szCs w:val="16"/>
    </w:rPr>
  </w:style>
  <w:style w:type="paragraph" w:styleId="Subjudul">
    <w:name w:val="Subtitle"/>
    <w:basedOn w:val="Normal1"/>
    <w:next w:val="Normal1"/>
    <w:link w:val="SubjudulKAR"/>
    <w:rsid w:val="002662FA"/>
    <w:rPr>
      <w:color w:val="595959"/>
      <w:sz w:val="28"/>
      <w:szCs w:val="28"/>
    </w:rPr>
  </w:style>
  <w:style w:type="table" w:customStyle="1" w:styleId="a">
    <w:basedOn w:val="TabelNormal"/>
    <w:rsid w:val="002662FA"/>
    <w:pPr>
      <w:spacing w:after="0" w:line="240" w:lineRule="auto"/>
    </w:pPr>
    <w:tblPr>
      <w:tblStyleRowBandSize w:val="1"/>
      <w:tblStyleColBandSize w:val="1"/>
    </w:tblPr>
  </w:style>
  <w:style w:type="character" w:styleId="Hyperlink">
    <w:name w:val="Hyperlink"/>
    <w:basedOn w:val="FontParagrafDefault"/>
    <w:uiPriority w:val="99"/>
    <w:unhideWhenUsed/>
    <w:rsid w:val="00EE39FB"/>
    <w:rPr>
      <w:color w:val="467886" w:themeColor="hyperlink"/>
      <w:u w:val="single"/>
    </w:rPr>
  </w:style>
  <w:style w:type="character" w:styleId="SebutanYangBelumTerselesaikan">
    <w:name w:val="Unresolved Mention"/>
    <w:basedOn w:val="FontParagrafDefault"/>
    <w:uiPriority w:val="99"/>
    <w:semiHidden/>
    <w:unhideWhenUsed/>
    <w:rsid w:val="00EE39FB"/>
    <w:rPr>
      <w:color w:val="605E5C"/>
      <w:shd w:val="clear" w:color="auto" w:fill="E1DFDD"/>
    </w:rPr>
  </w:style>
  <w:style w:type="character" w:styleId="HiperlinkyangDiikuti">
    <w:name w:val="FollowedHyperlink"/>
    <w:basedOn w:val="FontParagrafDefault"/>
    <w:uiPriority w:val="99"/>
    <w:semiHidden/>
    <w:unhideWhenUsed/>
    <w:rsid w:val="00EE39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SzEo9NetLN+p8gOpVpdJQHQA==">CgMxLjAaIwoBMBIeChwIB0IYCg9UaW1lcyBOZXcgUm9tYW4SBUNhcmRvOAByITE3VTMtQnJ0dGlnYjVwMGV2SHNaUTV6NFVRQ0JEdUlGWg==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3906</Words>
  <Characters>22266</Characters>
  <Application>Microsoft Office Word</Application>
  <DocSecurity>0</DocSecurity>
  <Lines>185</Lines>
  <Paragraphs>52</Paragraphs>
  <ScaleCrop>false</ScaleCrop>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anisareginaputri94@gmail.com</dc:creator>
  <cp:lastModifiedBy>anisareginaputri94@gmail.com</cp:lastModifiedBy>
  <cp:revision>2</cp:revision>
  <dcterms:created xsi:type="dcterms:W3CDTF">2025-09-09T15:30:00Z</dcterms:created>
  <dcterms:modified xsi:type="dcterms:W3CDTF">2025-09-09T15:30:00Z</dcterms:modified>
</cp:coreProperties>
</file>