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190F" w14:textId="1C332E51" w:rsidR="00B20CEE" w:rsidRDefault="001E379B" w:rsidP="00B20CE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ANALISIS </w:t>
      </w:r>
      <w:r w:rsidR="00B20CEE">
        <w:rPr>
          <w:rFonts w:ascii="Times New Roman" w:hAnsi="Times New Roman" w:cs="Times New Roman"/>
          <w:b/>
          <w:bCs/>
          <w:sz w:val="24"/>
          <w:szCs w:val="24"/>
          <w:lang w:val="en-US"/>
        </w:rPr>
        <w:t xml:space="preserve">PENERAPAN </w:t>
      </w:r>
      <w:r w:rsidR="00B20CEE" w:rsidRPr="00B20CEE">
        <w:rPr>
          <w:rFonts w:ascii="Times New Roman" w:hAnsi="Times New Roman" w:cs="Times New Roman"/>
          <w:b/>
          <w:bCs/>
          <w:i/>
          <w:iCs/>
          <w:sz w:val="24"/>
          <w:szCs w:val="24"/>
          <w:lang w:val="en-US"/>
        </w:rPr>
        <w:t>E-GOVERNMENT</w:t>
      </w:r>
      <w:r w:rsidR="00B20CEE">
        <w:rPr>
          <w:rFonts w:ascii="Times New Roman" w:hAnsi="Times New Roman" w:cs="Times New Roman"/>
          <w:b/>
          <w:bCs/>
          <w:sz w:val="24"/>
          <w:szCs w:val="24"/>
          <w:lang w:val="en-US"/>
        </w:rPr>
        <w:t xml:space="preserve"> TERHADAP KEPUASAN</w:t>
      </w:r>
    </w:p>
    <w:p w14:paraId="78F50757" w14:textId="6DBB84CB" w:rsidR="00B20CEE" w:rsidRDefault="00B20CEE" w:rsidP="00B20CE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MASYARAKAT PADA PELAYANAN ADMINISTRASI</w:t>
      </w:r>
    </w:p>
    <w:p w14:paraId="7E123B45" w14:textId="72849969" w:rsidR="00B20CEE" w:rsidRDefault="00B20CEE" w:rsidP="00B20CE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PADA KECAMATAN SUKABUMI KOTA BANDARLAMPUNG </w:t>
      </w:r>
    </w:p>
    <w:p w14:paraId="75217257" w14:textId="77777777" w:rsidR="00B20CEE" w:rsidRDefault="00B20CEE" w:rsidP="00B20CEE">
      <w:pPr>
        <w:spacing w:line="360" w:lineRule="auto"/>
        <w:jc w:val="center"/>
        <w:rPr>
          <w:rFonts w:ascii="Times New Roman" w:hAnsi="Times New Roman" w:cs="Times New Roman"/>
          <w:b/>
          <w:bCs/>
          <w:sz w:val="24"/>
          <w:szCs w:val="24"/>
          <w:lang w:val="en-US"/>
        </w:rPr>
      </w:pPr>
    </w:p>
    <w:p w14:paraId="04D15BA4" w14:textId="27D4A850" w:rsidR="00B20CEE" w:rsidRPr="00B20CEE" w:rsidRDefault="00B20CEE" w:rsidP="00B20CEE">
      <w:pPr>
        <w:spacing w:line="360" w:lineRule="auto"/>
        <w:jc w:val="center"/>
        <w:rPr>
          <w:rFonts w:ascii="Times New Roman" w:hAnsi="Times New Roman" w:cs="Times New Roman"/>
          <w:sz w:val="24"/>
          <w:szCs w:val="24"/>
          <w:lang w:val="en-US"/>
        </w:rPr>
      </w:pPr>
      <w:r w:rsidRPr="00B20CEE">
        <w:rPr>
          <w:rFonts w:ascii="Times New Roman" w:hAnsi="Times New Roman" w:cs="Times New Roman"/>
          <w:sz w:val="24"/>
          <w:szCs w:val="24"/>
          <w:lang w:val="en-US"/>
        </w:rPr>
        <w:t>TUGAS METODE PENELITIAN ADMINISTRASI PUBLIK</w:t>
      </w:r>
    </w:p>
    <w:p w14:paraId="3FDC8265" w14:textId="05222D84" w:rsidR="00B20CEE" w:rsidRPr="00B20CEE" w:rsidRDefault="00B20CEE" w:rsidP="00B20CEE">
      <w:pPr>
        <w:spacing w:line="360" w:lineRule="auto"/>
        <w:jc w:val="center"/>
        <w:rPr>
          <w:rFonts w:ascii="Times New Roman" w:hAnsi="Times New Roman" w:cs="Times New Roman"/>
          <w:sz w:val="24"/>
          <w:szCs w:val="24"/>
          <w:lang w:val="en-US"/>
        </w:rPr>
      </w:pPr>
      <w:r w:rsidRPr="00B20CEE">
        <w:rPr>
          <w:rFonts w:ascii="Times New Roman" w:hAnsi="Times New Roman" w:cs="Times New Roman"/>
          <w:sz w:val="24"/>
          <w:szCs w:val="24"/>
          <w:lang w:val="en-US"/>
        </w:rPr>
        <w:t xml:space="preserve">Oleh </w:t>
      </w:r>
    </w:p>
    <w:p w14:paraId="1FF4FDB8" w14:textId="3E5C4162" w:rsidR="00B20CEE" w:rsidRDefault="00B20CEE" w:rsidP="00B20CE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Azka Faris Hudia </w:t>
      </w:r>
    </w:p>
    <w:p w14:paraId="1BB570AA" w14:textId="379638F9" w:rsidR="00B20CEE" w:rsidRDefault="00B20CEE" w:rsidP="00B20CE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(2416041085)</w:t>
      </w:r>
    </w:p>
    <w:p w14:paraId="42CBEFCC" w14:textId="281167DF" w:rsidR="00B20CEE" w:rsidRDefault="00B20CEE" w:rsidP="00B20CE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Reguler C</w:t>
      </w:r>
    </w:p>
    <w:p w14:paraId="00F42DEE" w14:textId="401E3DAE" w:rsidR="00B20CEE" w:rsidRDefault="00B20CEE" w:rsidP="00B20CEE">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662FA522" wp14:editId="2ABDC73C">
            <wp:simplePos x="0" y="0"/>
            <wp:positionH relativeFrom="margin">
              <wp:align>center</wp:align>
            </wp:positionH>
            <wp:positionV relativeFrom="paragraph">
              <wp:posOffset>253365</wp:posOffset>
            </wp:positionV>
            <wp:extent cx="4483100" cy="2667000"/>
            <wp:effectExtent l="0" t="0" r="0" b="0"/>
            <wp:wrapTight wrapText="bothSides">
              <wp:wrapPolygon edited="0">
                <wp:start x="0" y="0"/>
                <wp:lineTo x="0" y="21446"/>
                <wp:lineTo x="21478" y="21446"/>
                <wp:lineTo x="21478" y="0"/>
                <wp:lineTo x="0" y="0"/>
              </wp:wrapPolygon>
            </wp:wrapTight>
            <wp:docPr id="110218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81057" name="Picture 1102181057"/>
                    <pic:cNvPicPr/>
                  </pic:nvPicPr>
                  <pic:blipFill>
                    <a:blip r:embed="rId5">
                      <a:extLst>
                        <a:ext uri="{28A0092B-C50C-407E-A947-70E740481C1C}">
                          <a14:useLocalDpi xmlns:a14="http://schemas.microsoft.com/office/drawing/2010/main" val="0"/>
                        </a:ext>
                      </a:extLst>
                    </a:blip>
                    <a:stretch>
                      <a:fillRect/>
                    </a:stretch>
                  </pic:blipFill>
                  <pic:spPr>
                    <a:xfrm>
                      <a:off x="0" y="0"/>
                      <a:ext cx="4483100" cy="2667000"/>
                    </a:xfrm>
                    <a:prstGeom prst="rect">
                      <a:avLst/>
                    </a:prstGeom>
                  </pic:spPr>
                </pic:pic>
              </a:graphicData>
            </a:graphic>
            <wp14:sizeRelH relativeFrom="margin">
              <wp14:pctWidth>0</wp14:pctWidth>
            </wp14:sizeRelH>
            <wp14:sizeRelV relativeFrom="margin">
              <wp14:pctHeight>0</wp14:pctHeight>
            </wp14:sizeRelV>
          </wp:anchor>
        </w:drawing>
      </w:r>
    </w:p>
    <w:p w14:paraId="43ABADE7" w14:textId="070AB068" w:rsidR="00B20CEE" w:rsidRDefault="00B20CEE" w:rsidP="00B20CEE">
      <w:pPr>
        <w:spacing w:line="360" w:lineRule="auto"/>
        <w:jc w:val="center"/>
        <w:rPr>
          <w:rFonts w:ascii="Times New Roman" w:hAnsi="Times New Roman" w:cs="Times New Roman"/>
          <w:sz w:val="24"/>
          <w:szCs w:val="24"/>
          <w:lang w:val="en-US"/>
        </w:rPr>
      </w:pPr>
    </w:p>
    <w:p w14:paraId="61D2C7C1" w14:textId="77777777" w:rsidR="00B20CEE" w:rsidRDefault="00B20CEE" w:rsidP="00B20CEE">
      <w:pPr>
        <w:spacing w:line="360" w:lineRule="auto"/>
        <w:jc w:val="center"/>
        <w:rPr>
          <w:rFonts w:ascii="Times New Roman" w:hAnsi="Times New Roman" w:cs="Times New Roman"/>
          <w:sz w:val="24"/>
          <w:szCs w:val="24"/>
          <w:lang w:val="en-US"/>
        </w:rPr>
      </w:pPr>
    </w:p>
    <w:p w14:paraId="5B29AC39" w14:textId="77777777" w:rsidR="00B20CEE" w:rsidRDefault="00B20CEE" w:rsidP="00B20CEE">
      <w:pPr>
        <w:spacing w:line="360" w:lineRule="auto"/>
        <w:jc w:val="center"/>
        <w:rPr>
          <w:rFonts w:ascii="Times New Roman" w:hAnsi="Times New Roman" w:cs="Times New Roman"/>
          <w:sz w:val="24"/>
          <w:szCs w:val="24"/>
          <w:lang w:val="en-US"/>
        </w:rPr>
      </w:pPr>
    </w:p>
    <w:p w14:paraId="499E761A" w14:textId="77777777" w:rsidR="00B20CEE" w:rsidRDefault="00B20CEE" w:rsidP="00B20CEE">
      <w:pPr>
        <w:spacing w:line="360" w:lineRule="auto"/>
        <w:jc w:val="center"/>
        <w:rPr>
          <w:rFonts w:ascii="Times New Roman" w:hAnsi="Times New Roman" w:cs="Times New Roman"/>
          <w:sz w:val="24"/>
          <w:szCs w:val="24"/>
          <w:lang w:val="en-US"/>
        </w:rPr>
      </w:pPr>
    </w:p>
    <w:p w14:paraId="40B3CF55" w14:textId="77777777" w:rsidR="00B20CEE" w:rsidRDefault="00B20CEE" w:rsidP="00B20CEE">
      <w:pPr>
        <w:spacing w:line="360" w:lineRule="auto"/>
        <w:jc w:val="center"/>
        <w:rPr>
          <w:rFonts w:ascii="Times New Roman" w:hAnsi="Times New Roman" w:cs="Times New Roman"/>
          <w:sz w:val="24"/>
          <w:szCs w:val="24"/>
          <w:lang w:val="en-US"/>
        </w:rPr>
      </w:pPr>
    </w:p>
    <w:p w14:paraId="3A6B4F8A" w14:textId="77777777" w:rsidR="00B20CEE" w:rsidRDefault="00B20CEE" w:rsidP="00B20CEE">
      <w:pPr>
        <w:spacing w:line="360" w:lineRule="auto"/>
        <w:jc w:val="center"/>
        <w:rPr>
          <w:rFonts w:ascii="Times New Roman" w:hAnsi="Times New Roman" w:cs="Times New Roman"/>
          <w:sz w:val="24"/>
          <w:szCs w:val="24"/>
          <w:lang w:val="en-US"/>
        </w:rPr>
      </w:pPr>
    </w:p>
    <w:p w14:paraId="26CE951E" w14:textId="77777777" w:rsidR="00B20CEE" w:rsidRDefault="00B20CEE" w:rsidP="00B20CEE">
      <w:pPr>
        <w:spacing w:line="360" w:lineRule="auto"/>
        <w:jc w:val="center"/>
        <w:rPr>
          <w:rFonts w:ascii="Times New Roman" w:hAnsi="Times New Roman" w:cs="Times New Roman"/>
          <w:sz w:val="24"/>
          <w:szCs w:val="24"/>
          <w:lang w:val="en-US"/>
        </w:rPr>
      </w:pPr>
    </w:p>
    <w:p w14:paraId="27673F9D" w14:textId="77777777" w:rsidR="00B20CEE" w:rsidRDefault="00B20CEE" w:rsidP="00B20CEE">
      <w:pPr>
        <w:spacing w:line="360" w:lineRule="auto"/>
        <w:jc w:val="center"/>
        <w:rPr>
          <w:rFonts w:ascii="Times New Roman" w:hAnsi="Times New Roman" w:cs="Times New Roman"/>
          <w:sz w:val="24"/>
          <w:szCs w:val="24"/>
          <w:lang w:val="en-US"/>
        </w:rPr>
      </w:pPr>
    </w:p>
    <w:p w14:paraId="3719FDEE" w14:textId="370A6F00" w:rsidR="00B20CEE" w:rsidRPr="00B20CEE" w:rsidRDefault="00B20CEE" w:rsidP="00B20CEE">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ILMU ADMINISTRASI NEGARA </w:t>
      </w:r>
    </w:p>
    <w:p w14:paraId="12465063" w14:textId="785FE199" w:rsidR="00B20CEE" w:rsidRPr="00B20CEE" w:rsidRDefault="00B20CEE" w:rsidP="00B20CEE">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FAKULTAS ILMU SOSIAL &amp; ILMU POLITIK </w:t>
      </w:r>
    </w:p>
    <w:p w14:paraId="776EB6E7" w14:textId="20742268" w:rsidR="00B20CEE" w:rsidRPr="00B20CEE" w:rsidRDefault="00B20CEE" w:rsidP="00B20CEE">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UNIVERSITAS LAMPUNG </w:t>
      </w:r>
    </w:p>
    <w:p w14:paraId="4153006B" w14:textId="311A0467" w:rsidR="00B20CEE" w:rsidRPr="00B20CEE" w:rsidRDefault="00B20CEE" w:rsidP="00B20CEE">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BANDAR LAMPUNG </w:t>
      </w:r>
    </w:p>
    <w:p w14:paraId="622A85F6" w14:textId="528F2F8C" w:rsidR="00B20CEE" w:rsidRDefault="00B20CEE" w:rsidP="00B20CEE">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2025</w:t>
      </w:r>
    </w:p>
    <w:p w14:paraId="16FCB933" w14:textId="77777777" w:rsidR="00B20CEE" w:rsidRDefault="00B20CEE" w:rsidP="00B20CEE">
      <w:pPr>
        <w:spacing w:line="360" w:lineRule="auto"/>
        <w:jc w:val="center"/>
        <w:rPr>
          <w:rFonts w:ascii="Times New Roman" w:hAnsi="Times New Roman" w:cs="Times New Roman"/>
          <w:b/>
          <w:bCs/>
          <w:sz w:val="24"/>
          <w:szCs w:val="24"/>
          <w:lang w:val="en-US"/>
        </w:rPr>
      </w:pPr>
    </w:p>
    <w:p w14:paraId="20381D61" w14:textId="33ABA0B5" w:rsidR="00B20CEE" w:rsidRDefault="00B20CEE" w:rsidP="00B20CE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BAB II </w:t>
      </w:r>
    </w:p>
    <w:p w14:paraId="3BB3AA62" w14:textId="4C4F9F51" w:rsidR="00150F3B" w:rsidRDefault="00B20CEE" w:rsidP="00302AE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TINJAUAN PUSTAKA </w:t>
      </w:r>
    </w:p>
    <w:p w14:paraId="7B60B0BA" w14:textId="77777777" w:rsidR="00302AE5" w:rsidRPr="00302AE5" w:rsidRDefault="00302AE5" w:rsidP="00302AE5">
      <w:pPr>
        <w:spacing w:line="360" w:lineRule="auto"/>
        <w:jc w:val="center"/>
        <w:rPr>
          <w:rFonts w:ascii="Times New Roman" w:hAnsi="Times New Roman" w:cs="Times New Roman"/>
          <w:b/>
          <w:bCs/>
          <w:sz w:val="24"/>
          <w:szCs w:val="24"/>
          <w:lang w:val="en-US"/>
        </w:rPr>
      </w:pPr>
    </w:p>
    <w:p w14:paraId="64FB803D" w14:textId="5CC233BB" w:rsidR="00150F3B" w:rsidRDefault="00150F3B" w:rsidP="00150F3B">
      <w:pPr>
        <w:spacing w:line="360" w:lineRule="auto"/>
        <w:rPr>
          <w:rFonts w:ascii="Times New Roman" w:hAnsi="Times New Roman" w:cs="Times New Roman"/>
          <w:b/>
          <w:bCs/>
          <w:sz w:val="24"/>
          <w:szCs w:val="24"/>
        </w:rPr>
      </w:pPr>
      <w:r w:rsidRPr="00D945A3">
        <w:rPr>
          <w:rFonts w:ascii="Times New Roman" w:hAnsi="Times New Roman" w:cs="Times New Roman"/>
          <w:b/>
          <w:bCs/>
          <w:sz w:val="24"/>
          <w:szCs w:val="24"/>
        </w:rPr>
        <w:t>2.</w:t>
      </w:r>
      <w:r w:rsidR="00302AE5">
        <w:rPr>
          <w:rFonts w:ascii="Times New Roman" w:hAnsi="Times New Roman" w:cs="Times New Roman"/>
          <w:b/>
          <w:bCs/>
          <w:sz w:val="24"/>
          <w:szCs w:val="24"/>
        </w:rPr>
        <w:t>1</w:t>
      </w:r>
      <w:r w:rsidRPr="00D945A3">
        <w:rPr>
          <w:rFonts w:ascii="Times New Roman" w:hAnsi="Times New Roman" w:cs="Times New Roman"/>
          <w:b/>
          <w:bCs/>
          <w:sz w:val="24"/>
          <w:szCs w:val="24"/>
        </w:rPr>
        <w:t xml:space="preserve"> </w:t>
      </w:r>
      <w:r w:rsidR="00D945A3" w:rsidRPr="00D945A3">
        <w:rPr>
          <w:rFonts w:ascii="Times New Roman" w:hAnsi="Times New Roman" w:cs="Times New Roman"/>
          <w:b/>
          <w:bCs/>
          <w:sz w:val="24"/>
          <w:szCs w:val="24"/>
        </w:rPr>
        <w:t xml:space="preserve">Penelitian Terdahulu </w:t>
      </w:r>
    </w:p>
    <w:p w14:paraId="273F00FB" w14:textId="61B25185" w:rsidR="00D945A3" w:rsidRDefault="00D945A3" w:rsidP="00D945A3">
      <w:pPr>
        <w:spacing w:line="360" w:lineRule="auto"/>
        <w:rPr>
          <w:rFonts w:ascii="Times New Roman" w:hAnsi="Times New Roman" w:cs="Times New Roman"/>
          <w:sz w:val="24"/>
          <w:szCs w:val="24"/>
        </w:rPr>
      </w:pPr>
      <w:r w:rsidRPr="00D945A3">
        <w:rPr>
          <w:rFonts w:ascii="Times New Roman" w:hAnsi="Times New Roman" w:cs="Times New Roman"/>
          <w:sz w:val="24"/>
          <w:szCs w:val="24"/>
        </w:rPr>
        <w:t>Penelitian terdahulu ada agar peneliti dapat melihat perbedaan antara</w:t>
      </w:r>
      <w:r>
        <w:rPr>
          <w:rFonts w:ascii="Times New Roman" w:hAnsi="Times New Roman" w:cs="Times New Roman"/>
          <w:sz w:val="24"/>
          <w:szCs w:val="24"/>
        </w:rPr>
        <w:t xml:space="preserve"> </w:t>
      </w:r>
      <w:r w:rsidRPr="00D945A3">
        <w:rPr>
          <w:rFonts w:ascii="Times New Roman" w:hAnsi="Times New Roman" w:cs="Times New Roman"/>
          <w:sz w:val="24"/>
          <w:szCs w:val="24"/>
        </w:rPr>
        <w:t>penelitian yang telah dilakukan dengan penelitian yang dilakukan. Selain itu, juga</w:t>
      </w:r>
      <w:r>
        <w:rPr>
          <w:rFonts w:ascii="Times New Roman" w:hAnsi="Times New Roman" w:cs="Times New Roman"/>
          <w:sz w:val="24"/>
          <w:szCs w:val="24"/>
        </w:rPr>
        <w:t xml:space="preserve"> </w:t>
      </w:r>
      <w:r w:rsidRPr="00D945A3">
        <w:rPr>
          <w:rFonts w:ascii="Times New Roman" w:hAnsi="Times New Roman" w:cs="Times New Roman"/>
          <w:sz w:val="24"/>
          <w:szCs w:val="24"/>
        </w:rPr>
        <w:t>diharapkan dalam penelitian ini dapat diperhatikan mengenai kekurangan dan</w:t>
      </w:r>
      <w:r>
        <w:rPr>
          <w:rFonts w:ascii="Times New Roman" w:hAnsi="Times New Roman" w:cs="Times New Roman"/>
          <w:sz w:val="24"/>
          <w:szCs w:val="24"/>
        </w:rPr>
        <w:t xml:space="preserve"> </w:t>
      </w:r>
      <w:r w:rsidRPr="00D945A3">
        <w:rPr>
          <w:rFonts w:ascii="Times New Roman" w:hAnsi="Times New Roman" w:cs="Times New Roman"/>
          <w:sz w:val="24"/>
          <w:szCs w:val="24"/>
        </w:rPr>
        <w:t>kelebihan antara penelitian terdahulu dengan penelitian yang dilaku</w:t>
      </w:r>
      <w:r w:rsidR="004F0D4D">
        <w:rPr>
          <w:rFonts w:ascii="Times New Roman" w:hAnsi="Times New Roman" w:cs="Times New Roman"/>
          <w:sz w:val="24"/>
          <w:szCs w:val="24"/>
        </w:rPr>
        <w:t xml:space="preserve">kan. </w:t>
      </w:r>
    </w:p>
    <w:p w14:paraId="21F4FD9B" w14:textId="77777777" w:rsidR="004F0D4D" w:rsidRDefault="004F0D4D" w:rsidP="00D945A3">
      <w:pPr>
        <w:spacing w:line="360" w:lineRule="auto"/>
        <w:rPr>
          <w:rFonts w:ascii="Times New Roman" w:hAnsi="Times New Roman" w:cs="Times New Roman"/>
          <w:sz w:val="24"/>
          <w:szCs w:val="24"/>
        </w:rPr>
      </w:pPr>
    </w:p>
    <w:p w14:paraId="0A9D700A" w14:textId="29497979" w:rsidR="003F7360" w:rsidRPr="007751C3" w:rsidRDefault="007751C3" w:rsidP="007751C3">
      <w:pPr>
        <w:pStyle w:val="DaftarParagraf"/>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Pertama </w:t>
      </w:r>
      <w:r w:rsidR="003F7360" w:rsidRPr="007751C3">
        <w:rPr>
          <w:rFonts w:ascii="Times New Roman" w:hAnsi="Times New Roman" w:cs="Times New Roman"/>
          <w:sz w:val="24"/>
          <w:szCs w:val="24"/>
        </w:rPr>
        <w:t>S</w:t>
      </w:r>
      <w:r w:rsidR="00897672" w:rsidRPr="007751C3">
        <w:rPr>
          <w:rFonts w:ascii="Times New Roman" w:hAnsi="Times New Roman" w:cs="Times New Roman"/>
          <w:sz w:val="24"/>
          <w:szCs w:val="24"/>
        </w:rPr>
        <w:t xml:space="preserve">kripsi yang diteliti oleh </w:t>
      </w:r>
      <w:r w:rsidR="00053BF7">
        <w:rPr>
          <w:rFonts w:ascii="Times New Roman" w:hAnsi="Times New Roman" w:cs="Times New Roman"/>
          <w:sz w:val="24"/>
          <w:szCs w:val="24"/>
        </w:rPr>
        <w:t>Ramadhanti</w:t>
      </w:r>
      <w:r w:rsidR="00E14A62" w:rsidRPr="007751C3">
        <w:rPr>
          <w:rFonts w:ascii="Times New Roman" w:hAnsi="Times New Roman" w:cs="Times New Roman"/>
          <w:sz w:val="24"/>
          <w:szCs w:val="24"/>
        </w:rPr>
        <w:t xml:space="preserve"> (201</w:t>
      </w:r>
      <w:r w:rsidR="00C21C91" w:rsidRPr="007751C3">
        <w:rPr>
          <w:rFonts w:ascii="Times New Roman" w:hAnsi="Times New Roman" w:cs="Times New Roman"/>
          <w:sz w:val="24"/>
          <w:szCs w:val="24"/>
        </w:rPr>
        <w:t>9)</w:t>
      </w:r>
      <w:r w:rsidR="00E81C18" w:rsidRPr="007751C3">
        <w:rPr>
          <w:rFonts w:ascii="Times New Roman" w:hAnsi="Times New Roman" w:cs="Times New Roman"/>
          <w:sz w:val="24"/>
          <w:szCs w:val="24"/>
        </w:rPr>
        <w:t xml:space="preserve"> dengan judul : “</w:t>
      </w:r>
      <w:r w:rsidR="00E81C18" w:rsidRPr="00053BF7">
        <w:rPr>
          <w:rFonts w:ascii="Times New Roman" w:hAnsi="Times New Roman" w:cs="Times New Roman"/>
          <w:b/>
          <w:bCs/>
          <w:sz w:val="24"/>
          <w:szCs w:val="24"/>
        </w:rPr>
        <w:t>Sistem Informasi</w:t>
      </w:r>
      <w:r w:rsidR="00E81C18" w:rsidRPr="00053BF7">
        <w:rPr>
          <w:rFonts w:ascii="Times New Roman" w:hAnsi="Times New Roman" w:cs="Times New Roman"/>
          <w:b/>
          <w:bCs/>
          <w:i/>
          <w:iCs/>
          <w:sz w:val="24"/>
          <w:szCs w:val="24"/>
        </w:rPr>
        <w:t xml:space="preserve"> E-Service </w:t>
      </w:r>
      <w:r w:rsidR="00E81C18" w:rsidRPr="00053BF7">
        <w:rPr>
          <w:rFonts w:ascii="Times New Roman" w:hAnsi="Times New Roman" w:cs="Times New Roman"/>
          <w:b/>
          <w:bCs/>
          <w:sz w:val="24"/>
          <w:szCs w:val="24"/>
        </w:rPr>
        <w:t>pada PT. Indonesia Port Corporation Terminal Petikemas (Persero) Area Panjang Kota Bandar Lampung</w:t>
      </w:r>
      <w:r w:rsidR="00E81C18" w:rsidRPr="007751C3">
        <w:rPr>
          <w:rFonts w:ascii="Times New Roman" w:hAnsi="Times New Roman" w:cs="Times New Roman"/>
          <w:sz w:val="24"/>
          <w:szCs w:val="24"/>
        </w:rPr>
        <w:t>”</w:t>
      </w:r>
      <w:r w:rsidR="009D341C" w:rsidRPr="007751C3">
        <w:rPr>
          <w:rFonts w:ascii="Times New Roman" w:hAnsi="Times New Roman" w:cs="Times New Roman"/>
          <w:sz w:val="24"/>
          <w:szCs w:val="24"/>
        </w:rPr>
        <w:t>.</w:t>
      </w:r>
    </w:p>
    <w:p w14:paraId="3B331BD7" w14:textId="77777777" w:rsidR="007751C3" w:rsidRDefault="009D341C" w:rsidP="007751C3">
      <w:pPr>
        <w:pStyle w:val="DaftarParagraf"/>
        <w:spacing w:line="360" w:lineRule="auto"/>
        <w:rPr>
          <w:rFonts w:ascii="Times New Roman" w:hAnsi="Times New Roman" w:cs="Times New Roman"/>
          <w:sz w:val="24"/>
          <w:szCs w:val="24"/>
        </w:rPr>
      </w:pPr>
      <w:r w:rsidRPr="003F7360">
        <w:rPr>
          <w:rFonts w:ascii="Times New Roman" w:hAnsi="Times New Roman" w:cs="Times New Roman"/>
          <w:sz w:val="24"/>
          <w:szCs w:val="24"/>
        </w:rPr>
        <w:t>Berdasarkan tujuan penelitiannya, Andini berfokus untuk mendeskripsikan dan menganalisis pelaksanaan sistem informasi manajemen e-service di PT. IPC Petikemas Area Panjang serta faktor-faktor yang mendukung keberhasilannya</w:t>
      </w:r>
      <w:r w:rsidR="00CF228C" w:rsidRPr="003F7360">
        <w:rPr>
          <w:rFonts w:ascii="Times New Roman" w:hAnsi="Times New Roman" w:cs="Times New Roman"/>
          <w:sz w:val="24"/>
          <w:szCs w:val="24"/>
        </w:rPr>
        <w:t xml:space="preserve">. </w:t>
      </w:r>
      <w:r w:rsidRPr="003F7360">
        <w:rPr>
          <w:rFonts w:ascii="Times New Roman" w:hAnsi="Times New Roman" w:cs="Times New Roman"/>
          <w:sz w:val="24"/>
          <w:szCs w:val="24"/>
        </w:rPr>
        <w:t>Metode yang digunakan adalah deskriptif kualitatif dengan teknik pengumpulan data melalui wawancara, observasi, dan dokumentasi</w:t>
      </w:r>
      <w:r w:rsidR="007B73FE" w:rsidRPr="003F7360">
        <w:rPr>
          <w:rFonts w:ascii="Times New Roman" w:hAnsi="Times New Roman" w:cs="Times New Roman"/>
          <w:sz w:val="24"/>
          <w:szCs w:val="24"/>
        </w:rPr>
        <w:t xml:space="preserve">. </w:t>
      </w:r>
      <w:r w:rsidRPr="003F7360">
        <w:rPr>
          <w:rFonts w:ascii="Times New Roman" w:hAnsi="Times New Roman" w:cs="Times New Roman"/>
          <w:sz w:val="24"/>
          <w:szCs w:val="24"/>
        </w:rPr>
        <w:t xml:space="preserve">Hasil penelitian menunjukkan bahwa dari empat indikator pelaksanaan sistem informasi manajemen, tiga indikator sudah berjalan optimal (informasi, konsep sistem, serta konsep organisasi dan manajemen). Namun, terdapat satu indikator yang masih lemah, yaitu </w:t>
      </w:r>
      <w:r w:rsidRPr="003F7360">
        <w:rPr>
          <w:rFonts w:ascii="Times New Roman" w:hAnsi="Times New Roman" w:cs="Times New Roman"/>
          <w:b/>
          <w:bCs/>
          <w:sz w:val="24"/>
          <w:szCs w:val="24"/>
        </w:rPr>
        <w:t>sumber daya manusia</w:t>
      </w:r>
      <w:r w:rsidRPr="003F7360">
        <w:rPr>
          <w:rFonts w:ascii="Times New Roman" w:hAnsi="Times New Roman" w:cs="Times New Roman"/>
          <w:sz w:val="24"/>
          <w:szCs w:val="24"/>
        </w:rPr>
        <w:t xml:space="preserve"> sebagai pengolah informasi, yang dinilai belum maksimal. Faktor pendukung keberhasilan e-service adalah terciptanya layanan yang cepat, efisien, real-time, biaya lebih hemat, serta adanya kemudahan monitoring transaksi</w:t>
      </w:r>
      <w:r w:rsidR="00CF228C" w:rsidRPr="003F7360">
        <w:rPr>
          <w:rFonts w:ascii="Times New Roman" w:hAnsi="Times New Roman" w:cs="Times New Roman"/>
          <w:sz w:val="24"/>
          <w:szCs w:val="24"/>
        </w:rPr>
        <w:t xml:space="preserve">. </w:t>
      </w:r>
    </w:p>
    <w:p w14:paraId="1844864A" w14:textId="1AC964F7" w:rsidR="004F0D4D" w:rsidRDefault="009D341C" w:rsidP="007751C3">
      <w:pPr>
        <w:pStyle w:val="DaftarParagraf"/>
        <w:spacing w:line="360" w:lineRule="auto"/>
        <w:rPr>
          <w:rFonts w:ascii="Times New Roman" w:hAnsi="Times New Roman" w:cs="Times New Roman"/>
          <w:sz w:val="24"/>
          <w:szCs w:val="24"/>
        </w:rPr>
      </w:pPr>
      <w:r w:rsidRPr="009D341C">
        <w:rPr>
          <w:rFonts w:ascii="Times New Roman" w:hAnsi="Times New Roman" w:cs="Times New Roman"/>
          <w:sz w:val="24"/>
          <w:szCs w:val="24"/>
        </w:rPr>
        <w:t>Dari temuan tersebut, dapat disimpulkan bahwa meskipun implementasi e-service di PT. IPC Petikemas Area Panjang sudah memberikan dampak positif dalam efisiensi dan pelayanan publik, masih terdapat kesenjangan pada kualitas SDM yang menjadi faktor penghambat. Posisi penelitian ini mengisi gap yang belum banyak dibahas, yakni mengenai peran sumber daya manusia dalam mendukung sistem informasi e-service di BUMN bidang pelabuhan.</w:t>
      </w:r>
    </w:p>
    <w:p w14:paraId="7381E4A8" w14:textId="77777777" w:rsidR="007751C3" w:rsidRDefault="007751C3" w:rsidP="007751C3">
      <w:pPr>
        <w:pStyle w:val="DaftarParagraf"/>
        <w:spacing w:line="360" w:lineRule="auto"/>
        <w:rPr>
          <w:rFonts w:ascii="Times New Roman" w:hAnsi="Times New Roman" w:cs="Times New Roman"/>
          <w:sz w:val="24"/>
          <w:szCs w:val="24"/>
        </w:rPr>
      </w:pPr>
    </w:p>
    <w:p w14:paraId="112CBDC4" w14:textId="32DADEEC" w:rsidR="003F6B7F" w:rsidRPr="00743D5C" w:rsidRDefault="003257DA" w:rsidP="00743D5C">
      <w:pPr>
        <w:pStyle w:val="DaftarParagraf"/>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Kedua </w:t>
      </w:r>
      <w:r w:rsidR="00A40333">
        <w:rPr>
          <w:rFonts w:ascii="Times New Roman" w:hAnsi="Times New Roman" w:cs="Times New Roman"/>
          <w:sz w:val="24"/>
          <w:szCs w:val="24"/>
        </w:rPr>
        <w:t xml:space="preserve">skripsi yang diteliti oleh </w:t>
      </w:r>
      <w:r w:rsidR="009A2CE2">
        <w:rPr>
          <w:rFonts w:ascii="Times New Roman" w:hAnsi="Times New Roman" w:cs="Times New Roman"/>
          <w:sz w:val="24"/>
          <w:szCs w:val="24"/>
        </w:rPr>
        <w:t xml:space="preserve">Sakinah (2022) dengan judul : </w:t>
      </w:r>
      <w:r w:rsidR="00E972A6" w:rsidRPr="00AF1C74">
        <w:rPr>
          <w:rFonts w:ascii="Times New Roman" w:hAnsi="Times New Roman" w:cs="Times New Roman"/>
          <w:b/>
          <w:bCs/>
          <w:sz w:val="24"/>
          <w:szCs w:val="24"/>
        </w:rPr>
        <w:t>“Penerapan</w:t>
      </w:r>
      <w:r w:rsidR="00E972A6" w:rsidRPr="00AF1C74">
        <w:rPr>
          <w:rFonts w:ascii="Times New Roman" w:hAnsi="Times New Roman" w:cs="Times New Roman"/>
          <w:b/>
          <w:bCs/>
          <w:i/>
          <w:iCs/>
          <w:sz w:val="24"/>
          <w:szCs w:val="24"/>
        </w:rPr>
        <w:t xml:space="preserve"> E-Government</w:t>
      </w:r>
      <w:r w:rsidR="00E972A6" w:rsidRPr="00AF1C74">
        <w:rPr>
          <w:rFonts w:ascii="Times New Roman" w:hAnsi="Times New Roman" w:cs="Times New Roman"/>
          <w:b/>
          <w:bCs/>
          <w:sz w:val="24"/>
          <w:szCs w:val="24"/>
        </w:rPr>
        <w:t xml:space="preserve"> dalam Pelayanan </w:t>
      </w:r>
      <w:r w:rsidR="00E972A6" w:rsidRPr="00AF1C74">
        <w:rPr>
          <w:rFonts w:ascii="Times New Roman" w:hAnsi="Times New Roman" w:cs="Times New Roman"/>
          <w:b/>
          <w:bCs/>
          <w:i/>
          <w:iCs/>
          <w:sz w:val="24"/>
          <w:szCs w:val="24"/>
        </w:rPr>
        <w:t>e</w:t>
      </w:r>
      <w:r w:rsidR="00E972A6" w:rsidRPr="00AF1C74">
        <w:rPr>
          <w:rFonts w:ascii="Times New Roman" w:hAnsi="Times New Roman" w:cs="Times New Roman"/>
          <w:b/>
          <w:bCs/>
          <w:sz w:val="24"/>
          <w:szCs w:val="24"/>
        </w:rPr>
        <w:t>-KTP pada UPT Dukcapil Kecamatan Mandau Kabupaten Bengkalis”.</w:t>
      </w:r>
    </w:p>
    <w:p w14:paraId="16D2187F" w14:textId="77777777" w:rsidR="00DE463B" w:rsidRPr="00DE463B" w:rsidRDefault="00E972A6" w:rsidP="00DE463B">
      <w:pPr>
        <w:pStyle w:val="DaftarParagraf"/>
        <w:spacing w:line="360" w:lineRule="auto"/>
        <w:rPr>
          <w:rFonts w:ascii="Times New Roman" w:hAnsi="Times New Roman" w:cs="Times New Roman"/>
          <w:sz w:val="24"/>
          <w:szCs w:val="24"/>
        </w:rPr>
      </w:pPr>
      <w:r w:rsidRPr="00E972A6">
        <w:rPr>
          <w:rFonts w:ascii="Times New Roman" w:hAnsi="Times New Roman" w:cs="Times New Roman"/>
          <w:sz w:val="24"/>
          <w:szCs w:val="24"/>
        </w:rPr>
        <w:t xml:space="preserve">Penelitian ini bertujuan menganalisis penerapan e-government dalam pelayanan </w:t>
      </w:r>
      <w:r w:rsidRPr="002E7457">
        <w:rPr>
          <w:rFonts w:ascii="Times New Roman" w:hAnsi="Times New Roman" w:cs="Times New Roman"/>
          <w:i/>
          <w:iCs/>
          <w:sz w:val="24"/>
          <w:szCs w:val="24"/>
        </w:rPr>
        <w:t>e-</w:t>
      </w:r>
      <w:r w:rsidRPr="00E972A6">
        <w:rPr>
          <w:rFonts w:ascii="Times New Roman" w:hAnsi="Times New Roman" w:cs="Times New Roman"/>
          <w:sz w:val="24"/>
          <w:szCs w:val="24"/>
        </w:rPr>
        <w:t>KTP serta faktor penghambatnya. Metodenya deskriptif kualitatif dengan wawancara, observasi, dan dokumentasi</w:t>
      </w:r>
      <w:r>
        <w:rPr>
          <w:rFonts w:ascii="Times New Roman" w:hAnsi="Times New Roman" w:cs="Times New Roman"/>
          <w:sz w:val="24"/>
          <w:szCs w:val="24"/>
        </w:rPr>
        <w:t xml:space="preserve">. </w:t>
      </w:r>
      <w:r w:rsidR="00DE463B" w:rsidRPr="00DE463B">
        <w:rPr>
          <w:rFonts w:ascii="Times New Roman" w:hAnsi="Times New Roman" w:cs="Times New Roman"/>
          <w:sz w:val="24"/>
          <w:szCs w:val="24"/>
        </w:rPr>
        <w:t xml:space="preserve">Hasil penelitian menunjukkan bahwa penerapan </w:t>
      </w:r>
      <w:r w:rsidR="00DE463B" w:rsidRPr="00161CB5">
        <w:rPr>
          <w:rFonts w:ascii="Times New Roman" w:hAnsi="Times New Roman" w:cs="Times New Roman"/>
          <w:i/>
          <w:iCs/>
          <w:sz w:val="24"/>
          <w:szCs w:val="24"/>
        </w:rPr>
        <w:t xml:space="preserve">e-government </w:t>
      </w:r>
      <w:r w:rsidR="00DE463B" w:rsidRPr="00DE463B">
        <w:rPr>
          <w:rFonts w:ascii="Times New Roman" w:hAnsi="Times New Roman" w:cs="Times New Roman"/>
          <w:sz w:val="24"/>
          <w:szCs w:val="24"/>
        </w:rPr>
        <w:t>di UPT Dukcapil Mandau dinilai belum efektif. Hambatan utamanya adalah rendahnya pemahaman masyarakat dalam penggunaan website layanan e-KTP, kurangnya sosialisasi dari pegawai, serta ketiadaan fasilitas komputer yang dapat digunakan masyarakat saat mengurus secara online. Akibatnya, masyarakat cenderung lebih memilih pelayanan manual dibandingkan digital.</w:t>
      </w:r>
    </w:p>
    <w:p w14:paraId="15027A5C" w14:textId="77777777" w:rsidR="00DE463B" w:rsidRPr="00DE463B" w:rsidRDefault="00DE463B" w:rsidP="00DE463B">
      <w:pPr>
        <w:pStyle w:val="DaftarParagraf"/>
        <w:spacing w:line="360" w:lineRule="auto"/>
        <w:rPr>
          <w:rFonts w:ascii="Times New Roman" w:hAnsi="Times New Roman" w:cs="Times New Roman"/>
          <w:sz w:val="24"/>
          <w:szCs w:val="24"/>
        </w:rPr>
      </w:pPr>
    </w:p>
    <w:p w14:paraId="514BF6A6" w14:textId="1B1CD412" w:rsidR="007751C3" w:rsidRDefault="00DE463B" w:rsidP="00DE463B">
      <w:pPr>
        <w:pStyle w:val="DaftarParagraf"/>
        <w:spacing w:line="360" w:lineRule="auto"/>
        <w:rPr>
          <w:rFonts w:ascii="Times New Roman" w:hAnsi="Times New Roman" w:cs="Times New Roman"/>
          <w:sz w:val="24"/>
          <w:szCs w:val="24"/>
        </w:rPr>
      </w:pPr>
      <w:r w:rsidRPr="00DE463B">
        <w:rPr>
          <w:rFonts w:ascii="Times New Roman" w:hAnsi="Times New Roman" w:cs="Times New Roman"/>
          <w:sz w:val="24"/>
          <w:szCs w:val="24"/>
        </w:rPr>
        <w:t xml:space="preserve">Posisi penelitian ini penting karena menyoroti kesenjangan antara kebijakan penerapan </w:t>
      </w:r>
      <w:r w:rsidRPr="00161CB5">
        <w:rPr>
          <w:rFonts w:ascii="Times New Roman" w:hAnsi="Times New Roman" w:cs="Times New Roman"/>
          <w:i/>
          <w:iCs/>
          <w:sz w:val="24"/>
          <w:szCs w:val="24"/>
        </w:rPr>
        <w:t>e-government</w:t>
      </w:r>
      <w:r w:rsidRPr="00DE463B">
        <w:rPr>
          <w:rFonts w:ascii="Times New Roman" w:hAnsi="Times New Roman" w:cs="Times New Roman"/>
          <w:sz w:val="24"/>
          <w:szCs w:val="24"/>
        </w:rPr>
        <w:t xml:space="preserve"> dengan realitas di tingkat daerah. Gap penelitian yang diisi oleh Tara adalah terkait faktor sosial dan kultural masyarakat (literasi digital rendah, minim sosialisasi, keterbatasan sarana) yang sering kali diabaikan dalam studi </w:t>
      </w:r>
      <w:r w:rsidRPr="00161CB5">
        <w:rPr>
          <w:rFonts w:ascii="Times New Roman" w:hAnsi="Times New Roman" w:cs="Times New Roman"/>
          <w:i/>
          <w:iCs/>
          <w:sz w:val="24"/>
          <w:szCs w:val="24"/>
        </w:rPr>
        <w:t>e-government</w:t>
      </w:r>
      <w:r w:rsidRPr="00DE463B">
        <w:rPr>
          <w:rFonts w:ascii="Times New Roman" w:hAnsi="Times New Roman" w:cs="Times New Roman"/>
          <w:sz w:val="24"/>
          <w:szCs w:val="24"/>
        </w:rPr>
        <w:t>, padahal aspek ini menentukan keberhasilan implementasi kebijakan berbasis teknologi.</w:t>
      </w:r>
    </w:p>
    <w:p w14:paraId="39C07CB7" w14:textId="77777777" w:rsidR="002E7457" w:rsidRDefault="002E7457" w:rsidP="00DE463B">
      <w:pPr>
        <w:pStyle w:val="DaftarParagraf"/>
        <w:spacing w:line="360" w:lineRule="auto"/>
        <w:rPr>
          <w:rFonts w:ascii="Times New Roman" w:hAnsi="Times New Roman" w:cs="Times New Roman"/>
          <w:sz w:val="24"/>
          <w:szCs w:val="24"/>
        </w:rPr>
      </w:pPr>
    </w:p>
    <w:p w14:paraId="678D41D6" w14:textId="125358DA" w:rsidR="002E7457" w:rsidRDefault="009F3C23" w:rsidP="002E7457">
      <w:pPr>
        <w:pStyle w:val="DaftarParagraf"/>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Terakhir artikel yang dibuat oleh </w:t>
      </w:r>
      <w:r w:rsidR="0015335D">
        <w:rPr>
          <w:rFonts w:ascii="Times New Roman" w:hAnsi="Times New Roman" w:cs="Times New Roman"/>
          <w:sz w:val="24"/>
          <w:szCs w:val="24"/>
        </w:rPr>
        <w:t xml:space="preserve">Hanim dkk. (2024) yang berjudul: </w:t>
      </w:r>
    </w:p>
    <w:p w14:paraId="3D791714" w14:textId="38DAD6CF" w:rsidR="003F6B7F" w:rsidRPr="003F6B7F" w:rsidRDefault="003F6B7F" w:rsidP="003F6B7F">
      <w:pPr>
        <w:pStyle w:val="DaftarParagraf"/>
        <w:spacing w:line="360" w:lineRule="auto"/>
        <w:rPr>
          <w:rFonts w:ascii="Times New Roman" w:hAnsi="Times New Roman" w:cs="Times New Roman"/>
          <w:sz w:val="24"/>
          <w:szCs w:val="24"/>
        </w:rPr>
      </w:pPr>
      <w:r w:rsidRPr="003F6B7F">
        <w:rPr>
          <w:rFonts w:ascii="Times New Roman" w:hAnsi="Times New Roman" w:cs="Times New Roman"/>
          <w:sz w:val="24"/>
          <w:szCs w:val="24"/>
        </w:rPr>
        <w:t>“</w:t>
      </w:r>
      <w:r w:rsidRPr="006848BD">
        <w:rPr>
          <w:rFonts w:ascii="Times New Roman" w:hAnsi="Times New Roman" w:cs="Times New Roman"/>
          <w:b/>
          <w:bCs/>
          <w:sz w:val="24"/>
          <w:szCs w:val="24"/>
        </w:rPr>
        <w:t xml:space="preserve">Dampak Implementasi </w:t>
      </w:r>
      <w:r w:rsidRPr="006848BD">
        <w:rPr>
          <w:rFonts w:ascii="Times New Roman" w:hAnsi="Times New Roman" w:cs="Times New Roman"/>
          <w:b/>
          <w:bCs/>
          <w:i/>
          <w:iCs/>
          <w:sz w:val="24"/>
          <w:szCs w:val="24"/>
        </w:rPr>
        <w:t>E-Government</w:t>
      </w:r>
      <w:r w:rsidRPr="006848BD">
        <w:rPr>
          <w:rFonts w:ascii="Times New Roman" w:hAnsi="Times New Roman" w:cs="Times New Roman"/>
          <w:b/>
          <w:bCs/>
          <w:sz w:val="24"/>
          <w:szCs w:val="24"/>
        </w:rPr>
        <w:t xml:space="preserve"> Terhadap Kepuasan Masyarakat dalam Pelayanan Publik di Desa Sukajaya”</w:t>
      </w:r>
      <w:r w:rsidR="006848BD">
        <w:rPr>
          <w:rFonts w:ascii="Times New Roman" w:hAnsi="Times New Roman" w:cs="Times New Roman"/>
          <w:sz w:val="24"/>
          <w:szCs w:val="24"/>
        </w:rPr>
        <w:t>.</w:t>
      </w:r>
    </w:p>
    <w:p w14:paraId="6977390C" w14:textId="77777777" w:rsidR="003F6B7F" w:rsidRPr="003F6B7F" w:rsidRDefault="003F6B7F" w:rsidP="003F6B7F">
      <w:pPr>
        <w:pStyle w:val="DaftarParagraf"/>
        <w:spacing w:line="360" w:lineRule="auto"/>
        <w:rPr>
          <w:rFonts w:ascii="Times New Roman" w:hAnsi="Times New Roman" w:cs="Times New Roman"/>
          <w:sz w:val="24"/>
          <w:szCs w:val="24"/>
        </w:rPr>
      </w:pPr>
    </w:p>
    <w:p w14:paraId="0A43E6C5" w14:textId="38C47833" w:rsidR="00743D5C" w:rsidRPr="006848BD" w:rsidRDefault="003F6B7F" w:rsidP="006848BD">
      <w:pPr>
        <w:pStyle w:val="DaftarParagraf"/>
        <w:spacing w:line="360" w:lineRule="auto"/>
        <w:rPr>
          <w:rFonts w:ascii="Times New Roman" w:hAnsi="Times New Roman" w:cs="Times New Roman"/>
          <w:sz w:val="24"/>
          <w:szCs w:val="24"/>
        </w:rPr>
      </w:pPr>
      <w:r w:rsidRPr="003F6B7F">
        <w:rPr>
          <w:rFonts w:ascii="Times New Roman" w:hAnsi="Times New Roman" w:cs="Times New Roman"/>
          <w:sz w:val="24"/>
          <w:szCs w:val="24"/>
        </w:rPr>
        <w:t xml:space="preserve">Artikel ini meneliti dampak implementasi </w:t>
      </w:r>
      <w:r w:rsidRPr="003F6B7F">
        <w:rPr>
          <w:rFonts w:ascii="Times New Roman" w:hAnsi="Times New Roman" w:cs="Times New Roman"/>
          <w:i/>
          <w:iCs/>
          <w:sz w:val="24"/>
          <w:szCs w:val="24"/>
        </w:rPr>
        <w:t>e-government</w:t>
      </w:r>
      <w:r w:rsidRPr="003F6B7F">
        <w:rPr>
          <w:rFonts w:ascii="Times New Roman" w:hAnsi="Times New Roman" w:cs="Times New Roman"/>
          <w:sz w:val="24"/>
          <w:szCs w:val="24"/>
        </w:rPr>
        <w:t xml:space="preserve"> terhadap kepuasan publik di Desa Sukajaya, Sumedang. Metodenya kualitatif deskriptif berbasis studi literatur, dengan kerangka teori </w:t>
      </w:r>
      <w:r w:rsidRPr="003F6B7F">
        <w:rPr>
          <w:rFonts w:ascii="Times New Roman" w:hAnsi="Times New Roman" w:cs="Times New Roman"/>
          <w:i/>
          <w:iCs/>
          <w:sz w:val="24"/>
          <w:szCs w:val="24"/>
        </w:rPr>
        <w:t>Digital Government</w:t>
      </w:r>
      <w:r w:rsidRPr="003F6B7F">
        <w:rPr>
          <w:rFonts w:ascii="Times New Roman" w:hAnsi="Times New Roman" w:cs="Times New Roman"/>
          <w:sz w:val="24"/>
          <w:szCs w:val="24"/>
        </w:rPr>
        <w:t xml:space="preserve"> (Fröhlich et al., 2018). Fokus penelitian pada keterbukaan informasi, kualitas layanan publik, serta transparansi-akuntabilitas.</w:t>
      </w:r>
      <w:r w:rsidR="006848BD">
        <w:rPr>
          <w:rFonts w:ascii="Times New Roman" w:hAnsi="Times New Roman" w:cs="Times New Roman"/>
          <w:sz w:val="24"/>
          <w:szCs w:val="24"/>
        </w:rPr>
        <w:t xml:space="preserve"> </w:t>
      </w:r>
      <w:r w:rsidRPr="006848BD">
        <w:rPr>
          <w:rFonts w:ascii="Times New Roman" w:hAnsi="Times New Roman" w:cs="Times New Roman"/>
          <w:sz w:val="24"/>
          <w:szCs w:val="24"/>
        </w:rPr>
        <w:t xml:space="preserve">Hasil penelitian menunjukkan </w:t>
      </w:r>
      <w:r w:rsidRPr="006848BD">
        <w:rPr>
          <w:rFonts w:ascii="Times New Roman" w:hAnsi="Times New Roman" w:cs="Times New Roman"/>
          <w:i/>
          <w:iCs/>
          <w:sz w:val="24"/>
          <w:szCs w:val="24"/>
        </w:rPr>
        <w:t>e-government</w:t>
      </w:r>
      <w:r w:rsidRPr="006848BD">
        <w:rPr>
          <w:rFonts w:ascii="Times New Roman" w:hAnsi="Times New Roman" w:cs="Times New Roman"/>
          <w:sz w:val="24"/>
          <w:szCs w:val="24"/>
        </w:rPr>
        <w:t xml:space="preserve"> di Sukajaya meningkatkan kepuasan masyarakat melalui layanan digital seperti website desa, aplikasi WhatsApp dengan </w:t>
      </w:r>
      <w:r w:rsidRPr="006848BD">
        <w:rPr>
          <w:rFonts w:ascii="Times New Roman" w:hAnsi="Times New Roman" w:cs="Times New Roman"/>
          <w:i/>
          <w:iCs/>
          <w:sz w:val="24"/>
          <w:szCs w:val="24"/>
        </w:rPr>
        <w:t>QR Code</w:t>
      </w:r>
      <w:r w:rsidRPr="006848BD">
        <w:rPr>
          <w:rFonts w:ascii="Times New Roman" w:hAnsi="Times New Roman" w:cs="Times New Roman"/>
          <w:sz w:val="24"/>
          <w:szCs w:val="24"/>
        </w:rPr>
        <w:t xml:space="preserve">, dan tanda tangan elektronik. Indeks Kepuasan Masyarakat (IKM) tercatat 82,19 poin dari target 85 (96,69%). </w:t>
      </w:r>
    </w:p>
    <w:p w14:paraId="08B39A44" w14:textId="77777777" w:rsidR="00743D5C" w:rsidRDefault="00743D5C" w:rsidP="00743D5C">
      <w:pPr>
        <w:pStyle w:val="DaftarParagraf"/>
        <w:spacing w:line="360" w:lineRule="auto"/>
        <w:rPr>
          <w:rFonts w:ascii="Times New Roman" w:hAnsi="Times New Roman" w:cs="Times New Roman"/>
          <w:sz w:val="24"/>
          <w:szCs w:val="24"/>
        </w:rPr>
      </w:pPr>
    </w:p>
    <w:p w14:paraId="48E142F6" w14:textId="69F8CBE9" w:rsidR="0015335D" w:rsidRDefault="003F6B7F" w:rsidP="00743D5C">
      <w:pPr>
        <w:pStyle w:val="DaftarParagraf"/>
        <w:spacing w:line="360" w:lineRule="auto"/>
        <w:rPr>
          <w:rFonts w:ascii="Times New Roman" w:hAnsi="Times New Roman" w:cs="Times New Roman"/>
          <w:sz w:val="24"/>
          <w:szCs w:val="24"/>
        </w:rPr>
      </w:pPr>
      <w:r w:rsidRPr="003F6B7F">
        <w:rPr>
          <w:rFonts w:ascii="Times New Roman" w:hAnsi="Times New Roman" w:cs="Times New Roman"/>
          <w:sz w:val="24"/>
          <w:szCs w:val="24"/>
        </w:rPr>
        <w:t>Namun, implementasi masih menghadapi hambatan berupa integrasi layanan yang belum menyeluruh, rendahnya literasi digital, dan keterbatasan partisipasi masyarakat.</w:t>
      </w:r>
      <w:r w:rsidR="00743D5C">
        <w:rPr>
          <w:rFonts w:ascii="Times New Roman" w:hAnsi="Times New Roman" w:cs="Times New Roman"/>
          <w:sz w:val="24"/>
          <w:szCs w:val="24"/>
        </w:rPr>
        <w:t xml:space="preserve"> </w:t>
      </w:r>
      <w:r w:rsidRPr="00743D5C">
        <w:rPr>
          <w:rFonts w:ascii="Times New Roman" w:hAnsi="Times New Roman" w:cs="Times New Roman"/>
          <w:sz w:val="24"/>
          <w:szCs w:val="24"/>
        </w:rPr>
        <w:t xml:space="preserve">Penelitian ini mengisi gap pada studi </w:t>
      </w:r>
      <w:r w:rsidRPr="00743D5C">
        <w:rPr>
          <w:rFonts w:ascii="Times New Roman" w:hAnsi="Times New Roman" w:cs="Times New Roman"/>
          <w:i/>
          <w:iCs/>
          <w:sz w:val="24"/>
          <w:szCs w:val="24"/>
        </w:rPr>
        <w:t>e-government</w:t>
      </w:r>
      <w:r w:rsidRPr="00743D5C">
        <w:rPr>
          <w:rFonts w:ascii="Times New Roman" w:hAnsi="Times New Roman" w:cs="Times New Roman"/>
          <w:sz w:val="24"/>
          <w:szCs w:val="24"/>
        </w:rPr>
        <w:t xml:space="preserve"> di level desa, dengan menekankan peran SDM lokal, partisipasi masyarakat, dan kesiapan infrastruktur sebagai faktor kunci keberhasilan. Kontribusinya terletak pada analisis detail tentang hubungan antara transformasi digital desa dan tingkat kepuasan publik.</w:t>
      </w:r>
    </w:p>
    <w:p w14:paraId="2BFB13FF" w14:textId="77777777" w:rsidR="00743D5C" w:rsidRDefault="00743D5C" w:rsidP="00743D5C">
      <w:pPr>
        <w:pStyle w:val="DaftarParagraf"/>
        <w:spacing w:line="360" w:lineRule="auto"/>
        <w:rPr>
          <w:rFonts w:ascii="Times New Roman" w:hAnsi="Times New Roman" w:cs="Times New Roman"/>
          <w:sz w:val="24"/>
          <w:szCs w:val="24"/>
        </w:rPr>
      </w:pPr>
    </w:p>
    <w:p w14:paraId="7B58127E" w14:textId="1B17B226" w:rsidR="00A84A3A" w:rsidRPr="00A84A3A" w:rsidRDefault="00A84A3A" w:rsidP="00A84A3A">
      <w:pPr>
        <w:pStyle w:val="DaftarParagraf"/>
        <w:spacing w:line="360" w:lineRule="auto"/>
        <w:rPr>
          <w:rFonts w:ascii="Times New Roman" w:hAnsi="Times New Roman" w:cs="Times New Roman"/>
          <w:sz w:val="24"/>
          <w:szCs w:val="24"/>
        </w:rPr>
      </w:pPr>
      <w:r>
        <w:rPr>
          <w:rFonts w:ascii="Times New Roman" w:hAnsi="Times New Roman" w:cs="Times New Roman"/>
          <w:sz w:val="24"/>
          <w:szCs w:val="24"/>
        </w:rPr>
        <w:t xml:space="preserve">Dari ketiga penelitian tersebut, </w:t>
      </w:r>
      <w:r w:rsidRPr="00A84A3A">
        <w:rPr>
          <w:rFonts w:ascii="Times New Roman" w:hAnsi="Times New Roman" w:cs="Times New Roman"/>
          <w:sz w:val="24"/>
          <w:szCs w:val="24"/>
        </w:rPr>
        <w:t xml:space="preserve">Penelitian </w:t>
      </w:r>
      <w:r w:rsidR="00057631">
        <w:rPr>
          <w:rFonts w:ascii="Times New Roman" w:hAnsi="Times New Roman" w:cs="Times New Roman"/>
          <w:sz w:val="24"/>
          <w:szCs w:val="24"/>
        </w:rPr>
        <w:t xml:space="preserve">Ramadhanti </w:t>
      </w:r>
      <w:r w:rsidRPr="00A84A3A">
        <w:rPr>
          <w:rFonts w:ascii="Times New Roman" w:hAnsi="Times New Roman" w:cs="Times New Roman"/>
          <w:sz w:val="24"/>
          <w:szCs w:val="24"/>
        </w:rPr>
        <w:t xml:space="preserve">(2019) menekankan hambatan pada SDM aparatur, </w:t>
      </w:r>
      <w:r w:rsidR="00057631">
        <w:rPr>
          <w:rFonts w:ascii="Times New Roman" w:hAnsi="Times New Roman" w:cs="Times New Roman"/>
          <w:sz w:val="24"/>
          <w:szCs w:val="24"/>
        </w:rPr>
        <w:t xml:space="preserve">Sakinah </w:t>
      </w:r>
      <w:r w:rsidRPr="00A84A3A">
        <w:rPr>
          <w:rFonts w:ascii="Times New Roman" w:hAnsi="Times New Roman" w:cs="Times New Roman"/>
          <w:sz w:val="24"/>
          <w:szCs w:val="24"/>
        </w:rPr>
        <w:t xml:space="preserve">(2022) menyoroti rendahnya literasi digital masyarakat dan kurang sosialisasi, sedangkan </w:t>
      </w:r>
      <w:r w:rsidR="00B36491">
        <w:rPr>
          <w:rFonts w:ascii="Times New Roman" w:hAnsi="Times New Roman" w:cs="Times New Roman"/>
          <w:sz w:val="24"/>
          <w:szCs w:val="24"/>
        </w:rPr>
        <w:t>Hanim</w:t>
      </w:r>
      <w:r w:rsidRPr="00A84A3A">
        <w:rPr>
          <w:rFonts w:ascii="Times New Roman" w:hAnsi="Times New Roman" w:cs="Times New Roman"/>
          <w:sz w:val="24"/>
          <w:szCs w:val="24"/>
        </w:rPr>
        <w:t xml:space="preserve"> dkk. (2024) menunjukkan </w:t>
      </w:r>
      <w:r w:rsidRPr="00B36491">
        <w:rPr>
          <w:rFonts w:ascii="Times New Roman" w:hAnsi="Times New Roman" w:cs="Times New Roman"/>
          <w:i/>
          <w:iCs/>
          <w:sz w:val="24"/>
          <w:szCs w:val="24"/>
        </w:rPr>
        <w:t>e-government</w:t>
      </w:r>
      <w:r w:rsidRPr="00A84A3A">
        <w:rPr>
          <w:rFonts w:ascii="Times New Roman" w:hAnsi="Times New Roman" w:cs="Times New Roman"/>
          <w:sz w:val="24"/>
          <w:szCs w:val="24"/>
        </w:rPr>
        <w:t xml:space="preserve"> mampu meningkatkan kepuasan publik, namun masih terkendala integrasi layanan dan partisipasi masyarakat. Artinya, penelitian terdahulu cenderung melihat aspek keberhasilan </w:t>
      </w:r>
      <w:r w:rsidRPr="00B36491">
        <w:rPr>
          <w:rFonts w:ascii="Times New Roman" w:hAnsi="Times New Roman" w:cs="Times New Roman"/>
          <w:i/>
          <w:iCs/>
          <w:sz w:val="24"/>
          <w:szCs w:val="24"/>
        </w:rPr>
        <w:t>e-government</w:t>
      </w:r>
      <w:r w:rsidRPr="00A84A3A">
        <w:rPr>
          <w:rFonts w:ascii="Times New Roman" w:hAnsi="Times New Roman" w:cs="Times New Roman"/>
          <w:sz w:val="24"/>
          <w:szCs w:val="24"/>
        </w:rPr>
        <w:t xml:space="preserve"> secara terpisah: dari sisi aparatur, masyarakat, atau kepuasan layanan.</w:t>
      </w:r>
    </w:p>
    <w:p w14:paraId="7CCA5C03" w14:textId="77777777" w:rsidR="00A84A3A" w:rsidRPr="00A84A3A" w:rsidRDefault="00A84A3A" w:rsidP="00A84A3A">
      <w:pPr>
        <w:pStyle w:val="DaftarParagraf"/>
        <w:spacing w:line="360" w:lineRule="auto"/>
        <w:rPr>
          <w:rFonts w:ascii="Times New Roman" w:hAnsi="Times New Roman" w:cs="Times New Roman"/>
          <w:sz w:val="24"/>
          <w:szCs w:val="24"/>
        </w:rPr>
      </w:pPr>
    </w:p>
    <w:p w14:paraId="6074CA09" w14:textId="734FF11D" w:rsidR="004A512A" w:rsidRPr="00627D4D" w:rsidRDefault="00A84A3A" w:rsidP="00627D4D">
      <w:pPr>
        <w:pStyle w:val="DaftarParagraf"/>
        <w:spacing w:line="360" w:lineRule="auto"/>
        <w:rPr>
          <w:rFonts w:ascii="Times New Roman" w:hAnsi="Times New Roman" w:cs="Times New Roman"/>
          <w:sz w:val="24"/>
          <w:szCs w:val="24"/>
        </w:rPr>
      </w:pPr>
      <w:r w:rsidRPr="00A84A3A">
        <w:rPr>
          <w:rFonts w:ascii="Times New Roman" w:hAnsi="Times New Roman" w:cs="Times New Roman"/>
          <w:sz w:val="24"/>
          <w:szCs w:val="24"/>
        </w:rPr>
        <w:t xml:space="preserve">Dari sini terlihat research gap bahwa belum banyak kajian yang menelaah secara integratif hubungan antara kapasitas SDM, kesiapan masyarakat, dan kepuasan publik. Penelitian ini diarahkan untuk mengisi celah tersebut dengan mengkaji bagaimana ketiga aspek tersebut saling berkaitan dan memengaruhi efektivitas implementasi </w:t>
      </w:r>
      <w:r w:rsidRPr="00B36491">
        <w:rPr>
          <w:rFonts w:ascii="Times New Roman" w:hAnsi="Times New Roman" w:cs="Times New Roman"/>
          <w:i/>
          <w:iCs/>
          <w:sz w:val="24"/>
          <w:szCs w:val="24"/>
        </w:rPr>
        <w:t>e-government</w:t>
      </w:r>
      <w:r w:rsidRPr="00A84A3A">
        <w:rPr>
          <w:rFonts w:ascii="Times New Roman" w:hAnsi="Times New Roman" w:cs="Times New Roman"/>
          <w:sz w:val="24"/>
          <w:szCs w:val="24"/>
        </w:rPr>
        <w:t xml:space="preserve"> dalam meningkatkan kualitas pelayanan publik.</w:t>
      </w:r>
    </w:p>
    <w:p w14:paraId="15E63F08" w14:textId="77777777" w:rsidR="004A512A" w:rsidRDefault="004A512A" w:rsidP="00A84A3A">
      <w:pPr>
        <w:pStyle w:val="DaftarParagraf"/>
        <w:spacing w:line="360" w:lineRule="auto"/>
        <w:rPr>
          <w:rFonts w:ascii="Times New Roman" w:hAnsi="Times New Roman" w:cs="Times New Roman"/>
          <w:sz w:val="24"/>
          <w:szCs w:val="24"/>
        </w:rPr>
      </w:pPr>
    </w:p>
    <w:p w14:paraId="075A79D1" w14:textId="77777777" w:rsidR="004457B4" w:rsidRDefault="004457B4" w:rsidP="00A84A3A">
      <w:pPr>
        <w:pStyle w:val="DaftarParagraf"/>
        <w:spacing w:line="360" w:lineRule="auto"/>
        <w:rPr>
          <w:rFonts w:ascii="Times New Roman" w:hAnsi="Times New Roman" w:cs="Times New Roman"/>
          <w:sz w:val="24"/>
          <w:szCs w:val="24"/>
        </w:rPr>
      </w:pPr>
    </w:p>
    <w:tbl>
      <w:tblPr>
        <w:tblStyle w:val="TabelBiasa1"/>
        <w:tblW w:w="0" w:type="auto"/>
        <w:tblLook w:val="04A0" w:firstRow="1" w:lastRow="0" w:firstColumn="1" w:lastColumn="0" w:noHBand="0" w:noVBand="1"/>
      </w:tblPr>
      <w:tblGrid>
        <w:gridCol w:w="511"/>
        <w:gridCol w:w="1485"/>
        <w:gridCol w:w="2504"/>
        <w:gridCol w:w="2193"/>
        <w:gridCol w:w="2323"/>
      </w:tblGrid>
      <w:tr w:rsidR="004457B4" w:rsidRPr="004457B4" w14:paraId="5A8EAEF8" w14:textId="77777777" w:rsidTr="008416EF">
        <w:trPr>
          <w:cnfStyle w:val="100000000000" w:firstRow="1" w:lastRow="0" w:firstColumn="0" w:lastColumn="0" w:oddVBand="0" w:evenVBand="0" w:oddHBand="0" w:evenHBand="0" w:firstRowFirstColumn="0" w:firstRowLastColumn="0" w:lastRowFirstColumn="0" w:lastRowLastColumn="0"/>
          <w:divId w:val="1388064250"/>
        </w:trPr>
        <w:tc>
          <w:tcPr>
            <w:cnfStyle w:val="001000000000" w:firstRow="0" w:lastRow="0" w:firstColumn="1" w:lastColumn="0" w:oddVBand="0" w:evenVBand="0" w:oddHBand="0" w:evenHBand="0" w:firstRowFirstColumn="0" w:firstRowLastColumn="0" w:lastRowFirstColumn="0" w:lastRowLastColumn="0"/>
            <w:tcW w:w="0" w:type="auto"/>
            <w:hideMark/>
          </w:tcPr>
          <w:p w14:paraId="663ED876" w14:textId="77777777" w:rsidR="004457B4" w:rsidRPr="004457B4" w:rsidRDefault="004457B4" w:rsidP="004457B4">
            <w:pPr>
              <w:spacing w:before="100" w:beforeAutospacing="1" w:after="100" w:afterAutospacing="1"/>
              <w:jc w:val="center"/>
              <w:rPr>
                <w:rFonts w:ascii="Times New Roman" w:eastAsiaTheme="minorEastAsia" w:hAnsi="Times New Roman" w:cs="Times New Roman"/>
                <w:b w:val="0"/>
                <w:bCs w:val="0"/>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No</w:t>
            </w:r>
          </w:p>
        </w:tc>
        <w:tc>
          <w:tcPr>
            <w:tcW w:w="0" w:type="auto"/>
            <w:hideMark/>
          </w:tcPr>
          <w:p w14:paraId="14031FE1" w14:textId="77777777" w:rsidR="004457B4" w:rsidRPr="004457B4" w:rsidRDefault="004457B4" w:rsidP="004457B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Nama Peneliti</w:t>
            </w:r>
          </w:p>
        </w:tc>
        <w:tc>
          <w:tcPr>
            <w:tcW w:w="0" w:type="auto"/>
            <w:hideMark/>
          </w:tcPr>
          <w:p w14:paraId="56EABBA0" w14:textId="77777777" w:rsidR="004457B4" w:rsidRPr="004457B4" w:rsidRDefault="004457B4" w:rsidP="004457B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Judul (sumber)</w:t>
            </w:r>
          </w:p>
        </w:tc>
        <w:tc>
          <w:tcPr>
            <w:tcW w:w="0" w:type="auto"/>
            <w:hideMark/>
          </w:tcPr>
          <w:p w14:paraId="062CCE82" w14:textId="517D9DB3" w:rsidR="004457B4" w:rsidRPr="004457B4" w:rsidRDefault="00DB0D42" w:rsidP="004457B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kern w:val="0"/>
                <w:sz w:val="24"/>
                <w:szCs w:val="24"/>
                <w:lang w:val="id-ID" w:eastAsia="id-ID"/>
                <w14:ligatures w14:val="none"/>
              </w:rPr>
            </w:pPr>
            <w:r>
              <w:rPr>
                <w:rFonts w:ascii="Times New Roman" w:eastAsiaTheme="minorEastAsia" w:hAnsi="Times New Roman" w:cs="Times New Roman"/>
                <w:kern w:val="0"/>
                <w:sz w:val="24"/>
                <w:szCs w:val="24"/>
                <w:lang w:val="id-ID" w:eastAsia="id-ID"/>
                <w14:ligatures w14:val="none"/>
              </w:rPr>
              <w:t>Objek Material</w:t>
            </w:r>
          </w:p>
        </w:tc>
        <w:tc>
          <w:tcPr>
            <w:tcW w:w="0" w:type="auto"/>
            <w:hideMark/>
          </w:tcPr>
          <w:p w14:paraId="7FFAFB7C" w14:textId="59683FCE" w:rsidR="00DB0D42" w:rsidRPr="004457B4" w:rsidRDefault="00DB0D42" w:rsidP="00DB0D4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kern w:val="0"/>
                <w:sz w:val="24"/>
                <w:szCs w:val="24"/>
                <w:lang w:val="id-ID" w:eastAsia="id-ID"/>
                <w14:ligatures w14:val="none"/>
              </w:rPr>
            </w:pPr>
            <w:r>
              <w:rPr>
                <w:rFonts w:ascii="Times New Roman" w:eastAsiaTheme="minorEastAsia" w:hAnsi="Times New Roman" w:cs="Times New Roman"/>
                <w:kern w:val="0"/>
                <w:sz w:val="24"/>
                <w:szCs w:val="24"/>
                <w:lang w:val="id-ID" w:eastAsia="id-ID"/>
                <w14:ligatures w14:val="none"/>
              </w:rPr>
              <w:t>Objek Formal</w:t>
            </w:r>
          </w:p>
        </w:tc>
      </w:tr>
      <w:tr w:rsidR="004457B4" w:rsidRPr="004457B4" w14:paraId="35D9498A" w14:textId="77777777" w:rsidTr="008416EF">
        <w:trPr>
          <w:cnfStyle w:val="000000100000" w:firstRow="0" w:lastRow="0" w:firstColumn="0" w:lastColumn="0" w:oddVBand="0" w:evenVBand="0" w:oddHBand="1" w:evenHBand="0" w:firstRowFirstColumn="0" w:firstRowLastColumn="0" w:lastRowFirstColumn="0" w:lastRowLastColumn="0"/>
          <w:divId w:val="1388064250"/>
        </w:trPr>
        <w:tc>
          <w:tcPr>
            <w:cnfStyle w:val="001000000000" w:firstRow="0" w:lastRow="0" w:firstColumn="1" w:lastColumn="0" w:oddVBand="0" w:evenVBand="0" w:oddHBand="0" w:evenHBand="0" w:firstRowFirstColumn="0" w:firstRowLastColumn="0" w:lastRowFirstColumn="0" w:lastRowLastColumn="0"/>
            <w:tcW w:w="0" w:type="auto"/>
            <w:hideMark/>
          </w:tcPr>
          <w:p w14:paraId="2EDB41BA" w14:textId="77777777" w:rsidR="004457B4" w:rsidRPr="004457B4" w:rsidRDefault="004457B4" w:rsidP="004457B4">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1</w:t>
            </w:r>
          </w:p>
        </w:tc>
        <w:tc>
          <w:tcPr>
            <w:tcW w:w="0" w:type="auto"/>
            <w:hideMark/>
          </w:tcPr>
          <w:p w14:paraId="2C754A0C"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Andini Ramadhanti (2019)</w:t>
            </w:r>
          </w:p>
        </w:tc>
        <w:tc>
          <w:tcPr>
            <w:tcW w:w="0" w:type="auto"/>
            <w:hideMark/>
          </w:tcPr>
          <w:p w14:paraId="2AA68128"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 xml:space="preserve">Sistem Informasi E-Service pada PT. Indonesia Port Corporation Terminal Petikemas (Persero) Area Panjang Kota Bandar Lampung.  </w:t>
            </w:r>
          </w:p>
        </w:tc>
        <w:tc>
          <w:tcPr>
            <w:tcW w:w="0" w:type="auto"/>
            <w:hideMark/>
          </w:tcPr>
          <w:p w14:paraId="50B5AA5B"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686D1A">
              <w:rPr>
                <w:rFonts w:ascii="Times New Roman" w:eastAsiaTheme="minorEastAsia" w:hAnsi="Times New Roman" w:cs="Times New Roman"/>
                <w:i/>
                <w:iCs/>
                <w:kern w:val="0"/>
                <w:sz w:val="24"/>
                <w:szCs w:val="24"/>
                <w:lang w:val="id-ID" w:eastAsia="id-ID"/>
                <w14:ligatures w14:val="none"/>
              </w:rPr>
              <w:t>E-Service</w:t>
            </w:r>
            <w:r w:rsidRPr="004457B4">
              <w:rPr>
                <w:rFonts w:ascii="Times New Roman" w:eastAsiaTheme="minorEastAsia" w:hAnsi="Times New Roman" w:cs="Times New Roman"/>
                <w:kern w:val="0"/>
                <w:sz w:val="24"/>
                <w:szCs w:val="24"/>
                <w:lang w:val="id-ID" w:eastAsia="id-ID"/>
                <w14:ligatures w14:val="none"/>
              </w:rPr>
              <w:t xml:space="preserve"> / sistem informasi e-service pada PT. IPC TPK Area Panjang.</w:t>
            </w:r>
          </w:p>
        </w:tc>
        <w:tc>
          <w:tcPr>
            <w:tcW w:w="0" w:type="auto"/>
            <w:hideMark/>
          </w:tcPr>
          <w:p w14:paraId="64554231"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 xml:space="preserve">Pelaksanaan sistem informasi manajemen </w:t>
            </w:r>
            <w:r w:rsidRPr="00686D1A">
              <w:rPr>
                <w:rFonts w:ascii="Times New Roman" w:eastAsiaTheme="minorEastAsia" w:hAnsi="Times New Roman" w:cs="Times New Roman"/>
                <w:i/>
                <w:iCs/>
                <w:kern w:val="0"/>
                <w:sz w:val="24"/>
                <w:szCs w:val="24"/>
                <w:lang w:val="id-ID" w:eastAsia="id-ID"/>
                <w14:ligatures w14:val="none"/>
              </w:rPr>
              <w:t>e-service</w:t>
            </w:r>
            <w:r w:rsidRPr="004457B4">
              <w:rPr>
                <w:rFonts w:ascii="Times New Roman" w:eastAsiaTheme="minorEastAsia" w:hAnsi="Times New Roman" w:cs="Times New Roman"/>
                <w:kern w:val="0"/>
                <w:sz w:val="24"/>
                <w:szCs w:val="24"/>
                <w:lang w:val="id-ID" w:eastAsia="id-ID"/>
                <w14:ligatures w14:val="none"/>
              </w:rPr>
              <w:t xml:space="preserve"> (indikator pelaksanaan dan faktor pendukung keberhasilan).</w:t>
            </w:r>
          </w:p>
        </w:tc>
      </w:tr>
      <w:tr w:rsidR="004457B4" w:rsidRPr="004457B4" w14:paraId="130908F8" w14:textId="77777777" w:rsidTr="008416EF">
        <w:trPr>
          <w:divId w:val="1388064250"/>
        </w:trPr>
        <w:tc>
          <w:tcPr>
            <w:cnfStyle w:val="001000000000" w:firstRow="0" w:lastRow="0" w:firstColumn="1" w:lastColumn="0" w:oddVBand="0" w:evenVBand="0" w:oddHBand="0" w:evenHBand="0" w:firstRowFirstColumn="0" w:firstRowLastColumn="0" w:lastRowFirstColumn="0" w:lastRowLastColumn="0"/>
            <w:tcW w:w="0" w:type="auto"/>
            <w:hideMark/>
          </w:tcPr>
          <w:p w14:paraId="6BE6F0A6" w14:textId="77777777" w:rsidR="004457B4" w:rsidRPr="004457B4" w:rsidRDefault="004457B4" w:rsidP="004457B4">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2</w:t>
            </w:r>
          </w:p>
        </w:tc>
        <w:tc>
          <w:tcPr>
            <w:tcW w:w="0" w:type="auto"/>
            <w:hideMark/>
          </w:tcPr>
          <w:p w14:paraId="15AAEF04" w14:textId="77777777" w:rsidR="004457B4" w:rsidRPr="004457B4" w:rsidRDefault="004457B4" w:rsidP="004457B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Tara Sakinah (2022)</w:t>
            </w:r>
          </w:p>
        </w:tc>
        <w:tc>
          <w:tcPr>
            <w:tcW w:w="0" w:type="auto"/>
            <w:hideMark/>
          </w:tcPr>
          <w:p w14:paraId="59A036B5" w14:textId="77777777" w:rsidR="004457B4" w:rsidRPr="004457B4" w:rsidRDefault="004457B4" w:rsidP="004457B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 xml:space="preserve">Penerapan </w:t>
            </w:r>
            <w:r w:rsidRPr="00C03E12">
              <w:rPr>
                <w:rFonts w:ascii="Times New Roman" w:eastAsiaTheme="minorEastAsia" w:hAnsi="Times New Roman" w:cs="Times New Roman"/>
                <w:i/>
                <w:iCs/>
                <w:kern w:val="0"/>
                <w:sz w:val="24"/>
                <w:szCs w:val="24"/>
                <w:lang w:val="id-ID" w:eastAsia="id-ID"/>
                <w14:ligatures w14:val="none"/>
              </w:rPr>
              <w:t>E-Governmen</w:t>
            </w:r>
            <w:r w:rsidRPr="004457B4">
              <w:rPr>
                <w:rFonts w:ascii="Times New Roman" w:eastAsiaTheme="minorEastAsia" w:hAnsi="Times New Roman" w:cs="Times New Roman"/>
                <w:kern w:val="0"/>
                <w:sz w:val="24"/>
                <w:szCs w:val="24"/>
                <w:lang w:val="id-ID" w:eastAsia="id-ID"/>
                <w14:ligatures w14:val="none"/>
              </w:rPr>
              <w:t xml:space="preserve">t Dalam Pelayanan E-KTP pada Unit Pelayanan Teknis Dinas Kependudukan dan Catatan Sipil Kecamatan Mandau Kabupaten Bengkalis.  </w:t>
            </w:r>
          </w:p>
        </w:tc>
        <w:tc>
          <w:tcPr>
            <w:tcW w:w="0" w:type="auto"/>
            <w:hideMark/>
          </w:tcPr>
          <w:p w14:paraId="725F97D1" w14:textId="77777777" w:rsidR="004457B4" w:rsidRPr="004457B4" w:rsidRDefault="004457B4" w:rsidP="004457B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Pelayanan e-KTP di Unit Pelayanan Teknis Dinas Kependudukan &amp; Catatan Sipil Kecamatan Mandau.</w:t>
            </w:r>
          </w:p>
        </w:tc>
        <w:tc>
          <w:tcPr>
            <w:tcW w:w="0" w:type="auto"/>
            <w:hideMark/>
          </w:tcPr>
          <w:p w14:paraId="58501380" w14:textId="77777777" w:rsidR="004457B4" w:rsidRPr="004457B4" w:rsidRDefault="004457B4" w:rsidP="004457B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 xml:space="preserve">Penerapan </w:t>
            </w:r>
            <w:r w:rsidRPr="00686D1A">
              <w:rPr>
                <w:rFonts w:ascii="Times New Roman" w:eastAsiaTheme="minorEastAsia" w:hAnsi="Times New Roman" w:cs="Times New Roman"/>
                <w:i/>
                <w:iCs/>
                <w:kern w:val="0"/>
                <w:sz w:val="24"/>
                <w:szCs w:val="24"/>
                <w:lang w:val="id-ID" w:eastAsia="id-ID"/>
                <w14:ligatures w14:val="none"/>
              </w:rPr>
              <w:t>e-governmen</w:t>
            </w:r>
            <w:r w:rsidRPr="004457B4">
              <w:rPr>
                <w:rFonts w:ascii="Times New Roman" w:eastAsiaTheme="minorEastAsia" w:hAnsi="Times New Roman" w:cs="Times New Roman"/>
                <w:kern w:val="0"/>
                <w:sz w:val="24"/>
                <w:szCs w:val="24"/>
                <w:lang w:val="id-ID" w:eastAsia="id-ID"/>
                <w14:ligatures w14:val="none"/>
              </w:rPr>
              <w:t>t dalam pelayanan e-KTP (pelaksanaan dan hambatan/faktor pengaruh).</w:t>
            </w:r>
          </w:p>
        </w:tc>
      </w:tr>
      <w:tr w:rsidR="004457B4" w:rsidRPr="004457B4" w14:paraId="6417AC6F" w14:textId="77777777" w:rsidTr="008416EF">
        <w:trPr>
          <w:cnfStyle w:val="000000100000" w:firstRow="0" w:lastRow="0" w:firstColumn="0" w:lastColumn="0" w:oddVBand="0" w:evenVBand="0" w:oddHBand="1" w:evenHBand="0" w:firstRowFirstColumn="0" w:firstRowLastColumn="0" w:lastRowFirstColumn="0" w:lastRowLastColumn="0"/>
          <w:divId w:val="1388064250"/>
        </w:trPr>
        <w:tc>
          <w:tcPr>
            <w:cnfStyle w:val="001000000000" w:firstRow="0" w:lastRow="0" w:firstColumn="1" w:lastColumn="0" w:oddVBand="0" w:evenVBand="0" w:oddHBand="0" w:evenHBand="0" w:firstRowFirstColumn="0" w:firstRowLastColumn="0" w:lastRowFirstColumn="0" w:lastRowLastColumn="0"/>
            <w:tcW w:w="0" w:type="auto"/>
            <w:hideMark/>
          </w:tcPr>
          <w:p w14:paraId="5CA9C20C" w14:textId="77777777" w:rsidR="004457B4" w:rsidRPr="004457B4" w:rsidRDefault="004457B4" w:rsidP="004457B4">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3</w:t>
            </w:r>
          </w:p>
        </w:tc>
        <w:tc>
          <w:tcPr>
            <w:tcW w:w="0" w:type="auto"/>
            <w:hideMark/>
          </w:tcPr>
          <w:p w14:paraId="778629C9"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Rokhi Nur Hamim, dkk. (2024)</w:t>
            </w:r>
          </w:p>
        </w:tc>
        <w:tc>
          <w:tcPr>
            <w:tcW w:w="0" w:type="auto"/>
            <w:hideMark/>
          </w:tcPr>
          <w:p w14:paraId="70FE05A5"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 xml:space="preserve">Dampak Implementasi </w:t>
            </w:r>
            <w:r w:rsidRPr="00C03E12">
              <w:rPr>
                <w:rFonts w:ascii="Times New Roman" w:eastAsiaTheme="minorEastAsia" w:hAnsi="Times New Roman" w:cs="Times New Roman"/>
                <w:i/>
                <w:iCs/>
                <w:kern w:val="0"/>
                <w:sz w:val="24"/>
                <w:szCs w:val="24"/>
                <w:lang w:val="id-ID" w:eastAsia="id-ID"/>
                <w14:ligatures w14:val="none"/>
              </w:rPr>
              <w:t>E-Government</w:t>
            </w:r>
            <w:r w:rsidRPr="004457B4">
              <w:rPr>
                <w:rFonts w:ascii="Times New Roman" w:eastAsiaTheme="minorEastAsia" w:hAnsi="Times New Roman" w:cs="Times New Roman"/>
                <w:kern w:val="0"/>
                <w:sz w:val="24"/>
                <w:szCs w:val="24"/>
                <w:lang w:val="id-ID" w:eastAsia="id-ID"/>
                <w14:ligatures w14:val="none"/>
              </w:rPr>
              <w:t xml:space="preserve"> Terhadap Kepuasan Masyarakat dalam Pelayanan Publik di Desa Sukajaya.  </w:t>
            </w:r>
          </w:p>
        </w:tc>
        <w:tc>
          <w:tcPr>
            <w:tcW w:w="0" w:type="auto"/>
            <w:hideMark/>
          </w:tcPr>
          <w:p w14:paraId="5C2B6DEC"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Pelayanan publik di Desa Sukajaya (website, layanan digital seperti WhatsApp/QR, e-SAKIP).</w:t>
            </w:r>
          </w:p>
        </w:tc>
        <w:tc>
          <w:tcPr>
            <w:tcW w:w="0" w:type="auto"/>
            <w:hideMark/>
          </w:tcPr>
          <w:p w14:paraId="0924CEA1" w14:textId="77777777" w:rsidR="004457B4" w:rsidRPr="004457B4" w:rsidRDefault="004457B4" w:rsidP="004457B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0"/>
                <w:sz w:val="24"/>
                <w:szCs w:val="24"/>
                <w:lang w:val="id-ID" w:eastAsia="id-ID"/>
                <w14:ligatures w14:val="none"/>
              </w:rPr>
            </w:pPr>
            <w:r w:rsidRPr="004457B4">
              <w:rPr>
                <w:rFonts w:ascii="Times New Roman" w:eastAsiaTheme="minorEastAsia" w:hAnsi="Times New Roman" w:cs="Times New Roman"/>
                <w:kern w:val="0"/>
                <w:sz w:val="24"/>
                <w:szCs w:val="24"/>
                <w:lang w:val="id-ID" w:eastAsia="id-ID"/>
                <w14:ligatures w14:val="none"/>
              </w:rPr>
              <w:t xml:space="preserve">Dampak implementasi </w:t>
            </w:r>
            <w:r w:rsidRPr="00686D1A">
              <w:rPr>
                <w:rFonts w:ascii="Times New Roman" w:eastAsiaTheme="minorEastAsia" w:hAnsi="Times New Roman" w:cs="Times New Roman"/>
                <w:i/>
                <w:iCs/>
                <w:kern w:val="0"/>
                <w:sz w:val="24"/>
                <w:szCs w:val="24"/>
                <w:lang w:val="id-ID" w:eastAsia="id-ID"/>
                <w14:ligatures w14:val="none"/>
              </w:rPr>
              <w:t xml:space="preserve">e-government </w:t>
            </w:r>
            <w:r w:rsidRPr="004457B4">
              <w:rPr>
                <w:rFonts w:ascii="Times New Roman" w:eastAsiaTheme="minorEastAsia" w:hAnsi="Times New Roman" w:cs="Times New Roman"/>
                <w:kern w:val="0"/>
                <w:sz w:val="24"/>
                <w:szCs w:val="24"/>
                <w:lang w:val="id-ID" w:eastAsia="id-ID"/>
                <w14:ligatures w14:val="none"/>
              </w:rPr>
              <w:t>terhadap kepuasan masyarakat (aksesibilitas, efisiensi, integrasi layanan).</w:t>
            </w:r>
          </w:p>
        </w:tc>
      </w:tr>
    </w:tbl>
    <w:p w14:paraId="5E1BB1B9" w14:textId="77777777" w:rsidR="00CC2E72" w:rsidRDefault="00CC2E72" w:rsidP="00627D4D">
      <w:pPr>
        <w:spacing w:line="360" w:lineRule="auto"/>
        <w:rPr>
          <w:rFonts w:ascii="Times New Roman" w:hAnsi="Times New Roman" w:cs="Times New Roman"/>
          <w:sz w:val="24"/>
          <w:szCs w:val="24"/>
        </w:rPr>
      </w:pPr>
    </w:p>
    <w:p w14:paraId="333DAF43" w14:textId="1C9D0306" w:rsidR="00627D4D" w:rsidRPr="004277DE" w:rsidRDefault="004277DE" w:rsidP="00627D4D">
      <w:pPr>
        <w:spacing w:line="360" w:lineRule="auto"/>
        <w:rPr>
          <w:rFonts w:ascii="Times New Roman" w:hAnsi="Times New Roman" w:cs="Times New Roman"/>
          <w:b/>
          <w:bCs/>
          <w:sz w:val="24"/>
          <w:szCs w:val="24"/>
        </w:rPr>
      </w:pPr>
      <w:r w:rsidRPr="004277DE">
        <w:rPr>
          <w:rFonts w:ascii="Times New Roman" w:hAnsi="Times New Roman" w:cs="Times New Roman"/>
          <w:b/>
          <w:bCs/>
          <w:sz w:val="24"/>
          <w:szCs w:val="24"/>
        </w:rPr>
        <w:t>2.2 Landasan Teori</w:t>
      </w:r>
    </w:p>
    <w:p w14:paraId="730C8B4A" w14:textId="77777777" w:rsidR="00F966F7" w:rsidRPr="00F966F7" w:rsidRDefault="00F966F7" w:rsidP="00F966F7">
      <w:pPr>
        <w:spacing w:line="360" w:lineRule="auto"/>
        <w:rPr>
          <w:rFonts w:ascii="Times New Roman" w:hAnsi="Times New Roman" w:cs="Times New Roman"/>
          <w:sz w:val="24"/>
          <w:szCs w:val="24"/>
        </w:rPr>
      </w:pPr>
      <w:r w:rsidRPr="00F966F7">
        <w:rPr>
          <w:rFonts w:ascii="Times New Roman" w:hAnsi="Times New Roman" w:cs="Times New Roman"/>
          <w:sz w:val="24"/>
          <w:szCs w:val="24"/>
        </w:rPr>
        <w:t xml:space="preserve">Kajian Teori </w:t>
      </w:r>
    </w:p>
    <w:p w14:paraId="43487D36" w14:textId="30B66440" w:rsidR="00F966F7" w:rsidRDefault="00F966F7" w:rsidP="00F966F7">
      <w:pPr>
        <w:spacing w:line="360" w:lineRule="auto"/>
        <w:rPr>
          <w:rFonts w:ascii="Times New Roman" w:hAnsi="Times New Roman" w:cs="Times New Roman"/>
          <w:sz w:val="24"/>
          <w:szCs w:val="24"/>
        </w:rPr>
      </w:pPr>
      <w:r w:rsidRPr="00F966F7">
        <w:rPr>
          <w:rFonts w:ascii="Times New Roman" w:hAnsi="Times New Roman" w:cs="Times New Roman"/>
          <w:sz w:val="24"/>
          <w:szCs w:val="24"/>
        </w:rPr>
        <w:t xml:space="preserve">Pada penelitian ini, kerangka teori dasar dibentuk berdasarkan dua model utama yang sesuai dengan isu pengaruh implementasi </w:t>
      </w:r>
      <w:r w:rsidRPr="00B56CB5">
        <w:rPr>
          <w:rFonts w:ascii="Times New Roman" w:hAnsi="Times New Roman" w:cs="Times New Roman"/>
          <w:i/>
          <w:iCs/>
          <w:sz w:val="24"/>
          <w:szCs w:val="24"/>
        </w:rPr>
        <w:t xml:space="preserve">e-government </w:t>
      </w:r>
      <w:r w:rsidRPr="00F966F7">
        <w:rPr>
          <w:rFonts w:ascii="Times New Roman" w:hAnsi="Times New Roman" w:cs="Times New Roman"/>
          <w:sz w:val="24"/>
          <w:szCs w:val="24"/>
        </w:rPr>
        <w:t xml:space="preserve">terhadap tingkat kepuasan warga dalam pelayanan administrasi di Kecamatan Sukabumi, Kota Bandar Lampung. Metode kualitatif yang diterapkan memungkinkan penelusuran yang lebih dalam terhadap pandangan dan pengalaman pribadi masyarakat, sehingga kedua teori ini tidak hanya berfungsi sebagai alat analisis konseptual tetapi juga fondasi untuk menafsirkan hasil wawancara serta pengamatan. Model pertama adalah </w:t>
      </w:r>
      <w:r w:rsidR="005572A7">
        <w:rPr>
          <w:rFonts w:ascii="Times New Roman" w:hAnsi="Times New Roman" w:cs="Times New Roman"/>
          <w:sz w:val="24"/>
          <w:szCs w:val="24"/>
        </w:rPr>
        <w:t>NPM (</w:t>
      </w:r>
      <w:r w:rsidR="005572A7" w:rsidRPr="00A92B2F">
        <w:rPr>
          <w:rFonts w:ascii="Times New Roman" w:hAnsi="Times New Roman" w:cs="Times New Roman"/>
          <w:i/>
          <w:iCs/>
          <w:sz w:val="24"/>
          <w:szCs w:val="24"/>
        </w:rPr>
        <w:t>New Public Management</w:t>
      </w:r>
      <w:r w:rsidR="005572A7">
        <w:rPr>
          <w:rFonts w:ascii="Times New Roman" w:hAnsi="Times New Roman" w:cs="Times New Roman"/>
          <w:sz w:val="24"/>
          <w:szCs w:val="24"/>
        </w:rPr>
        <w:t>) yang membahas</w:t>
      </w:r>
      <w:r w:rsidR="006461CC">
        <w:rPr>
          <w:rFonts w:ascii="Times New Roman" w:hAnsi="Times New Roman" w:cs="Times New Roman"/>
          <w:sz w:val="24"/>
          <w:szCs w:val="24"/>
        </w:rPr>
        <w:t xml:space="preserve"> pentingnya e</w:t>
      </w:r>
      <w:r w:rsidR="008C46EB">
        <w:rPr>
          <w:rFonts w:ascii="Times New Roman" w:hAnsi="Times New Roman" w:cs="Times New Roman"/>
          <w:sz w:val="24"/>
          <w:szCs w:val="24"/>
        </w:rPr>
        <w:t xml:space="preserve">fisiensi, akuntabilitas, serta </w:t>
      </w:r>
      <w:r w:rsidR="007668EB">
        <w:rPr>
          <w:rFonts w:ascii="Times New Roman" w:hAnsi="Times New Roman" w:cs="Times New Roman"/>
          <w:sz w:val="24"/>
          <w:szCs w:val="24"/>
        </w:rPr>
        <w:t xml:space="preserve">orientasi pada pelanggan, lalu ada </w:t>
      </w:r>
      <w:r w:rsidRPr="00F966F7">
        <w:rPr>
          <w:rFonts w:ascii="Times New Roman" w:hAnsi="Times New Roman" w:cs="Times New Roman"/>
          <w:sz w:val="24"/>
          <w:szCs w:val="24"/>
        </w:rPr>
        <w:t xml:space="preserve">Technology </w:t>
      </w:r>
      <w:r w:rsidRPr="00B56CB5">
        <w:rPr>
          <w:rFonts w:ascii="Times New Roman" w:hAnsi="Times New Roman" w:cs="Times New Roman"/>
          <w:i/>
          <w:iCs/>
          <w:sz w:val="24"/>
          <w:szCs w:val="24"/>
        </w:rPr>
        <w:t xml:space="preserve">Acceptance Model </w:t>
      </w:r>
      <w:r w:rsidRPr="00F966F7">
        <w:rPr>
          <w:rFonts w:ascii="Times New Roman" w:hAnsi="Times New Roman" w:cs="Times New Roman"/>
          <w:sz w:val="24"/>
          <w:szCs w:val="24"/>
        </w:rPr>
        <w:t>(TAM), yang membahas penerimaan teknologi, sementara model k</w:t>
      </w:r>
      <w:r w:rsidR="007668EB">
        <w:rPr>
          <w:rFonts w:ascii="Times New Roman" w:hAnsi="Times New Roman" w:cs="Times New Roman"/>
          <w:sz w:val="24"/>
          <w:szCs w:val="24"/>
        </w:rPr>
        <w:t>etiga</w:t>
      </w:r>
      <w:r w:rsidRPr="00F966F7">
        <w:rPr>
          <w:rFonts w:ascii="Times New Roman" w:hAnsi="Times New Roman" w:cs="Times New Roman"/>
          <w:sz w:val="24"/>
          <w:szCs w:val="24"/>
        </w:rPr>
        <w:t xml:space="preserve"> adalah SERVQUAL, yang menilai mutu pelayanan. Kedua model ini saling mendukung dalam memeriksa bagaimana penerapan e-government mempengaruhi kepuasan pengguna melalui elemen teknologi dan aspek layanan.</w:t>
      </w:r>
    </w:p>
    <w:p w14:paraId="0DD45184" w14:textId="77777777" w:rsidR="0067670A" w:rsidRDefault="0067670A" w:rsidP="00F966F7">
      <w:pPr>
        <w:spacing w:line="360" w:lineRule="auto"/>
        <w:rPr>
          <w:rFonts w:ascii="Times New Roman" w:hAnsi="Times New Roman" w:cs="Times New Roman"/>
          <w:sz w:val="24"/>
          <w:szCs w:val="24"/>
        </w:rPr>
      </w:pPr>
    </w:p>
    <w:p w14:paraId="5475FD4A" w14:textId="2DB81B91" w:rsidR="00624328" w:rsidRPr="0006359C" w:rsidRDefault="00390F0A" w:rsidP="00624328">
      <w:pPr>
        <w:pStyle w:val="DaftarParagraf"/>
        <w:numPr>
          <w:ilvl w:val="0"/>
          <w:numId w:val="8"/>
        </w:numPr>
        <w:spacing w:line="360" w:lineRule="auto"/>
        <w:rPr>
          <w:rFonts w:ascii="Times New Roman" w:hAnsi="Times New Roman" w:cs="Times New Roman"/>
          <w:b/>
          <w:bCs/>
          <w:sz w:val="24"/>
          <w:szCs w:val="24"/>
        </w:rPr>
      </w:pPr>
      <w:r w:rsidRPr="0006359C">
        <w:rPr>
          <w:rFonts w:ascii="Times New Roman" w:hAnsi="Times New Roman" w:cs="Times New Roman"/>
          <w:b/>
          <w:bCs/>
          <w:i/>
          <w:iCs/>
          <w:sz w:val="24"/>
          <w:szCs w:val="24"/>
        </w:rPr>
        <w:t>New Public Management</w:t>
      </w:r>
      <w:r w:rsidRPr="0006359C">
        <w:rPr>
          <w:rFonts w:ascii="Times New Roman" w:hAnsi="Times New Roman" w:cs="Times New Roman"/>
          <w:b/>
          <w:bCs/>
          <w:sz w:val="24"/>
          <w:szCs w:val="24"/>
        </w:rPr>
        <w:t xml:space="preserve"> (NPM)</w:t>
      </w:r>
      <w:r w:rsidR="0006359C" w:rsidRPr="0006359C">
        <w:rPr>
          <w:rFonts w:ascii="Times New Roman" w:hAnsi="Times New Roman" w:cs="Times New Roman"/>
          <w:b/>
          <w:bCs/>
          <w:sz w:val="24"/>
          <w:szCs w:val="24"/>
        </w:rPr>
        <w:t xml:space="preserve"> (Grand Theory)</w:t>
      </w:r>
    </w:p>
    <w:p w14:paraId="09AF0D29" w14:textId="77777777" w:rsidR="00624328" w:rsidRDefault="00390F0A" w:rsidP="00624328">
      <w:pPr>
        <w:pStyle w:val="DaftarParagraf"/>
        <w:spacing w:line="360" w:lineRule="auto"/>
        <w:rPr>
          <w:rFonts w:ascii="Times New Roman" w:eastAsiaTheme="minorEastAsia" w:hAnsi="Times New Roman" w:cs="Times New Roman"/>
          <w:kern w:val="0"/>
          <w:sz w:val="24"/>
          <w:szCs w:val="24"/>
          <w:lang w:val="id-ID" w:eastAsia="id-ID"/>
          <w14:ligatures w14:val="none"/>
        </w:rPr>
      </w:pPr>
      <w:r w:rsidRPr="00B56CB5">
        <w:rPr>
          <w:rFonts w:ascii="Times New Roman" w:eastAsiaTheme="minorEastAsia" w:hAnsi="Times New Roman" w:cs="Times New Roman"/>
          <w:i/>
          <w:iCs/>
          <w:kern w:val="0"/>
          <w:sz w:val="24"/>
          <w:szCs w:val="24"/>
          <w:lang w:val="id-ID" w:eastAsia="id-ID"/>
          <w14:ligatures w14:val="none"/>
        </w:rPr>
        <w:t xml:space="preserve">New Public Management </w:t>
      </w:r>
      <w:r w:rsidRPr="00624328">
        <w:rPr>
          <w:rFonts w:ascii="Times New Roman" w:eastAsiaTheme="minorEastAsia" w:hAnsi="Times New Roman" w:cs="Times New Roman"/>
          <w:kern w:val="0"/>
          <w:sz w:val="24"/>
          <w:szCs w:val="24"/>
          <w:lang w:val="id-ID" w:eastAsia="id-ID"/>
          <w14:ligatures w14:val="none"/>
        </w:rPr>
        <w:t>(NPM), yang dipopulerkan oleh Christopher Hood (1991), merupakan paradigma reformasi sektor publik yang menekankan pada penerapan prinsip-prinsip manajemen sektor swasta ke dalam birokrasi pemerintahan. NPM berfokus pada efisiensi, efektivitas, akuntabilitas, dan orientasi pada pelanggan (</w:t>
      </w:r>
      <w:r w:rsidRPr="00B56CB5">
        <w:rPr>
          <w:rFonts w:ascii="Times New Roman" w:eastAsiaTheme="minorEastAsia" w:hAnsi="Times New Roman" w:cs="Times New Roman"/>
          <w:i/>
          <w:iCs/>
          <w:kern w:val="0"/>
          <w:sz w:val="24"/>
          <w:szCs w:val="24"/>
          <w:lang w:val="id-ID" w:eastAsia="id-ID"/>
          <w14:ligatures w14:val="none"/>
        </w:rPr>
        <w:t>citizen as customer</w:t>
      </w:r>
      <w:r w:rsidRPr="00624328">
        <w:rPr>
          <w:rFonts w:ascii="Times New Roman" w:eastAsiaTheme="minorEastAsia" w:hAnsi="Times New Roman" w:cs="Times New Roman"/>
          <w:kern w:val="0"/>
          <w:sz w:val="24"/>
          <w:szCs w:val="24"/>
          <w:lang w:val="id-ID" w:eastAsia="id-ID"/>
          <w14:ligatures w14:val="none"/>
        </w:rPr>
        <w:t>). Intinya, pelayanan publik tidak lagi semata-mata dipandang sebagai kewajiban administratif, melainkan harus dilihat sebagai layanan yang harus memenuhi standar kualitas, kepuasan, dan responsivitas warga. Prinsip-prinsip NPM seperti transparansi, desentralisasi, serta penggunaan teknologi informasi menjadi strategi utama untuk memperbaiki kinerja administrasi publik.</w:t>
      </w:r>
    </w:p>
    <w:p w14:paraId="487ACAC2" w14:textId="77777777" w:rsidR="00624328" w:rsidRDefault="00624328" w:rsidP="00624328">
      <w:pPr>
        <w:pStyle w:val="DaftarParagraf"/>
        <w:spacing w:line="360" w:lineRule="auto"/>
        <w:rPr>
          <w:rFonts w:ascii="Times New Roman" w:eastAsiaTheme="minorEastAsia" w:hAnsi="Times New Roman" w:cs="Times New Roman"/>
          <w:kern w:val="0"/>
          <w:sz w:val="24"/>
          <w:szCs w:val="24"/>
          <w:lang w:val="id-ID" w:eastAsia="id-ID"/>
          <w14:ligatures w14:val="none"/>
        </w:rPr>
      </w:pPr>
    </w:p>
    <w:p w14:paraId="178B0E1F" w14:textId="77777777" w:rsidR="00624328" w:rsidRDefault="00390F0A" w:rsidP="00624328">
      <w:pPr>
        <w:pStyle w:val="DaftarParagraf"/>
        <w:spacing w:line="360" w:lineRule="auto"/>
        <w:rPr>
          <w:rFonts w:ascii="Times New Roman" w:eastAsiaTheme="minorEastAsia" w:hAnsi="Times New Roman" w:cs="Times New Roman"/>
          <w:kern w:val="0"/>
          <w:sz w:val="24"/>
          <w:szCs w:val="24"/>
          <w:lang w:val="id-ID" w:eastAsia="id-ID"/>
          <w14:ligatures w14:val="none"/>
        </w:rPr>
      </w:pPr>
      <w:r w:rsidRPr="00390F0A">
        <w:rPr>
          <w:rFonts w:ascii="Times New Roman" w:eastAsiaTheme="minorEastAsia" w:hAnsi="Times New Roman" w:cs="Times New Roman"/>
          <w:kern w:val="0"/>
          <w:sz w:val="24"/>
          <w:szCs w:val="24"/>
          <w:lang w:val="id-ID" w:eastAsia="id-ID"/>
          <w14:ligatures w14:val="none"/>
        </w:rPr>
        <w:t>Perkembangan teori ini menunjukkan bahwa NPM menjadi dasar munculnya gagasan tata kelola digital dan</w:t>
      </w:r>
      <w:r w:rsidRPr="00B56CB5">
        <w:rPr>
          <w:rFonts w:ascii="Times New Roman" w:eastAsiaTheme="minorEastAsia" w:hAnsi="Times New Roman" w:cs="Times New Roman"/>
          <w:i/>
          <w:iCs/>
          <w:kern w:val="0"/>
          <w:sz w:val="24"/>
          <w:szCs w:val="24"/>
          <w:lang w:val="id-ID" w:eastAsia="id-ID"/>
          <w14:ligatures w14:val="none"/>
        </w:rPr>
        <w:t xml:space="preserve"> e-government</w:t>
      </w:r>
      <w:r w:rsidRPr="00390F0A">
        <w:rPr>
          <w:rFonts w:ascii="Times New Roman" w:eastAsiaTheme="minorEastAsia" w:hAnsi="Times New Roman" w:cs="Times New Roman"/>
          <w:kern w:val="0"/>
          <w:sz w:val="24"/>
          <w:szCs w:val="24"/>
          <w:lang w:val="id-ID" w:eastAsia="id-ID"/>
          <w14:ligatures w14:val="none"/>
        </w:rPr>
        <w:t>. Awalnya dikembangkan sebagai kritik terhadap birokrasi tradisional Weberian yang lamban dan kaku, NPM kemudian menekankan perlunya reformasi pelayanan publik dengan mengadopsi teknologi modern, memperkuat kompetisi sehat dalam pelayanan, dan menjadikan warga sebagai pusat perhatian layanan. Dengan begitu, transformasi digital melalui</w:t>
      </w:r>
      <w:r w:rsidRPr="00B56CB5">
        <w:rPr>
          <w:rFonts w:ascii="Times New Roman" w:eastAsiaTheme="minorEastAsia" w:hAnsi="Times New Roman" w:cs="Times New Roman"/>
          <w:i/>
          <w:iCs/>
          <w:kern w:val="0"/>
          <w:sz w:val="24"/>
          <w:szCs w:val="24"/>
          <w:lang w:val="id-ID" w:eastAsia="id-ID"/>
          <w14:ligatures w14:val="none"/>
        </w:rPr>
        <w:t xml:space="preserve"> e-government</w:t>
      </w:r>
      <w:r w:rsidRPr="00390F0A">
        <w:rPr>
          <w:rFonts w:ascii="Times New Roman" w:eastAsiaTheme="minorEastAsia" w:hAnsi="Times New Roman" w:cs="Times New Roman"/>
          <w:kern w:val="0"/>
          <w:sz w:val="24"/>
          <w:szCs w:val="24"/>
          <w:lang w:val="id-ID" w:eastAsia="id-ID"/>
          <w14:ligatures w14:val="none"/>
        </w:rPr>
        <w:t xml:space="preserve"> dipandang sebagai salah satu wujud nyata penerapan NPM.</w:t>
      </w:r>
    </w:p>
    <w:p w14:paraId="1D7CBE24" w14:textId="77777777" w:rsidR="00624328" w:rsidRDefault="00624328" w:rsidP="00624328">
      <w:pPr>
        <w:pStyle w:val="DaftarParagraf"/>
        <w:spacing w:line="360" w:lineRule="auto"/>
        <w:rPr>
          <w:rFonts w:ascii="Times New Roman" w:eastAsiaTheme="minorEastAsia" w:hAnsi="Times New Roman" w:cs="Times New Roman"/>
          <w:kern w:val="0"/>
          <w:sz w:val="24"/>
          <w:szCs w:val="24"/>
          <w:lang w:val="id-ID" w:eastAsia="id-ID"/>
          <w14:ligatures w14:val="none"/>
        </w:rPr>
      </w:pPr>
    </w:p>
    <w:p w14:paraId="58507B2C" w14:textId="4CA97F12" w:rsidR="00390F0A" w:rsidRPr="00624328" w:rsidRDefault="00390F0A" w:rsidP="00624328">
      <w:pPr>
        <w:pStyle w:val="DaftarParagraf"/>
        <w:spacing w:line="360" w:lineRule="auto"/>
        <w:rPr>
          <w:rFonts w:ascii="Times New Roman" w:hAnsi="Times New Roman" w:cs="Times New Roman"/>
          <w:sz w:val="24"/>
          <w:szCs w:val="24"/>
        </w:rPr>
      </w:pPr>
      <w:r w:rsidRPr="00390F0A">
        <w:rPr>
          <w:rFonts w:ascii="Times New Roman" w:eastAsiaTheme="minorEastAsia" w:hAnsi="Times New Roman" w:cs="Times New Roman"/>
          <w:kern w:val="0"/>
          <w:sz w:val="24"/>
          <w:szCs w:val="24"/>
          <w:lang w:val="id-ID" w:eastAsia="id-ID"/>
          <w14:ligatures w14:val="none"/>
        </w:rPr>
        <w:t>Dalam konteks penelitian ini, NPM menjadi landasan utama untuk menganalisis bagaimana penerapan</w:t>
      </w:r>
      <w:r w:rsidRPr="00B56CB5">
        <w:rPr>
          <w:rFonts w:ascii="Times New Roman" w:eastAsiaTheme="minorEastAsia" w:hAnsi="Times New Roman" w:cs="Times New Roman"/>
          <w:i/>
          <w:iCs/>
          <w:kern w:val="0"/>
          <w:sz w:val="24"/>
          <w:szCs w:val="24"/>
          <w:lang w:val="id-ID" w:eastAsia="id-ID"/>
          <w14:ligatures w14:val="none"/>
        </w:rPr>
        <w:t xml:space="preserve"> e-government</w:t>
      </w:r>
      <w:r w:rsidRPr="00390F0A">
        <w:rPr>
          <w:rFonts w:ascii="Times New Roman" w:eastAsiaTheme="minorEastAsia" w:hAnsi="Times New Roman" w:cs="Times New Roman"/>
          <w:kern w:val="0"/>
          <w:sz w:val="24"/>
          <w:szCs w:val="24"/>
          <w:lang w:val="id-ID" w:eastAsia="id-ID"/>
          <w14:ligatures w14:val="none"/>
        </w:rPr>
        <w:t xml:space="preserve"> di Kecamatan Sukabumi, Kota Bandar Lampung, dapat meningkatkan efisiensi dan kualitas pelayanan administrasi publik. Melalui perspektif NPM, penerapan </w:t>
      </w:r>
      <w:r w:rsidRPr="00B56CB5">
        <w:rPr>
          <w:rFonts w:ascii="Times New Roman" w:eastAsiaTheme="minorEastAsia" w:hAnsi="Times New Roman" w:cs="Times New Roman"/>
          <w:i/>
          <w:iCs/>
          <w:kern w:val="0"/>
          <w:sz w:val="24"/>
          <w:szCs w:val="24"/>
          <w:lang w:val="id-ID" w:eastAsia="id-ID"/>
          <w14:ligatures w14:val="none"/>
        </w:rPr>
        <w:t xml:space="preserve">e-government </w:t>
      </w:r>
      <w:r w:rsidRPr="00390F0A">
        <w:rPr>
          <w:rFonts w:ascii="Times New Roman" w:eastAsiaTheme="minorEastAsia" w:hAnsi="Times New Roman" w:cs="Times New Roman"/>
          <w:kern w:val="0"/>
          <w:sz w:val="24"/>
          <w:szCs w:val="24"/>
          <w:lang w:val="id-ID" w:eastAsia="id-ID"/>
          <w14:ligatures w14:val="none"/>
        </w:rPr>
        <w:t>tidak hanya dilihat sebagai adopsi teknologi, tetapi juga sebagai instrumen reformasi yang memudahkan masyarakat dalam mengakses layanan administrasi, mengurangi beban birokrasi, dan meningkatkan kepuasan masyarakat sebagai “pelanggan” utama dari layanan pemerintah daerah.</w:t>
      </w:r>
    </w:p>
    <w:p w14:paraId="4EF846AD" w14:textId="77777777" w:rsidR="00F966F7" w:rsidRPr="00F966F7" w:rsidRDefault="00F966F7" w:rsidP="00F966F7">
      <w:pPr>
        <w:spacing w:line="360" w:lineRule="auto"/>
        <w:rPr>
          <w:rFonts w:ascii="Times New Roman" w:hAnsi="Times New Roman" w:cs="Times New Roman"/>
          <w:sz w:val="24"/>
          <w:szCs w:val="24"/>
        </w:rPr>
      </w:pPr>
    </w:p>
    <w:p w14:paraId="7EAAA6E0" w14:textId="77777777" w:rsidR="000B6014" w:rsidRPr="0006359C" w:rsidRDefault="00F966F7" w:rsidP="0067670A">
      <w:pPr>
        <w:pStyle w:val="DaftarParagraf"/>
        <w:numPr>
          <w:ilvl w:val="0"/>
          <w:numId w:val="8"/>
        </w:numPr>
        <w:spacing w:line="360" w:lineRule="auto"/>
        <w:rPr>
          <w:rFonts w:ascii="Times New Roman" w:hAnsi="Times New Roman" w:cs="Times New Roman"/>
          <w:b/>
          <w:bCs/>
          <w:sz w:val="24"/>
          <w:szCs w:val="24"/>
        </w:rPr>
      </w:pPr>
      <w:r w:rsidRPr="0006359C">
        <w:rPr>
          <w:rFonts w:ascii="Times New Roman" w:hAnsi="Times New Roman" w:cs="Times New Roman"/>
          <w:b/>
          <w:bCs/>
          <w:i/>
          <w:iCs/>
          <w:sz w:val="24"/>
          <w:szCs w:val="24"/>
        </w:rPr>
        <w:t xml:space="preserve">Technology Acceptance Model </w:t>
      </w:r>
      <w:r w:rsidRPr="0006359C">
        <w:rPr>
          <w:rFonts w:ascii="Times New Roman" w:hAnsi="Times New Roman" w:cs="Times New Roman"/>
          <w:b/>
          <w:bCs/>
          <w:sz w:val="24"/>
          <w:szCs w:val="24"/>
        </w:rPr>
        <w:t>(TAM) (Middle Theory)</w:t>
      </w:r>
    </w:p>
    <w:p w14:paraId="47B7D82C" w14:textId="77777777" w:rsidR="0067670A" w:rsidRDefault="00F966F7" w:rsidP="0067670A">
      <w:pPr>
        <w:pStyle w:val="DaftarParagraf"/>
        <w:spacing w:line="360" w:lineRule="auto"/>
        <w:rPr>
          <w:rFonts w:ascii="Times New Roman" w:hAnsi="Times New Roman" w:cs="Times New Roman"/>
          <w:sz w:val="24"/>
          <w:szCs w:val="24"/>
        </w:rPr>
      </w:pPr>
      <w:r w:rsidRPr="0006359C">
        <w:rPr>
          <w:rFonts w:ascii="Times New Roman" w:hAnsi="Times New Roman" w:cs="Times New Roman"/>
          <w:i/>
          <w:iCs/>
          <w:sz w:val="24"/>
          <w:szCs w:val="24"/>
        </w:rPr>
        <w:t xml:space="preserve">Technology Acceptance Model </w:t>
      </w:r>
      <w:r w:rsidRPr="000B6014">
        <w:rPr>
          <w:rFonts w:ascii="Times New Roman" w:hAnsi="Times New Roman" w:cs="Times New Roman"/>
          <w:sz w:val="24"/>
          <w:szCs w:val="24"/>
        </w:rPr>
        <w:t xml:space="preserve">(TAM), yang diperkenalkan oleh Davis (1989), adalah kerangka konseptual yang menguraikan elemen-elemen yang memengaruhi penerimaan serta pemanfaatan teknologi informasi oleh pengguna individu. Kerangka ini menyoroti dua elemen kunci: </w:t>
      </w:r>
      <w:r w:rsidRPr="0006359C">
        <w:rPr>
          <w:rFonts w:ascii="Times New Roman" w:hAnsi="Times New Roman" w:cs="Times New Roman"/>
          <w:i/>
          <w:iCs/>
          <w:sz w:val="24"/>
          <w:szCs w:val="24"/>
        </w:rPr>
        <w:t xml:space="preserve">perceived usefulness </w:t>
      </w:r>
      <w:r w:rsidRPr="000B6014">
        <w:rPr>
          <w:rFonts w:ascii="Times New Roman" w:hAnsi="Times New Roman" w:cs="Times New Roman"/>
          <w:sz w:val="24"/>
          <w:szCs w:val="24"/>
        </w:rPr>
        <w:t xml:space="preserve">(manfaat yang dirasakan), yakni tingkat keyakinan pengguna bahwa teknologi akan memperbaiki performa mereka, dan </w:t>
      </w:r>
      <w:r w:rsidRPr="001B6F5D">
        <w:rPr>
          <w:rFonts w:ascii="Times New Roman" w:hAnsi="Times New Roman" w:cs="Times New Roman"/>
          <w:i/>
          <w:iCs/>
          <w:sz w:val="24"/>
          <w:szCs w:val="24"/>
        </w:rPr>
        <w:t xml:space="preserve">perceived ease of use </w:t>
      </w:r>
      <w:r w:rsidRPr="000B6014">
        <w:rPr>
          <w:rFonts w:ascii="Times New Roman" w:hAnsi="Times New Roman" w:cs="Times New Roman"/>
          <w:sz w:val="24"/>
          <w:szCs w:val="24"/>
        </w:rPr>
        <w:t>(kemudahan yang dirasakan), yaitu anggapan bahwa teknologi tersebut bisa dioperasikan tanpa memerlukan upaya berlebih. TAM mengemukakan bahwa kedua elemen ini secara esensial membentuk sikap pengguna terhadap teknologi, yang selanjutnya membentuk intensi perilaku untuk mengadopsinya serta tingkat kepuasan secara umum.</w:t>
      </w:r>
    </w:p>
    <w:p w14:paraId="03E1CBB4" w14:textId="77777777" w:rsidR="0067670A" w:rsidRDefault="0067670A" w:rsidP="0067670A">
      <w:pPr>
        <w:pStyle w:val="DaftarParagraf"/>
        <w:spacing w:line="360" w:lineRule="auto"/>
        <w:rPr>
          <w:rFonts w:ascii="Times New Roman" w:hAnsi="Times New Roman" w:cs="Times New Roman"/>
          <w:sz w:val="24"/>
          <w:szCs w:val="24"/>
        </w:rPr>
      </w:pPr>
    </w:p>
    <w:p w14:paraId="652CD165" w14:textId="72ECDCDC" w:rsidR="004A512A" w:rsidRDefault="00F966F7" w:rsidP="0067670A">
      <w:pPr>
        <w:pStyle w:val="DaftarParagraf"/>
        <w:spacing w:line="360" w:lineRule="auto"/>
        <w:rPr>
          <w:rFonts w:ascii="Times New Roman" w:hAnsi="Times New Roman" w:cs="Times New Roman"/>
          <w:sz w:val="24"/>
          <w:szCs w:val="24"/>
        </w:rPr>
      </w:pPr>
      <w:r w:rsidRPr="00F966F7">
        <w:rPr>
          <w:rFonts w:ascii="Times New Roman" w:hAnsi="Times New Roman" w:cs="Times New Roman"/>
          <w:sz w:val="24"/>
          <w:szCs w:val="24"/>
        </w:rPr>
        <w:t xml:space="preserve">Dalam ruang lingkup penelitian ini, TAM sangat tepat untuk menelaah dampak penerapan e-government terhadap kepuasan masyarakat di Kecamatan Sukabumi. </w:t>
      </w:r>
      <w:r w:rsidRPr="001B6F5D">
        <w:rPr>
          <w:rFonts w:ascii="Times New Roman" w:hAnsi="Times New Roman" w:cs="Times New Roman"/>
          <w:i/>
          <w:iCs/>
          <w:sz w:val="24"/>
          <w:szCs w:val="24"/>
        </w:rPr>
        <w:t>E-government</w:t>
      </w:r>
      <w:r w:rsidRPr="00F966F7">
        <w:rPr>
          <w:rFonts w:ascii="Times New Roman" w:hAnsi="Times New Roman" w:cs="Times New Roman"/>
          <w:sz w:val="24"/>
          <w:szCs w:val="24"/>
        </w:rPr>
        <w:t>, yang merupakan aplikasi teknologi informasi dalam pelayanan administrasi seperti pengelolaan surat keterangan domisili atau akta kelahiran melalui platform daring, dapat dianalisis menggunakan TAM guna memahami bagaimana manfaat yang dirasakan contohnya, pemangkasan waktu dan ongkos administrasi mampu meningkatkan kepuasan warga. Selain itu, kemudahan penggunaan, seperti desain aplikasi yang ramah pengguna dan ketersediaan akses via perangkat genggam, dapat mengatasi kendala bagi penduduk dengan tingkat pemahaman digital yang terbatas. Dengan pendekatan kualitatif, penelitian ini memungkinkan penggalian cerita mendalam dari narasumber terkait persepsi tersebut, sehingga menyingkap kontribusi faktor TAM dalam memperkuat atau melemahkan kepuasan pada pelayanan administrasi di tingkat lokal Bandar Lampung.</w:t>
      </w:r>
    </w:p>
    <w:p w14:paraId="55027ABB" w14:textId="77777777" w:rsidR="0067670A" w:rsidRDefault="0067670A" w:rsidP="0067670A">
      <w:pPr>
        <w:pStyle w:val="DaftarParagraf"/>
        <w:spacing w:line="360" w:lineRule="auto"/>
        <w:rPr>
          <w:rFonts w:ascii="Times New Roman" w:hAnsi="Times New Roman" w:cs="Times New Roman"/>
          <w:sz w:val="24"/>
          <w:szCs w:val="24"/>
        </w:rPr>
      </w:pPr>
    </w:p>
    <w:p w14:paraId="06C4E569" w14:textId="45CD55BE" w:rsidR="008643F0" w:rsidRPr="00662B56" w:rsidRDefault="008643F0" w:rsidP="008643F0">
      <w:pPr>
        <w:pStyle w:val="DaftarParagraf"/>
        <w:numPr>
          <w:ilvl w:val="0"/>
          <w:numId w:val="8"/>
        </w:numPr>
        <w:spacing w:line="360" w:lineRule="auto"/>
        <w:rPr>
          <w:rFonts w:ascii="Times New Roman" w:hAnsi="Times New Roman" w:cs="Times New Roman"/>
          <w:b/>
          <w:bCs/>
          <w:i/>
          <w:iCs/>
          <w:sz w:val="24"/>
          <w:szCs w:val="24"/>
        </w:rPr>
      </w:pPr>
      <w:r w:rsidRPr="00662B56">
        <w:rPr>
          <w:rFonts w:ascii="Times New Roman" w:hAnsi="Times New Roman" w:cs="Times New Roman"/>
          <w:b/>
          <w:bCs/>
          <w:i/>
          <w:iCs/>
          <w:sz w:val="24"/>
          <w:szCs w:val="24"/>
        </w:rPr>
        <w:t>SERVQUAL (Applied Theory)</w:t>
      </w:r>
    </w:p>
    <w:p w14:paraId="4AA1A484" w14:textId="77777777" w:rsidR="008643F0" w:rsidRPr="008643F0" w:rsidRDefault="008643F0" w:rsidP="008643F0">
      <w:pPr>
        <w:pStyle w:val="DaftarParagraf"/>
        <w:spacing w:line="360" w:lineRule="auto"/>
        <w:rPr>
          <w:rFonts w:ascii="Times New Roman" w:hAnsi="Times New Roman" w:cs="Times New Roman"/>
          <w:sz w:val="24"/>
          <w:szCs w:val="24"/>
        </w:rPr>
      </w:pPr>
      <w:r w:rsidRPr="008643F0">
        <w:rPr>
          <w:rFonts w:ascii="Times New Roman" w:hAnsi="Times New Roman" w:cs="Times New Roman"/>
          <w:sz w:val="24"/>
          <w:szCs w:val="24"/>
        </w:rPr>
        <w:t xml:space="preserve">Model SERVQUAL, yang dikemukakan oleh Parasuraman, Zeithaml, dan Berry (1988), adalah alat pengukuran kualitas pelayanan yang membandingkan antara ekspektasi pelanggan dengan persepsi nyata terhadap layanan yang diperoleh. Model ini melibatkan lima dimensi pokok: </w:t>
      </w:r>
      <w:r w:rsidRPr="00662B56">
        <w:rPr>
          <w:rFonts w:ascii="Times New Roman" w:hAnsi="Times New Roman" w:cs="Times New Roman"/>
          <w:i/>
          <w:iCs/>
          <w:sz w:val="24"/>
          <w:szCs w:val="24"/>
        </w:rPr>
        <w:t>tangibles</w:t>
      </w:r>
      <w:r w:rsidRPr="008643F0">
        <w:rPr>
          <w:rFonts w:ascii="Times New Roman" w:hAnsi="Times New Roman" w:cs="Times New Roman"/>
          <w:sz w:val="24"/>
          <w:szCs w:val="24"/>
        </w:rPr>
        <w:t xml:space="preserve"> (tampilan fisik dan infrastruktur), </w:t>
      </w:r>
      <w:r w:rsidRPr="00662B56">
        <w:rPr>
          <w:rFonts w:ascii="Times New Roman" w:hAnsi="Times New Roman" w:cs="Times New Roman"/>
          <w:i/>
          <w:iCs/>
          <w:sz w:val="24"/>
          <w:szCs w:val="24"/>
        </w:rPr>
        <w:t>reliability</w:t>
      </w:r>
      <w:r w:rsidRPr="008643F0">
        <w:rPr>
          <w:rFonts w:ascii="Times New Roman" w:hAnsi="Times New Roman" w:cs="Times New Roman"/>
          <w:sz w:val="24"/>
          <w:szCs w:val="24"/>
        </w:rPr>
        <w:t xml:space="preserve"> (kapasitas untuk menyajikan layanan yang tepat dan konsisten), </w:t>
      </w:r>
      <w:r w:rsidRPr="00662B56">
        <w:rPr>
          <w:rFonts w:ascii="Times New Roman" w:hAnsi="Times New Roman" w:cs="Times New Roman"/>
          <w:i/>
          <w:iCs/>
          <w:sz w:val="24"/>
          <w:szCs w:val="24"/>
        </w:rPr>
        <w:t>responsiveness</w:t>
      </w:r>
      <w:r w:rsidRPr="008643F0">
        <w:rPr>
          <w:rFonts w:ascii="Times New Roman" w:hAnsi="Times New Roman" w:cs="Times New Roman"/>
          <w:sz w:val="24"/>
          <w:szCs w:val="24"/>
        </w:rPr>
        <w:t xml:space="preserve"> (kesiapan memberikan bantuan secara cepat kepada pelanggan), </w:t>
      </w:r>
      <w:r w:rsidRPr="00662B56">
        <w:rPr>
          <w:rFonts w:ascii="Times New Roman" w:hAnsi="Times New Roman" w:cs="Times New Roman"/>
          <w:i/>
          <w:iCs/>
          <w:sz w:val="24"/>
          <w:szCs w:val="24"/>
        </w:rPr>
        <w:t>assurance</w:t>
      </w:r>
      <w:r w:rsidRPr="008643F0">
        <w:rPr>
          <w:rFonts w:ascii="Times New Roman" w:hAnsi="Times New Roman" w:cs="Times New Roman"/>
          <w:sz w:val="24"/>
          <w:szCs w:val="24"/>
        </w:rPr>
        <w:t xml:space="preserve"> (pengetahuan serta sikap sopan staf yang menimbulkan rasa percaya), dan </w:t>
      </w:r>
      <w:r w:rsidRPr="00662B56">
        <w:rPr>
          <w:rFonts w:ascii="Times New Roman" w:hAnsi="Times New Roman" w:cs="Times New Roman"/>
          <w:i/>
          <w:iCs/>
          <w:sz w:val="24"/>
          <w:szCs w:val="24"/>
        </w:rPr>
        <w:t>empathy</w:t>
      </w:r>
      <w:r w:rsidRPr="008643F0">
        <w:rPr>
          <w:rFonts w:ascii="Times New Roman" w:hAnsi="Times New Roman" w:cs="Times New Roman"/>
          <w:sz w:val="24"/>
          <w:szCs w:val="24"/>
        </w:rPr>
        <w:t xml:space="preserve"> (perhatian khusus terhadap keperluan pelanggan). SERVQUAL menegaskan bahwa mutu pelayanan yang optimal muncul ketika persepsi melampaui ekspektasi, yang akhirnya berdampak pada kepuasan dan kesetiaan pengguna.</w:t>
      </w:r>
    </w:p>
    <w:p w14:paraId="36313EB6" w14:textId="77777777" w:rsidR="008643F0" w:rsidRPr="008643F0" w:rsidRDefault="008643F0" w:rsidP="008643F0">
      <w:pPr>
        <w:pStyle w:val="DaftarParagraf"/>
        <w:spacing w:line="360" w:lineRule="auto"/>
        <w:rPr>
          <w:rFonts w:ascii="Times New Roman" w:hAnsi="Times New Roman" w:cs="Times New Roman"/>
          <w:sz w:val="24"/>
          <w:szCs w:val="24"/>
        </w:rPr>
      </w:pPr>
    </w:p>
    <w:p w14:paraId="1A3F8F08" w14:textId="77777777" w:rsidR="008643F0" w:rsidRPr="008643F0" w:rsidRDefault="008643F0" w:rsidP="008643F0">
      <w:pPr>
        <w:pStyle w:val="DaftarParagraf"/>
        <w:spacing w:line="360" w:lineRule="auto"/>
        <w:rPr>
          <w:rFonts w:ascii="Times New Roman" w:hAnsi="Times New Roman" w:cs="Times New Roman"/>
          <w:sz w:val="24"/>
          <w:szCs w:val="24"/>
        </w:rPr>
      </w:pPr>
      <w:r w:rsidRPr="008643F0">
        <w:rPr>
          <w:rFonts w:ascii="Times New Roman" w:hAnsi="Times New Roman" w:cs="Times New Roman"/>
          <w:sz w:val="24"/>
          <w:szCs w:val="24"/>
        </w:rPr>
        <w:t>Penerapan SERVQUAL dalam penelitian ini secara langsung berhubungan dengan topik pengaruh</w:t>
      </w:r>
      <w:r w:rsidRPr="00662B56">
        <w:rPr>
          <w:rFonts w:ascii="Times New Roman" w:hAnsi="Times New Roman" w:cs="Times New Roman"/>
          <w:i/>
          <w:iCs/>
          <w:sz w:val="24"/>
          <w:szCs w:val="24"/>
        </w:rPr>
        <w:t xml:space="preserve"> e-government</w:t>
      </w:r>
      <w:r w:rsidRPr="008643F0">
        <w:rPr>
          <w:rFonts w:ascii="Times New Roman" w:hAnsi="Times New Roman" w:cs="Times New Roman"/>
          <w:sz w:val="24"/>
          <w:szCs w:val="24"/>
        </w:rPr>
        <w:t xml:space="preserve"> terhadap kepuasan masyarakat pada pelayanan administrasi. Di Kecamatan Sukabumi, implementasi </w:t>
      </w:r>
      <w:r w:rsidRPr="00662B56">
        <w:rPr>
          <w:rFonts w:ascii="Times New Roman" w:hAnsi="Times New Roman" w:cs="Times New Roman"/>
          <w:i/>
          <w:iCs/>
          <w:sz w:val="24"/>
          <w:szCs w:val="24"/>
        </w:rPr>
        <w:t>e-government</w:t>
      </w:r>
      <w:r w:rsidRPr="008643F0">
        <w:rPr>
          <w:rFonts w:ascii="Times New Roman" w:hAnsi="Times New Roman" w:cs="Times New Roman"/>
          <w:sz w:val="24"/>
          <w:szCs w:val="24"/>
        </w:rPr>
        <w:t xml:space="preserve"> dapat dinilai melalui dimensi-dimensi tersebut; sebagai contoh, reliability diwujudkan dalam kestabilan sistem digital yang menghindari kesalahan informasi administrasi, sedangkan </w:t>
      </w:r>
      <w:r w:rsidRPr="0021638D">
        <w:rPr>
          <w:rFonts w:ascii="Times New Roman" w:hAnsi="Times New Roman" w:cs="Times New Roman"/>
          <w:i/>
          <w:iCs/>
          <w:sz w:val="24"/>
          <w:szCs w:val="24"/>
        </w:rPr>
        <w:t>responsiveness</w:t>
      </w:r>
      <w:r w:rsidRPr="008643F0">
        <w:rPr>
          <w:rFonts w:ascii="Times New Roman" w:hAnsi="Times New Roman" w:cs="Times New Roman"/>
          <w:sz w:val="24"/>
          <w:szCs w:val="24"/>
        </w:rPr>
        <w:t xml:space="preserve"> tercermin dari percepatan proses daring yang meminimalkan antrean konvensional. Pendekatan kualitatif memudahkan penelitian untuk mengungkap perbedaan antara harapan masyarakat seperti pelayanan yang merata dan terjamin dengan kenyataan penerapan e-</w:t>
      </w:r>
      <w:r w:rsidRPr="0021638D">
        <w:rPr>
          <w:rFonts w:ascii="Times New Roman" w:hAnsi="Times New Roman" w:cs="Times New Roman"/>
          <w:i/>
          <w:iCs/>
          <w:sz w:val="24"/>
          <w:szCs w:val="24"/>
        </w:rPr>
        <w:t>government</w:t>
      </w:r>
      <w:r w:rsidRPr="008643F0">
        <w:rPr>
          <w:rFonts w:ascii="Times New Roman" w:hAnsi="Times New Roman" w:cs="Times New Roman"/>
          <w:sz w:val="24"/>
          <w:szCs w:val="24"/>
        </w:rPr>
        <w:t>, sehingga menjelaskan bagaimana dimensi SERVQUAL menjadi perantara kepuasan dalam situasi pelayanan publik setempat.</w:t>
      </w:r>
    </w:p>
    <w:p w14:paraId="26D5DFED" w14:textId="135EE141" w:rsidR="0067670A" w:rsidRDefault="008643F0" w:rsidP="0067670A">
      <w:pPr>
        <w:pStyle w:val="DaftarParagraf"/>
        <w:spacing w:line="360" w:lineRule="auto"/>
        <w:rPr>
          <w:rFonts w:ascii="Times New Roman" w:hAnsi="Times New Roman" w:cs="Times New Roman"/>
          <w:sz w:val="24"/>
          <w:szCs w:val="24"/>
        </w:rPr>
      </w:pPr>
      <w:r w:rsidRPr="008643F0">
        <w:rPr>
          <w:rFonts w:ascii="Times New Roman" w:hAnsi="Times New Roman" w:cs="Times New Roman"/>
          <w:sz w:val="24"/>
          <w:szCs w:val="24"/>
        </w:rPr>
        <w:t xml:space="preserve">Ini sangat sesuai di wilayah seperti Bandar Lampung, di mana isu infrastruktur digital berpotensi mempengaruhi persepsi </w:t>
      </w:r>
      <w:r w:rsidRPr="0021638D">
        <w:rPr>
          <w:rFonts w:ascii="Times New Roman" w:hAnsi="Times New Roman" w:cs="Times New Roman"/>
          <w:i/>
          <w:iCs/>
          <w:sz w:val="24"/>
          <w:szCs w:val="24"/>
        </w:rPr>
        <w:t>tangibles</w:t>
      </w:r>
      <w:r w:rsidRPr="008643F0">
        <w:rPr>
          <w:rFonts w:ascii="Times New Roman" w:hAnsi="Times New Roman" w:cs="Times New Roman"/>
          <w:sz w:val="24"/>
          <w:szCs w:val="24"/>
        </w:rPr>
        <w:t xml:space="preserve"> dan </w:t>
      </w:r>
      <w:r w:rsidRPr="0021638D">
        <w:rPr>
          <w:rFonts w:ascii="Times New Roman" w:hAnsi="Times New Roman" w:cs="Times New Roman"/>
          <w:i/>
          <w:iCs/>
          <w:sz w:val="24"/>
          <w:szCs w:val="24"/>
        </w:rPr>
        <w:t>assurance</w:t>
      </w:r>
      <w:r w:rsidRPr="008643F0">
        <w:rPr>
          <w:rFonts w:ascii="Times New Roman" w:hAnsi="Times New Roman" w:cs="Times New Roman"/>
          <w:sz w:val="24"/>
          <w:szCs w:val="24"/>
        </w:rPr>
        <w:t>.</w:t>
      </w:r>
    </w:p>
    <w:p w14:paraId="371D8BE3" w14:textId="77777777" w:rsidR="007751C3" w:rsidRDefault="007751C3" w:rsidP="00A92B2F">
      <w:pPr>
        <w:spacing w:line="360" w:lineRule="auto"/>
        <w:rPr>
          <w:rFonts w:ascii="Times New Roman" w:hAnsi="Times New Roman" w:cs="Times New Roman"/>
          <w:sz w:val="24"/>
          <w:szCs w:val="24"/>
        </w:rPr>
      </w:pPr>
    </w:p>
    <w:p w14:paraId="2FA36662" w14:textId="77777777" w:rsidR="00A92B2F" w:rsidRPr="00A92B2F" w:rsidRDefault="00A92B2F" w:rsidP="00A92B2F">
      <w:pPr>
        <w:spacing w:line="360" w:lineRule="auto"/>
        <w:rPr>
          <w:rFonts w:ascii="Times New Roman" w:hAnsi="Times New Roman" w:cs="Times New Roman"/>
          <w:sz w:val="24"/>
          <w:szCs w:val="24"/>
        </w:rPr>
      </w:pPr>
    </w:p>
    <w:p w14:paraId="0E41EDEA" w14:textId="7A8758E8" w:rsidR="00150F3B" w:rsidRDefault="009A175A" w:rsidP="00150F3B">
      <w:pPr>
        <w:spacing w:line="360" w:lineRule="auto"/>
        <w:rPr>
          <w:rFonts w:ascii="Times New Roman" w:hAnsi="Times New Roman" w:cs="Times New Roman"/>
          <w:b/>
          <w:bCs/>
          <w:sz w:val="24"/>
          <w:szCs w:val="24"/>
        </w:rPr>
      </w:pPr>
      <w:r w:rsidRPr="009A175A">
        <w:rPr>
          <w:rFonts w:ascii="Times New Roman" w:hAnsi="Times New Roman" w:cs="Times New Roman"/>
          <w:b/>
          <w:bCs/>
          <w:sz w:val="24"/>
          <w:szCs w:val="24"/>
        </w:rPr>
        <w:t>2.3 Kerangka Pikir</w:t>
      </w:r>
    </w:p>
    <w:p w14:paraId="24958C5A" w14:textId="77777777" w:rsidR="00792C9F" w:rsidRDefault="00F857BB" w:rsidP="00792C9F">
      <w:pPr>
        <w:spacing w:line="360" w:lineRule="auto"/>
        <w:rPr>
          <w:rFonts w:ascii="Times New Roman" w:hAnsi="Times New Roman" w:cs="Times New Roman"/>
          <w:sz w:val="24"/>
          <w:szCs w:val="24"/>
        </w:rPr>
      </w:pPr>
      <w:r w:rsidRPr="00F857BB">
        <w:rPr>
          <w:rFonts w:ascii="Times New Roman" w:hAnsi="Times New Roman" w:cs="Times New Roman"/>
          <w:sz w:val="24"/>
          <w:szCs w:val="24"/>
        </w:rPr>
        <w:t>Kerangka berpikir</w:t>
      </w:r>
      <w:r w:rsidR="0093020E">
        <w:rPr>
          <w:rFonts w:ascii="Times New Roman" w:hAnsi="Times New Roman" w:cs="Times New Roman"/>
          <w:sz w:val="24"/>
          <w:szCs w:val="24"/>
        </w:rPr>
        <w:t xml:space="preserve"> menurut </w:t>
      </w:r>
      <w:r w:rsidR="0082042B">
        <w:rPr>
          <w:rFonts w:ascii="Times New Roman" w:hAnsi="Times New Roman" w:cs="Times New Roman"/>
          <w:sz w:val="24"/>
          <w:szCs w:val="24"/>
        </w:rPr>
        <w:t>Syahputri dkk. (2023),</w:t>
      </w:r>
      <w:r w:rsidRPr="00F857BB">
        <w:rPr>
          <w:rFonts w:ascii="Times New Roman" w:hAnsi="Times New Roman" w:cs="Times New Roman"/>
          <w:sz w:val="24"/>
          <w:szCs w:val="24"/>
        </w:rPr>
        <w:t xml:space="preserve"> merupakan susunan pemikiran yang sistematis yang menunjukkan keterkaitan antara teori, konsep, dan variabel penelitian, sehingga menjadi pijakan dalam merumuskan hipotesis serta menentukan arah penelitian.</w:t>
      </w:r>
    </w:p>
    <w:p w14:paraId="6F7A6341" w14:textId="77777777" w:rsidR="00792C9F" w:rsidRDefault="00792C9F" w:rsidP="00792C9F">
      <w:pPr>
        <w:spacing w:line="360" w:lineRule="auto"/>
        <w:rPr>
          <w:rFonts w:ascii="Times New Roman" w:hAnsi="Times New Roman" w:cs="Times New Roman"/>
          <w:sz w:val="24"/>
          <w:szCs w:val="24"/>
        </w:rPr>
      </w:pPr>
    </w:p>
    <w:p w14:paraId="498C549B" w14:textId="41FC9AA5" w:rsidR="00792C9F" w:rsidRPr="00792C9F" w:rsidRDefault="00792C9F" w:rsidP="00792C9F">
      <w:pPr>
        <w:spacing w:line="360" w:lineRule="auto"/>
        <w:rPr>
          <w:rFonts w:ascii="Times New Roman" w:hAnsi="Times New Roman" w:cs="Times New Roman"/>
          <w:sz w:val="24"/>
          <w:szCs w:val="24"/>
        </w:rPr>
      </w:pPr>
      <w:r w:rsidRPr="00792C9F">
        <w:rPr>
          <w:rFonts w:ascii="Times New Roman" w:hAnsi="Times New Roman" w:cs="Times New Roman"/>
          <w:sz w:val="24"/>
          <w:szCs w:val="24"/>
        </w:rPr>
        <w:t>Dalam konteks penelitian ini, kerangka berpikir dipakai untuk menjelaskan bagaimana penerapan e-</w:t>
      </w:r>
      <w:r w:rsidRPr="00F14F7A">
        <w:rPr>
          <w:rFonts w:ascii="Times New Roman" w:hAnsi="Times New Roman" w:cs="Times New Roman"/>
          <w:i/>
          <w:iCs/>
          <w:sz w:val="24"/>
          <w:szCs w:val="24"/>
        </w:rPr>
        <w:t>government</w:t>
      </w:r>
      <w:r w:rsidRPr="00792C9F">
        <w:rPr>
          <w:rFonts w:ascii="Times New Roman" w:hAnsi="Times New Roman" w:cs="Times New Roman"/>
          <w:sz w:val="24"/>
          <w:szCs w:val="24"/>
        </w:rPr>
        <w:t xml:space="preserve"> berhubungan dengan tingkat kepuasan masyarakat dalam pelayanan administrasi kependudukan di Kecamatan Sukabumi, Kota Bandar Lampung. Dengan demikian, kerangka ini bukan sekadar menunjukkan hubungan linear antara variabel, tetapi juga menjadi pedoman analisis yang bersifat interpretatif.</w:t>
      </w:r>
      <w:r>
        <w:rPr>
          <w:rFonts w:ascii="Times New Roman" w:hAnsi="Times New Roman" w:cs="Times New Roman"/>
          <w:sz w:val="24"/>
          <w:szCs w:val="24"/>
        </w:rPr>
        <w:t xml:space="preserve"> </w:t>
      </w:r>
      <w:r w:rsidRPr="00792C9F">
        <w:rPr>
          <w:rFonts w:ascii="Times New Roman" w:hAnsi="Times New Roman" w:cs="Times New Roman"/>
          <w:sz w:val="24"/>
          <w:szCs w:val="24"/>
        </w:rPr>
        <w:t xml:space="preserve">Secara umum, penerapan </w:t>
      </w:r>
      <w:r w:rsidRPr="00792C9F">
        <w:rPr>
          <w:rFonts w:ascii="Times New Roman" w:hAnsi="Times New Roman" w:cs="Times New Roman"/>
          <w:i/>
          <w:iCs/>
          <w:sz w:val="24"/>
          <w:szCs w:val="24"/>
        </w:rPr>
        <w:t>e-government</w:t>
      </w:r>
      <w:r w:rsidRPr="00792C9F">
        <w:rPr>
          <w:rFonts w:ascii="Times New Roman" w:hAnsi="Times New Roman" w:cs="Times New Roman"/>
          <w:sz w:val="24"/>
          <w:szCs w:val="24"/>
        </w:rPr>
        <w:t xml:space="preserve"> merupakan jawaban atas tuntutan zaman yang menekankan pelayanan publik yang lebih cepat, transparan, dan akuntabel. Akan tetapi, realitas di Kecamatan Sukabumi memperlihatkan bahwa meskipun sistem layanan digital telah tersedia, pelaksanaannya masih menghadapi berbagai hambatan. Beberapa masalah yang muncul antara lain keterlambatan penerbitan dokumen, keterbatasan literasi digital di kalangan masyarakat, serta kualitas pelayanan aparatur yang belum merata. Situasi ini menandakan adanya kesenjangan antara harapan ideal dari kebijakan </w:t>
      </w:r>
      <w:r w:rsidRPr="00792C9F">
        <w:rPr>
          <w:rFonts w:ascii="Times New Roman" w:hAnsi="Times New Roman" w:cs="Times New Roman"/>
          <w:i/>
          <w:iCs/>
          <w:sz w:val="24"/>
          <w:szCs w:val="24"/>
        </w:rPr>
        <w:t>e-government</w:t>
      </w:r>
      <w:r w:rsidRPr="00792C9F">
        <w:rPr>
          <w:rFonts w:ascii="Times New Roman" w:hAnsi="Times New Roman" w:cs="Times New Roman"/>
          <w:sz w:val="24"/>
          <w:szCs w:val="24"/>
        </w:rPr>
        <w:t xml:space="preserve"> dengan kenyataan implementasinya di lapangan.</w:t>
      </w:r>
    </w:p>
    <w:p w14:paraId="27968CC3" w14:textId="77777777" w:rsidR="00792C9F" w:rsidRPr="00792C9F" w:rsidRDefault="00792C9F" w:rsidP="00792C9F">
      <w:pPr>
        <w:spacing w:line="360" w:lineRule="auto"/>
        <w:rPr>
          <w:rFonts w:ascii="Times New Roman" w:hAnsi="Times New Roman" w:cs="Times New Roman"/>
          <w:sz w:val="24"/>
          <w:szCs w:val="24"/>
        </w:rPr>
      </w:pPr>
    </w:p>
    <w:p w14:paraId="572EDA02" w14:textId="4085ADA9" w:rsidR="000C2D5C" w:rsidRPr="00FC10A9" w:rsidRDefault="00792C9F" w:rsidP="00FC10A9">
      <w:pPr>
        <w:spacing w:line="360" w:lineRule="auto"/>
        <w:rPr>
          <w:rFonts w:ascii="Times New Roman" w:hAnsi="Times New Roman" w:cs="Times New Roman"/>
          <w:sz w:val="24"/>
          <w:szCs w:val="24"/>
        </w:rPr>
      </w:pPr>
      <w:r w:rsidRPr="00792C9F">
        <w:rPr>
          <w:rFonts w:ascii="Times New Roman" w:hAnsi="Times New Roman" w:cs="Times New Roman"/>
          <w:sz w:val="24"/>
          <w:szCs w:val="24"/>
        </w:rPr>
        <w:t>Hubungan antara kebijakan e-</w:t>
      </w:r>
      <w:r w:rsidRPr="00F14F7A">
        <w:rPr>
          <w:rFonts w:ascii="Times New Roman" w:hAnsi="Times New Roman" w:cs="Times New Roman"/>
          <w:i/>
          <w:iCs/>
          <w:sz w:val="24"/>
          <w:szCs w:val="24"/>
        </w:rPr>
        <w:t>government</w:t>
      </w:r>
      <w:r w:rsidRPr="00792C9F">
        <w:rPr>
          <w:rFonts w:ascii="Times New Roman" w:hAnsi="Times New Roman" w:cs="Times New Roman"/>
          <w:sz w:val="24"/>
          <w:szCs w:val="24"/>
        </w:rPr>
        <w:t xml:space="preserve"> dan kepuasan masyarakat dianalisis menggunakan </w:t>
      </w:r>
      <w:r w:rsidR="00C845C3">
        <w:rPr>
          <w:rFonts w:ascii="Times New Roman" w:hAnsi="Times New Roman" w:cs="Times New Roman"/>
          <w:sz w:val="24"/>
          <w:szCs w:val="24"/>
        </w:rPr>
        <w:t>tiga kerangka</w:t>
      </w:r>
      <w:r w:rsidRPr="00792C9F">
        <w:rPr>
          <w:rFonts w:ascii="Times New Roman" w:hAnsi="Times New Roman" w:cs="Times New Roman"/>
          <w:sz w:val="24"/>
          <w:szCs w:val="24"/>
        </w:rPr>
        <w:t xml:space="preserve"> teoretis utama. </w:t>
      </w:r>
      <w:r w:rsidR="0043246A">
        <w:rPr>
          <w:rFonts w:ascii="Times New Roman" w:hAnsi="Times New Roman" w:cs="Times New Roman"/>
          <w:sz w:val="24"/>
          <w:szCs w:val="24"/>
        </w:rPr>
        <w:t xml:space="preserve">Pertama </w:t>
      </w:r>
      <w:r w:rsidR="0043246A">
        <w:rPr>
          <w:rFonts w:ascii="Times New Roman" w:hAnsi="Times New Roman" w:cs="Times New Roman"/>
          <w:i/>
          <w:iCs/>
          <w:sz w:val="24"/>
          <w:szCs w:val="24"/>
        </w:rPr>
        <w:t xml:space="preserve">New Public Management </w:t>
      </w:r>
      <w:r w:rsidR="0043246A">
        <w:rPr>
          <w:rFonts w:ascii="Times New Roman" w:hAnsi="Times New Roman" w:cs="Times New Roman"/>
          <w:sz w:val="24"/>
          <w:szCs w:val="24"/>
        </w:rPr>
        <w:t xml:space="preserve">(NPM) yang </w:t>
      </w:r>
      <w:r w:rsidR="00C845C3">
        <w:rPr>
          <w:rFonts w:ascii="Times New Roman" w:hAnsi="Times New Roman" w:cs="Times New Roman"/>
          <w:sz w:val="24"/>
          <w:szCs w:val="24"/>
        </w:rPr>
        <w:t>Kedua</w:t>
      </w:r>
      <w:r w:rsidRPr="00792C9F">
        <w:rPr>
          <w:rFonts w:ascii="Times New Roman" w:hAnsi="Times New Roman" w:cs="Times New Roman"/>
          <w:sz w:val="24"/>
          <w:szCs w:val="24"/>
        </w:rPr>
        <w:t xml:space="preserve">, </w:t>
      </w:r>
      <w:r w:rsidRPr="00792C9F">
        <w:rPr>
          <w:rFonts w:ascii="Times New Roman" w:hAnsi="Times New Roman" w:cs="Times New Roman"/>
          <w:i/>
          <w:iCs/>
          <w:sz w:val="24"/>
          <w:szCs w:val="24"/>
        </w:rPr>
        <w:t>Technology Acceptance Model</w:t>
      </w:r>
      <w:r w:rsidRPr="00792C9F">
        <w:rPr>
          <w:rFonts w:ascii="Times New Roman" w:hAnsi="Times New Roman" w:cs="Times New Roman"/>
          <w:sz w:val="24"/>
          <w:szCs w:val="24"/>
        </w:rPr>
        <w:t xml:space="preserve"> (TAM) yang menegaskan bahwa tingkat penerimaan masyarakat terhadap layanan digital dipengaruhi oleh sejauh mana mereka merasakan manfaat (</w:t>
      </w:r>
      <w:r w:rsidRPr="00792C9F">
        <w:rPr>
          <w:rFonts w:ascii="Times New Roman" w:hAnsi="Times New Roman" w:cs="Times New Roman"/>
          <w:i/>
          <w:iCs/>
          <w:sz w:val="24"/>
          <w:szCs w:val="24"/>
        </w:rPr>
        <w:t>perceived usefulness</w:t>
      </w:r>
      <w:r w:rsidRPr="00792C9F">
        <w:rPr>
          <w:rFonts w:ascii="Times New Roman" w:hAnsi="Times New Roman" w:cs="Times New Roman"/>
          <w:sz w:val="24"/>
          <w:szCs w:val="24"/>
        </w:rPr>
        <w:t>) dan kemudahan penggunaannya (</w:t>
      </w:r>
      <w:r w:rsidRPr="00792C9F">
        <w:rPr>
          <w:rFonts w:ascii="Times New Roman" w:hAnsi="Times New Roman" w:cs="Times New Roman"/>
          <w:i/>
          <w:iCs/>
          <w:sz w:val="24"/>
          <w:szCs w:val="24"/>
        </w:rPr>
        <w:t>perceived ease of use</w:t>
      </w:r>
      <w:r w:rsidRPr="00792C9F">
        <w:rPr>
          <w:rFonts w:ascii="Times New Roman" w:hAnsi="Times New Roman" w:cs="Times New Roman"/>
          <w:sz w:val="24"/>
          <w:szCs w:val="24"/>
        </w:rPr>
        <w:t>). Ke</w:t>
      </w:r>
      <w:r w:rsidR="00C845C3">
        <w:rPr>
          <w:rFonts w:ascii="Times New Roman" w:hAnsi="Times New Roman" w:cs="Times New Roman"/>
          <w:sz w:val="24"/>
          <w:szCs w:val="24"/>
        </w:rPr>
        <w:t>tiga</w:t>
      </w:r>
      <w:r w:rsidRPr="00792C9F">
        <w:rPr>
          <w:rFonts w:ascii="Times New Roman" w:hAnsi="Times New Roman" w:cs="Times New Roman"/>
          <w:sz w:val="24"/>
          <w:szCs w:val="24"/>
        </w:rPr>
        <w:t>, teori SERVQUAL yang digunakan untuk menilai kualitas pelayanan publik melalui lima dimensi utama, yaitu keandalan (</w:t>
      </w:r>
      <w:r w:rsidRPr="00792C9F">
        <w:rPr>
          <w:rFonts w:ascii="Times New Roman" w:hAnsi="Times New Roman" w:cs="Times New Roman"/>
          <w:i/>
          <w:iCs/>
          <w:sz w:val="24"/>
          <w:szCs w:val="24"/>
        </w:rPr>
        <w:t>reliability</w:t>
      </w:r>
      <w:r w:rsidRPr="00792C9F">
        <w:rPr>
          <w:rFonts w:ascii="Times New Roman" w:hAnsi="Times New Roman" w:cs="Times New Roman"/>
          <w:sz w:val="24"/>
          <w:szCs w:val="24"/>
        </w:rPr>
        <w:t>), daya tanggap (</w:t>
      </w:r>
      <w:r w:rsidRPr="00792C9F">
        <w:rPr>
          <w:rFonts w:ascii="Times New Roman" w:hAnsi="Times New Roman" w:cs="Times New Roman"/>
          <w:i/>
          <w:iCs/>
          <w:sz w:val="24"/>
          <w:szCs w:val="24"/>
        </w:rPr>
        <w:t>responsiveness</w:t>
      </w:r>
      <w:r w:rsidRPr="00792C9F">
        <w:rPr>
          <w:rFonts w:ascii="Times New Roman" w:hAnsi="Times New Roman" w:cs="Times New Roman"/>
          <w:sz w:val="24"/>
          <w:szCs w:val="24"/>
        </w:rPr>
        <w:t>), jaminan (</w:t>
      </w:r>
      <w:r w:rsidRPr="00792C9F">
        <w:rPr>
          <w:rFonts w:ascii="Times New Roman" w:hAnsi="Times New Roman" w:cs="Times New Roman"/>
          <w:i/>
          <w:iCs/>
          <w:sz w:val="24"/>
          <w:szCs w:val="24"/>
        </w:rPr>
        <w:t>assurance</w:t>
      </w:r>
      <w:r w:rsidRPr="00792C9F">
        <w:rPr>
          <w:rFonts w:ascii="Times New Roman" w:hAnsi="Times New Roman" w:cs="Times New Roman"/>
          <w:sz w:val="24"/>
          <w:szCs w:val="24"/>
        </w:rPr>
        <w:t>), empati (</w:t>
      </w:r>
      <w:r w:rsidRPr="00792C9F">
        <w:rPr>
          <w:rFonts w:ascii="Times New Roman" w:hAnsi="Times New Roman" w:cs="Times New Roman"/>
          <w:i/>
          <w:iCs/>
          <w:sz w:val="24"/>
          <w:szCs w:val="24"/>
        </w:rPr>
        <w:t>empathy</w:t>
      </w:r>
      <w:r w:rsidRPr="00792C9F">
        <w:rPr>
          <w:rFonts w:ascii="Times New Roman" w:hAnsi="Times New Roman" w:cs="Times New Roman"/>
          <w:sz w:val="24"/>
          <w:szCs w:val="24"/>
        </w:rPr>
        <w:t>), dan aspek fisik (</w:t>
      </w:r>
      <w:r w:rsidRPr="00792C9F">
        <w:rPr>
          <w:rFonts w:ascii="Times New Roman" w:hAnsi="Times New Roman" w:cs="Times New Roman"/>
          <w:i/>
          <w:iCs/>
          <w:sz w:val="24"/>
          <w:szCs w:val="24"/>
        </w:rPr>
        <w:t>tangibles</w:t>
      </w:r>
      <w:r w:rsidRPr="00792C9F">
        <w:rPr>
          <w:rFonts w:ascii="Times New Roman" w:hAnsi="Times New Roman" w:cs="Times New Roman"/>
          <w:sz w:val="24"/>
          <w:szCs w:val="24"/>
        </w:rPr>
        <w:t>).</w:t>
      </w:r>
    </w:p>
    <w:p w14:paraId="1AF6244C" w14:textId="0C350F9D" w:rsidR="00FC10A9" w:rsidRDefault="004D486A" w:rsidP="00FC10A9">
      <w:pPr>
        <w:tabs>
          <w:tab w:val="left" w:pos="567"/>
        </w:tabs>
        <w:spacing w:line="36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6AA4B6CD" wp14:editId="3C6C912C">
                <wp:simplePos x="0" y="0"/>
                <wp:positionH relativeFrom="margin">
                  <wp:align>center</wp:align>
                </wp:positionH>
                <wp:positionV relativeFrom="paragraph">
                  <wp:posOffset>10175</wp:posOffset>
                </wp:positionV>
                <wp:extent cx="3530010" cy="946297"/>
                <wp:effectExtent l="0" t="0" r="13335" b="25400"/>
                <wp:wrapNone/>
                <wp:docPr id="533175299" name="Rectangle 1"/>
                <wp:cNvGraphicFramePr/>
                <a:graphic xmlns:a="http://schemas.openxmlformats.org/drawingml/2006/main">
                  <a:graphicData uri="http://schemas.microsoft.com/office/word/2010/wordprocessingShape">
                    <wps:wsp>
                      <wps:cNvSpPr/>
                      <wps:spPr>
                        <a:xfrm>
                          <a:off x="0" y="0"/>
                          <a:ext cx="3530010" cy="9462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DCA9D8" w14:textId="3C2F8464" w:rsidR="00EA1ECF" w:rsidRPr="005203DF" w:rsidRDefault="00CB66B2" w:rsidP="00EA1ECF">
                            <w:pPr>
                              <w:jc w:val="center"/>
                              <w:rPr>
                                <w:rFonts w:ascii="Times New Roman" w:hAnsi="Times New Roman" w:cs="Times New Roman"/>
                                <w:sz w:val="24"/>
                                <w:szCs w:val="24"/>
                                <w:lang w:val="en-US"/>
                              </w:rPr>
                            </w:pPr>
                            <w:r w:rsidRPr="005203DF">
                              <w:rPr>
                                <w:rFonts w:ascii="Times New Roman" w:hAnsi="Times New Roman" w:cs="Times New Roman"/>
                                <w:sz w:val="24"/>
                                <w:szCs w:val="24"/>
                                <w:lang w:val="en-US"/>
                              </w:rPr>
                              <w:t xml:space="preserve">Perkembangan Teknologi Informasi mendorong pemerintah </w:t>
                            </w:r>
                            <w:r w:rsidR="002C41E5" w:rsidRPr="005203DF">
                              <w:rPr>
                                <w:rFonts w:ascii="Times New Roman" w:hAnsi="Times New Roman" w:cs="Times New Roman"/>
                                <w:sz w:val="24"/>
                                <w:szCs w:val="24"/>
                                <w:lang w:val="en-US"/>
                              </w:rPr>
                              <w:t>mengadopsi e-government untuk mewujudkan pelayanan public yang cepat</w:t>
                            </w:r>
                            <w:r w:rsidR="005203DF" w:rsidRPr="005203DF">
                              <w:rPr>
                                <w:rFonts w:ascii="Times New Roman" w:hAnsi="Times New Roman" w:cs="Times New Roman"/>
                                <w:sz w:val="24"/>
                                <w:szCs w:val="24"/>
                                <w:lang w:val="en-US"/>
                              </w:rPr>
                              <w:t xml:space="preserve">, transparan, dan akuntabel.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AA4B6CD" id="Rectangle 1" o:spid="_x0000_s1026" style="position:absolute;left:0;text-align:left;margin-left:0;margin-top:.8pt;width:277.95pt;height:7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5jUwIAAPcEAAAOAAAAZHJzL2Uyb0RvYy54bWysVN9v2jAQfp+0/8Hy+whQSldEqFCrTpOq&#10;Fo1OfTaODdEcn3c2JOyv39kJadfxNO3FsX333Y/P32V+01SGHRT6EmzOR4MhZ8pKKEq7zfn35/tP&#10;nznzQdhCGLAq50fl+c3i44d57WZqDDswhUJGQayf1S7nuxDcLMu83KlK+AE4ZcmoASsR6IjbrEBR&#10;U/TKZOPhcJrVgIVDkMp7ur1rjXyR4mutZHjS2qvATM6ptpBWTOsmrtliLmZbFG5Xyq4M8Q9VVKK0&#10;lLQPdSeCYHss/wpVlRLBgw4DCVUGWpdSpR6om9HwXTfrnXAq9ULkeNfT5P9fWPl4WLsVEg218zNP&#10;29hFo7GKX6qPNYmsY0+WagKTdHlxeTGkkjmTZLueTMfXV5HN7BXt0IcvCioWNzlHeozEkTg8+NC6&#10;nlwI95o/7cLRqFiCsd+UZmVBGccJnaShbg2yg6BHFVIqG6Zd6uQdYbo0pgeOzgFNGHWgzjfCVJJM&#10;DxyeA/6ZsUekrGBDD65KC3guQPGjz9z6n7pve47th2bTdG+ygeK4QobQatc7eV8Snw/Ch5VAEis9&#10;AQ1geKJFG6hzDt2Osx3gr3P30Z80RFbOahJ/zv3PvUDFmflqSV3Xo8kkTks6TC6vxnTAt5bNW4vd&#10;V7dATzGiUXcybaN/MKetRqheaE6XMSuZhJWUO+cy4OlwG9qhpEmXarlMbjQhToQHu3YyBo8ER708&#10;Ny8CXSeqQHJ8hNOgiNk7bbW+EWlhuQ+gyyS8SHHLa0c9TVeSbvcniOP79py8Xv9Xi98AAAD//wMA&#10;UEsDBBQABgAIAAAAIQC6TZVv2gAAAAYBAAAPAAAAZHJzL2Rvd25yZXYueG1sTI/NTsMwEITvSLyD&#10;tUjcqFNQIprGqVpQ4Qrl77qNt0nUeB3FThvenuUEx9lZzXxTrCbXqRMNofVsYD5LQBFX3rZcG3h/&#10;297cgwoR2WLnmQx8U4BVeXlRYG79mV/ptIu1khAOORpoYuxzrUPVkMMw8z2xeAc/OIwih1rbAc8S&#10;7jp9mySZdtiyNDTY00ND1XE3OgNj9bT5qvv1y+P2jp+1ny/cx6c15vpqWi9BRZri3zP84gs6lMK0&#10;9yPboDoDMiTKNQMlZpqmC1B70WmSgS4L/R+//AEAAP//AwBQSwECLQAUAAYACAAAACEAtoM4kv4A&#10;AADhAQAAEwAAAAAAAAAAAAAAAAAAAAAAW0NvbnRlbnRfVHlwZXNdLnhtbFBLAQItABQABgAIAAAA&#10;IQA4/SH/1gAAAJQBAAALAAAAAAAAAAAAAAAAAC8BAABfcmVscy8ucmVsc1BLAQItABQABgAIAAAA&#10;IQCiJU5jUwIAAPcEAAAOAAAAAAAAAAAAAAAAAC4CAABkcnMvZTJvRG9jLnhtbFBLAQItABQABgAI&#10;AAAAIQC6TZVv2gAAAAYBAAAPAAAAAAAAAAAAAAAAAK0EAABkcnMvZG93bnJldi54bWxQSwUGAAAA&#10;AAQABADzAAAAtAUAAAAA&#10;" fillcolor="white [3201]" strokecolor="#70ad47 [3209]" strokeweight="1pt">
                <v:textbox>
                  <w:txbxContent>
                    <w:p w14:paraId="50DCA9D8" w14:textId="3C2F8464" w:rsidR="00EA1ECF" w:rsidRPr="005203DF" w:rsidRDefault="00CB66B2" w:rsidP="00EA1ECF">
                      <w:pPr>
                        <w:jc w:val="center"/>
                        <w:rPr>
                          <w:rFonts w:ascii="Times New Roman" w:hAnsi="Times New Roman" w:cs="Times New Roman"/>
                          <w:sz w:val="24"/>
                          <w:szCs w:val="24"/>
                          <w:lang w:val="en-US"/>
                        </w:rPr>
                      </w:pPr>
                      <w:proofErr w:type="spellStart"/>
                      <w:r w:rsidRPr="005203DF">
                        <w:rPr>
                          <w:rFonts w:ascii="Times New Roman" w:hAnsi="Times New Roman" w:cs="Times New Roman"/>
                          <w:sz w:val="24"/>
                          <w:szCs w:val="24"/>
                          <w:lang w:val="en-US"/>
                        </w:rPr>
                        <w:t>Perkembangan</w:t>
                      </w:r>
                      <w:proofErr w:type="spellEnd"/>
                      <w:r w:rsidRPr="005203DF">
                        <w:rPr>
                          <w:rFonts w:ascii="Times New Roman" w:hAnsi="Times New Roman" w:cs="Times New Roman"/>
                          <w:sz w:val="24"/>
                          <w:szCs w:val="24"/>
                          <w:lang w:val="en-US"/>
                        </w:rPr>
                        <w:t xml:space="preserve"> </w:t>
                      </w:r>
                      <w:proofErr w:type="spellStart"/>
                      <w:r w:rsidRPr="005203DF">
                        <w:rPr>
                          <w:rFonts w:ascii="Times New Roman" w:hAnsi="Times New Roman" w:cs="Times New Roman"/>
                          <w:sz w:val="24"/>
                          <w:szCs w:val="24"/>
                          <w:lang w:val="en-US"/>
                        </w:rPr>
                        <w:t>Teknologi</w:t>
                      </w:r>
                      <w:proofErr w:type="spellEnd"/>
                      <w:r w:rsidRPr="005203DF">
                        <w:rPr>
                          <w:rFonts w:ascii="Times New Roman" w:hAnsi="Times New Roman" w:cs="Times New Roman"/>
                          <w:sz w:val="24"/>
                          <w:szCs w:val="24"/>
                          <w:lang w:val="en-US"/>
                        </w:rPr>
                        <w:t xml:space="preserve"> </w:t>
                      </w:r>
                      <w:proofErr w:type="spellStart"/>
                      <w:r w:rsidRPr="005203DF">
                        <w:rPr>
                          <w:rFonts w:ascii="Times New Roman" w:hAnsi="Times New Roman" w:cs="Times New Roman"/>
                          <w:sz w:val="24"/>
                          <w:szCs w:val="24"/>
                          <w:lang w:val="en-US"/>
                        </w:rPr>
                        <w:t>Informasi</w:t>
                      </w:r>
                      <w:proofErr w:type="spellEnd"/>
                      <w:r w:rsidRPr="005203DF">
                        <w:rPr>
                          <w:rFonts w:ascii="Times New Roman" w:hAnsi="Times New Roman" w:cs="Times New Roman"/>
                          <w:sz w:val="24"/>
                          <w:szCs w:val="24"/>
                          <w:lang w:val="en-US"/>
                        </w:rPr>
                        <w:t xml:space="preserve"> </w:t>
                      </w:r>
                      <w:proofErr w:type="spellStart"/>
                      <w:r w:rsidRPr="005203DF">
                        <w:rPr>
                          <w:rFonts w:ascii="Times New Roman" w:hAnsi="Times New Roman" w:cs="Times New Roman"/>
                          <w:sz w:val="24"/>
                          <w:szCs w:val="24"/>
                          <w:lang w:val="en-US"/>
                        </w:rPr>
                        <w:t>mendorong</w:t>
                      </w:r>
                      <w:proofErr w:type="spellEnd"/>
                      <w:r w:rsidRPr="005203DF">
                        <w:rPr>
                          <w:rFonts w:ascii="Times New Roman" w:hAnsi="Times New Roman" w:cs="Times New Roman"/>
                          <w:sz w:val="24"/>
                          <w:szCs w:val="24"/>
                          <w:lang w:val="en-US"/>
                        </w:rPr>
                        <w:t xml:space="preserve"> </w:t>
                      </w:r>
                      <w:proofErr w:type="spellStart"/>
                      <w:r w:rsidRPr="005203DF">
                        <w:rPr>
                          <w:rFonts w:ascii="Times New Roman" w:hAnsi="Times New Roman" w:cs="Times New Roman"/>
                          <w:sz w:val="24"/>
                          <w:szCs w:val="24"/>
                          <w:lang w:val="en-US"/>
                        </w:rPr>
                        <w:t>pemerintah</w:t>
                      </w:r>
                      <w:proofErr w:type="spellEnd"/>
                      <w:r w:rsidRPr="005203DF">
                        <w:rPr>
                          <w:rFonts w:ascii="Times New Roman" w:hAnsi="Times New Roman" w:cs="Times New Roman"/>
                          <w:sz w:val="24"/>
                          <w:szCs w:val="24"/>
                          <w:lang w:val="en-US"/>
                        </w:rPr>
                        <w:t xml:space="preserve"> </w:t>
                      </w:r>
                      <w:proofErr w:type="spellStart"/>
                      <w:r w:rsidR="002C41E5" w:rsidRPr="005203DF">
                        <w:rPr>
                          <w:rFonts w:ascii="Times New Roman" w:hAnsi="Times New Roman" w:cs="Times New Roman"/>
                          <w:sz w:val="24"/>
                          <w:szCs w:val="24"/>
                          <w:lang w:val="en-US"/>
                        </w:rPr>
                        <w:t>mengadopsi</w:t>
                      </w:r>
                      <w:proofErr w:type="spellEnd"/>
                      <w:r w:rsidR="002C41E5" w:rsidRPr="005203DF">
                        <w:rPr>
                          <w:rFonts w:ascii="Times New Roman" w:hAnsi="Times New Roman" w:cs="Times New Roman"/>
                          <w:sz w:val="24"/>
                          <w:szCs w:val="24"/>
                          <w:lang w:val="en-US"/>
                        </w:rPr>
                        <w:t xml:space="preserve"> e-government </w:t>
                      </w:r>
                      <w:proofErr w:type="spellStart"/>
                      <w:r w:rsidR="002C41E5" w:rsidRPr="005203DF">
                        <w:rPr>
                          <w:rFonts w:ascii="Times New Roman" w:hAnsi="Times New Roman" w:cs="Times New Roman"/>
                          <w:sz w:val="24"/>
                          <w:szCs w:val="24"/>
                          <w:lang w:val="en-US"/>
                        </w:rPr>
                        <w:t>untuk</w:t>
                      </w:r>
                      <w:proofErr w:type="spellEnd"/>
                      <w:r w:rsidR="002C41E5" w:rsidRPr="005203DF">
                        <w:rPr>
                          <w:rFonts w:ascii="Times New Roman" w:hAnsi="Times New Roman" w:cs="Times New Roman"/>
                          <w:sz w:val="24"/>
                          <w:szCs w:val="24"/>
                          <w:lang w:val="en-US"/>
                        </w:rPr>
                        <w:t xml:space="preserve"> </w:t>
                      </w:r>
                      <w:proofErr w:type="spellStart"/>
                      <w:r w:rsidR="002C41E5" w:rsidRPr="005203DF">
                        <w:rPr>
                          <w:rFonts w:ascii="Times New Roman" w:hAnsi="Times New Roman" w:cs="Times New Roman"/>
                          <w:sz w:val="24"/>
                          <w:szCs w:val="24"/>
                          <w:lang w:val="en-US"/>
                        </w:rPr>
                        <w:t>mewujudkan</w:t>
                      </w:r>
                      <w:proofErr w:type="spellEnd"/>
                      <w:r w:rsidR="002C41E5" w:rsidRPr="005203DF">
                        <w:rPr>
                          <w:rFonts w:ascii="Times New Roman" w:hAnsi="Times New Roman" w:cs="Times New Roman"/>
                          <w:sz w:val="24"/>
                          <w:szCs w:val="24"/>
                          <w:lang w:val="en-US"/>
                        </w:rPr>
                        <w:t xml:space="preserve"> </w:t>
                      </w:r>
                      <w:proofErr w:type="spellStart"/>
                      <w:r w:rsidR="002C41E5" w:rsidRPr="005203DF">
                        <w:rPr>
                          <w:rFonts w:ascii="Times New Roman" w:hAnsi="Times New Roman" w:cs="Times New Roman"/>
                          <w:sz w:val="24"/>
                          <w:szCs w:val="24"/>
                          <w:lang w:val="en-US"/>
                        </w:rPr>
                        <w:t>pelayanan</w:t>
                      </w:r>
                      <w:proofErr w:type="spellEnd"/>
                      <w:r w:rsidR="002C41E5" w:rsidRPr="005203DF">
                        <w:rPr>
                          <w:rFonts w:ascii="Times New Roman" w:hAnsi="Times New Roman" w:cs="Times New Roman"/>
                          <w:sz w:val="24"/>
                          <w:szCs w:val="24"/>
                          <w:lang w:val="en-US"/>
                        </w:rPr>
                        <w:t xml:space="preserve"> public yang </w:t>
                      </w:r>
                      <w:proofErr w:type="spellStart"/>
                      <w:r w:rsidR="002C41E5" w:rsidRPr="005203DF">
                        <w:rPr>
                          <w:rFonts w:ascii="Times New Roman" w:hAnsi="Times New Roman" w:cs="Times New Roman"/>
                          <w:sz w:val="24"/>
                          <w:szCs w:val="24"/>
                          <w:lang w:val="en-US"/>
                        </w:rPr>
                        <w:t>cepat</w:t>
                      </w:r>
                      <w:proofErr w:type="spellEnd"/>
                      <w:r w:rsidR="005203DF" w:rsidRPr="005203DF">
                        <w:rPr>
                          <w:rFonts w:ascii="Times New Roman" w:hAnsi="Times New Roman" w:cs="Times New Roman"/>
                          <w:sz w:val="24"/>
                          <w:szCs w:val="24"/>
                          <w:lang w:val="en-US"/>
                        </w:rPr>
                        <w:t xml:space="preserve">, </w:t>
                      </w:r>
                      <w:proofErr w:type="spellStart"/>
                      <w:r w:rsidR="005203DF" w:rsidRPr="005203DF">
                        <w:rPr>
                          <w:rFonts w:ascii="Times New Roman" w:hAnsi="Times New Roman" w:cs="Times New Roman"/>
                          <w:sz w:val="24"/>
                          <w:szCs w:val="24"/>
                          <w:lang w:val="en-US"/>
                        </w:rPr>
                        <w:t>transparan</w:t>
                      </w:r>
                      <w:proofErr w:type="spellEnd"/>
                      <w:r w:rsidR="005203DF" w:rsidRPr="005203DF">
                        <w:rPr>
                          <w:rFonts w:ascii="Times New Roman" w:hAnsi="Times New Roman" w:cs="Times New Roman"/>
                          <w:sz w:val="24"/>
                          <w:szCs w:val="24"/>
                          <w:lang w:val="en-US"/>
                        </w:rPr>
                        <w:t xml:space="preserve">, dan </w:t>
                      </w:r>
                      <w:proofErr w:type="spellStart"/>
                      <w:r w:rsidR="005203DF" w:rsidRPr="005203DF">
                        <w:rPr>
                          <w:rFonts w:ascii="Times New Roman" w:hAnsi="Times New Roman" w:cs="Times New Roman"/>
                          <w:sz w:val="24"/>
                          <w:szCs w:val="24"/>
                          <w:lang w:val="en-US"/>
                        </w:rPr>
                        <w:t>akuntabel</w:t>
                      </w:r>
                      <w:proofErr w:type="spellEnd"/>
                      <w:r w:rsidR="005203DF" w:rsidRPr="005203DF">
                        <w:rPr>
                          <w:rFonts w:ascii="Times New Roman" w:hAnsi="Times New Roman" w:cs="Times New Roman"/>
                          <w:sz w:val="24"/>
                          <w:szCs w:val="24"/>
                          <w:lang w:val="en-US"/>
                        </w:rPr>
                        <w:t xml:space="preserve">. </w:t>
                      </w:r>
                    </w:p>
                  </w:txbxContent>
                </v:textbox>
                <w10:wrap anchorx="margin"/>
              </v:rect>
            </w:pict>
          </mc:Fallback>
        </mc:AlternateContent>
      </w:r>
    </w:p>
    <w:p w14:paraId="4A498C0A" w14:textId="77777777" w:rsidR="00FC10A9" w:rsidRDefault="00FC10A9" w:rsidP="00FC10A9">
      <w:pPr>
        <w:tabs>
          <w:tab w:val="left" w:pos="567"/>
        </w:tabs>
        <w:spacing w:line="360" w:lineRule="auto"/>
        <w:jc w:val="center"/>
        <w:rPr>
          <w:rFonts w:ascii="Times New Roman" w:hAnsi="Times New Roman" w:cs="Times New Roman"/>
          <w:b/>
          <w:bCs/>
          <w:noProof/>
          <w:sz w:val="24"/>
          <w:szCs w:val="24"/>
          <w:lang w:val="en-US"/>
        </w:rPr>
      </w:pPr>
    </w:p>
    <w:p w14:paraId="225BCF03" w14:textId="65C4322A" w:rsidR="00FC10A9" w:rsidRDefault="006E2F51" w:rsidP="00FC10A9">
      <w:pPr>
        <w:tabs>
          <w:tab w:val="left" w:pos="567"/>
        </w:tabs>
        <w:spacing w:line="36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32C5547E" wp14:editId="155A236A">
                <wp:simplePos x="0" y="0"/>
                <wp:positionH relativeFrom="column">
                  <wp:posOffset>3880884</wp:posOffset>
                </wp:positionH>
                <wp:positionV relativeFrom="paragraph">
                  <wp:posOffset>227803</wp:posOffset>
                </wp:positionV>
                <wp:extent cx="0" cy="351022"/>
                <wp:effectExtent l="76200" t="0" r="76200" b="49530"/>
                <wp:wrapNone/>
                <wp:docPr id="1361656020" name="Straight Arrow Connector 2"/>
                <wp:cNvGraphicFramePr/>
                <a:graphic xmlns:a="http://schemas.openxmlformats.org/drawingml/2006/main">
                  <a:graphicData uri="http://schemas.microsoft.com/office/word/2010/wordprocessingShape">
                    <wps:wsp>
                      <wps:cNvCnPr/>
                      <wps:spPr>
                        <a:xfrm>
                          <a:off x="0" y="0"/>
                          <a:ext cx="0" cy="3510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5366CD50" id="_x0000_t32" coordsize="21600,21600" o:spt="32" o:oned="t" path="m,l21600,21600e" filled="f">
                <v:path arrowok="t" fillok="f" o:connecttype="none"/>
                <o:lock v:ext="edit" shapetype="t"/>
              </v:shapetype>
              <v:shape id="Straight Arrow Connector 2" o:spid="_x0000_s1026" type="#_x0000_t32" style="position:absolute;margin-left:305.6pt;margin-top:17.95pt;width:0;height:2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pswEAAL4DAAAOAAAAZHJzL2Uyb0RvYy54bWysU8uu0zAQ3SPxD5b3NEkRCEVN76IX2CC4&#10;4vEBvs44sfBL46FJ/h7baVPEQ0KIzcSPOTPnHE8Od7M17AwYtXcdb3Y1Z+Ck77UbOv7l85tnrziL&#10;JFwvjHfQ8QUivzs+fXKYQgt7P3rTA7JUxMV2Ch0fiUJbVVGOYEXc+QAuXSqPVlDa4lD1KKZU3Zpq&#10;X9cvq8ljH9BLiDGd3q+X/FjqKwWSPigVgZjpeOJGJWKJjzlWx4NoBxRh1PJCQ/wDCyu0S023UveC&#10;BPuG+pdSVkv00SvaSW8rr5SWUDQkNU39k5pPowhQtCRzYthsiv+vrHx/PrkHTDZMIbYxPGBWMSu0&#10;+Zv4sbmYtWxmwUxMrocynT5/0dT7ffaxuuECRnoL3rK86HgkFHoY6eSdSy/isSleifO7SCvwCshN&#10;jcuRhDavXc9oCWlsCLVwg4FLn5xS3QiXFS0GVvhHUEz3ieLapswSnAyys0hT0H9ttiopM0OUNmYD&#10;1YXbH0GX3AyDMl9/C9yyS0fvaANa7Tz+rivNV6pqzb+qXrVm2Y++X8rzFTvSkJR3uAx0nsIf9wV+&#10;++2O3wEAAP//AwBQSwMEFAAGAAgAAAAhACgOmpvcAAAACQEAAA8AAABkcnMvZG93bnJldi54bWxM&#10;j8FOwzAMhu9IvENkJG4s7RBj7ZpOCMFxQqwT4pg1blOtcaom3crbY8QBjvb/6ffnYju7XpxxDJ0n&#10;BekiAYFUe9NRq+BQvd6tQYSoyejeEyr4wgDb8vqq0LnxF3rH8z62gkso5FqBjXHIpQy1RafDwg9I&#10;nDV+dDryOLbSjPrC5a6XyyRZSac74gtWD/hssT7tJ6egqdpD/fmyllPfvD1WHzazu2qn1O3N/LQB&#10;EXGOfzD86LM6lOx09BOZIHoFqzRdMqrg/iEDwcDv4qgg40CWhfz/QfkNAAD//wMAUEsBAi0AFAAG&#10;AAgAAAAhALaDOJL+AAAA4QEAABMAAAAAAAAAAAAAAAAAAAAAAFtDb250ZW50X1R5cGVzXS54bWxQ&#10;SwECLQAUAAYACAAAACEAOP0h/9YAAACUAQAACwAAAAAAAAAAAAAAAAAvAQAAX3JlbHMvLnJlbHNQ&#10;SwECLQAUAAYACAAAACEA1sfzKbMBAAC+AwAADgAAAAAAAAAAAAAAAAAuAgAAZHJzL2Uyb0RvYy54&#10;bWxQSwECLQAUAAYACAAAACEAKA6am9wAAAAJAQAADwAAAAAAAAAAAAAAAAANBAAAZHJzL2Rvd25y&#10;ZXYueG1sUEsFBgAAAAAEAAQA8wAAABYFAAAAAA==&#10;" strokecolor="black [3200]" strokeweight=".5pt">
                <v:stroke endarrow="block" joinstyle="miter"/>
              </v:shape>
            </w:pict>
          </mc:Fallback>
        </mc:AlternateContent>
      </w:r>
    </w:p>
    <w:p w14:paraId="1AA5FC9B" w14:textId="1FF8C997" w:rsidR="00FC10A9" w:rsidRDefault="006E2F51" w:rsidP="00FC10A9">
      <w:pPr>
        <w:tabs>
          <w:tab w:val="left" w:pos="567"/>
        </w:tabs>
        <w:spacing w:line="36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265A7249" wp14:editId="13B7167F">
                <wp:simplePos x="0" y="0"/>
                <wp:positionH relativeFrom="column">
                  <wp:posOffset>2881335</wp:posOffset>
                </wp:positionH>
                <wp:positionV relativeFrom="paragraph">
                  <wp:posOffset>309894</wp:posOffset>
                </wp:positionV>
                <wp:extent cx="2307265" cy="1105786"/>
                <wp:effectExtent l="0" t="0" r="17145" b="18415"/>
                <wp:wrapNone/>
                <wp:docPr id="1650644915" name="Rectangle 3"/>
                <wp:cNvGraphicFramePr/>
                <a:graphic xmlns:a="http://schemas.openxmlformats.org/drawingml/2006/main">
                  <a:graphicData uri="http://schemas.microsoft.com/office/word/2010/wordprocessingShape">
                    <wps:wsp>
                      <wps:cNvSpPr/>
                      <wps:spPr>
                        <a:xfrm>
                          <a:off x="0" y="0"/>
                          <a:ext cx="2307265" cy="11057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C78E9E" w14:textId="5E25B567" w:rsidR="001D5DDF" w:rsidRPr="00F93D10" w:rsidRDefault="002732A2" w:rsidP="001D5DDF">
                            <w:pPr>
                              <w:jc w:val="center"/>
                              <w:rPr>
                                <w:rFonts w:ascii="Times New Roman" w:hAnsi="Times New Roman" w:cs="Times New Roman"/>
                                <w:lang w:val="en-US"/>
                              </w:rPr>
                            </w:pPr>
                            <w:r w:rsidRPr="00F93D10">
                              <w:rPr>
                                <w:rFonts w:ascii="Times New Roman" w:hAnsi="Times New Roman" w:cs="Times New Roman"/>
                                <w:sz w:val="24"/>
                                <w:szCs w:val="24"/>
                                <w:lang w:val="en-US"/>
                              </w:rPr>
                              <w:t>D</w:t>
                            </w:r>
                            <w:r w:rsidR="00FA2A68" w:rsidRPr="00F93D10">
                              <w:rPr>
                                <w:rFonts w:ascii="Times New Roman" w:hAnsi="Times New Roman" w:cs="Times New Roman"/>
                                <w:sz w:val="24"/>
                                <w:szCs w:val="24"/>
                                <w:lang w:val="en-US"/>
                              </w:rPr>
                              <w:t>i kecamatan Sukabumi, Kota Bandarlampung telah tersedia layanan administrasi berbasis digital</w:t>
                            </w:r>
                            <w:r w:rsidR="00F93D10" w:rsidRPr="00F93D10">
                              <w:rPr>
                                <w:rFonts w:ascii="Times New Roman" w:hAnsi="Times New Roman" w:cs="Times New Roman"/>
                                <w:sz w:val="24"/>
                                <w:szCs w:val="24"/>
                                <w:lang w:val="en-US"/>
                              </w:rPr>
                              <w:t>, namun masih terdapat banyak keluhan dari masyarakat</w:t>
                            </w:r>
                            <w:r w:rsidR="00F93D10" w:rsidRPr="00F93D10">
                              <w:rPr>
                                <w:rFonts w:ascii="Times New Roman" w:hAnsi="Times New Roman" w:cs="Times New Roman"/>
                                <w:lang w:val="en-US"/>
                              </w:rPr>
                              <w:t xml:space="preserve">. </w:t>
                            </w:r>
                          </w:p>
                          <w:p w14:paraId="45C5EB8D" w14:textId="77777777" w:rsidR="00F93D10" w:rsidRDefault="00F93D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65A7249" id="Rectangle 3" o:spid="_x0000_s1027" style="position:absolute;left:0;text-align:left;margin-left:226.9pt;margin-top:24.4pt;width:181.65pt;height:8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GVgIAAP8EAAAOAAAAZHJzL2Uyb0RvYy54bWysVEtv2zAMvg/YfxB0X21nfS2oUwQpOgwo&#10;2qLt0LMiS4kxWdQoJXb260fJjtN1OQ27yKTIjy999NV11xi2VehrsCUvTnLOlJVQ1XZV8u8vt58u&#10;OfNB2EoYsKrkO+X59ezjh6vWTdUE1mAqhYyCWD9tXcnXIbhplnm5Vo3wJ+CUJaMGbEQgFVdZhaKl&#10;6I3JJnl+nrWAlUOQynu6vemNfJbia61keNDaq8BMyam2kE5M5zKe2exKTFco3LqWQxniH6poRG0p&#10;6RjqRgTBNlj/FaqpJYIHHU4kNBloXUuVeqBuivxdN89r4VTqhYbj3Tgm///Cyvvts3tEGkPr/NST&#10;GLvoNDbxS/WxLg1rNw5LdYFJupx8zi8m52ecSbIVRX52cXkex5kd4A59+KqgYVEoOdJrpCGJ7Z0P&#10;vevehXCHApIUdkbFGox9UprVVUyZ0IkbamGQbQW9qpBS2bBPnbwjTNfGjMDiGNCEYqh38I0wlTgz&#10;AvNjwD8zjoiUFWwYwU1tAY8FqH6MmXv/ffd9z7H90C07apomG2uMN0uodo/IEHoOeydvaxrrnfDh&#10;USCRluhNixge6NAG2pLDIHG2Bvx17D76E5fIyllLS1By/3MjUHFmvlli2Zfi9DRuTVJOzy4mpOBb&#10;y/KtxW6aBdCLFLTyTiYx+gezFzVC80r7Oo9ZySSspNwllwH3yiL0y0kbL9V8ntxoU5wId/bZyRg8&#10;zjnS5qV7FegGbgWi5T3sF0ZM31Gs941IC/NNAF0n/h3mOrwAbVli8PBHiGv8Vk9eh//W7DcAAAD/&#10;/wMAUEsDBBQABgAIAAAAIQC7bmAh3wAAAAoBAAAPAAAAZHJzL2Rvd25yZXYueG1sTI9BT8MwDIXv&#10;SPyHyEjcWNoOWNc1nQZo7AobbNes8dqKxqmadCv/HnOCk/3kp/c+58vRtuKMvW8cKYgnEQik0pmG&#10;KgUfu/VdCsIHTUa3jlDBN3pYFtdXuc6Mu9A7nrehEhxCPtMK6hC6TEpf1mi1n7gOiW8n11sdWPaV&#10;NL2+cLhtZRJFj9Lqhrih1h0+11h+bQerYChfnw5Vt3p7WU9pI108t597o9TtzbhagAg4hj8z/OIz&#10;OhTMdHQDGS9aBfcPU0YPvKQ82ZDGsxjEUUGSJHOQRS7/v1D8AAAA//8DAFBLAQItABQABgAIAAAA&#10;IQC2gziS/gAAAOEBAAATAAAAAAAAAAAAAAAAAAAAAABbQ29udGVudF9UeXBlc10ueG1sUEsBAi0A&#10;FAAGAAgAAAAhADj9If/WAAAAlAEAAAsAAAAAAAAAAAAAAAAALwEAAF9yZWxzLy5yZWxzUEsBAi0A&#10;FAAGAAgAAAAhAP7HdYZWAgAA/wQAAA4AAAAAAAAAAAAAAAAALgIAAGRycy9lMm9Eb2MueG1sUEsB&#10;Ai0AFAAGAAgAAAAhALtuYCHfAAAACgEAAA8AAAAAAAAAAAAAAAAAsAQAAGRycy9kb3ducmV2Lnht&#10;bFBLBQYAAAAABAAEAPMAAAC8BQAAAAA=&#10;" fillcolor="white [3201]" strokecolor="#70ad47 [3209]" strokeweight="1pt">
                <v:textbox>
                  <w:txbxContent>
                    <w:p w14:paraId="45C78E9E" w14:textId="5E25B567" w:rsidR="001D5DDF" w:rsidRPr="00F93D10" w:rsidRDefault="002732A2" w:rsidP="001D5DDF">
                      <w:pPr>
                        <w:jc w:val="center"/>
                        <w:rPr>
                          <w:rFonts w:ascii="Times New Roman" w:hAnsi="Times New Roman" w:cs="Times New Roman"/>
                          <w:lang w:val="en-US"/>
                        </w:rPr>
                      </w:pPr>
                      <w:r w:rsidRPr="00F93D10">
                        <w:rPr>
                          <w:rFonts w:ascii="Times New Roman" w:hAnsi="Times New Roman" w:cs="Times New Roman"/>
                          <w:sz w:val="24"/>
                          <w:szCs w:val="24"/>
                          <w:lang w:val="en-US"/>
                        </w:rPr>
                        <w:t>D</w:t>
                      </w:r>
                      <w:r w:rsidR="00FA2A68" w:rsidRPr="00F93D10">
                        <w:rPr>
                          <w:rFonts w:ascii="Times New Roman" w:hAnsi="Times New Roman" w:cs="Times New Roman"/>
                          <w:sz w:val="24"/>
                          <w:szCs w:val="24"/>
                          <w:lang w:val="en-US"/>
                        </w:rPr>
                        <w:t xml:space="preserve">i </w:t>
                      </w:r>
                      <w:proofErr w:type="spellStart"/>
                      <w:r w:rsidR="00FA2A68" w:rsidRPr="00F93D10">
                        <w:rPr>
                          <w:rFonts w:ascii="Times New Roman" w:hAnsi="Times New Roman" w:cs="Times New Roman"/>
                          <w:sz w:val="24"/>
                          <w:szCs w:val="24"/>
                          <w:lang w:val="en-US"/>
                        </w:rPr>
                        <w:t>kecamatan</w:t>
                      </w:r>
                      <w:proofErr w:type="spellEnd"/>
                      <w:r w:rsidR="00FA2A68" w:rsidRPr="00F93D10">
                        <w:rPr>
                          <w:rFonts w:ascii="Times New Roman" w:hAnsi="Times New Roman" w:cs="Times New Roman"/>
                          <w:sz w:val="24"/>
                          <w:szCs w:val="24"/>
                          <w:lang w:val="en-US"/>
                        </w:rPr>
                        <w:t xml:space="preserve"> </w:t>
                      </w:r>
                      <w:proofErr w:type="spellStart"/>
                      <w:r w:rsidR="00FA2A68" w:rsidRPr="00F93D10">
                        <w:rPr>
                          <w:rFonts w:ascii="Times New Roman" w:hAnsi="Times New Roman" w:cs="Times New Roman"/>
                          <w:sz w:val="24"/>
                          <w:szCs w:val="24"/>
                          <w:lang w:val="en-US"/>
                        </w:rPr>
                        <w:t>Sukabumi</w:t>
                      </w:r>
                      <w:proofErr w:type="spellEnd"/>
                      <w:r w:rsidR="00FA2A68" w:rsidRPr="00F93D10">
                        <w:rPr>
                          <w:rFonts w:ascii="Times New Roman" w:hAnsi="Times New Roman" w:cs="Times New Roman"/>
                          <w:sz w:val="24"/>
                          <w:szCs w:val="24"/>
                          <w:lang w:val="en-US"/>
                        </w:rPr>
                        <w:t xml:space="preserve">, Kota </w:t>
                      </w:r>
                      <w:proofErr w:type="spellStart"/>
                      <w:r w:rsidR="00FA2A68" w:rsidRPr="00F93D10">
                        <w:rPr>
                          <w:rFonts w:ascii="Times New Roman" w:hAnsi="Times New Roman" w:cs="Times New Roman"/>
                          <w:sz w:val="24"/>
                          <w:szCs w:val="24"/>
                          <w:lang w:val="en-US"/>
                        </w:rPr>
                        <w:t>Bandarlampung</w:t>
                      </w:r>
                      <w:proofErr w:type="spellEnd"/>
                      <w:r w:rsidR="00FA2A68" w:rsidRPr="00F93D10">
                        <w:rPr>
                          <w:rFonts w:ascii="Times New Roman" w:hAnsi="Times New Roman" w:cs="Times New Roman"/>
                          <w:sz w:val="24"/>
                          <w:szCs w:val="24"/>
                          <w:lang w:val="en-US"/>
                        </w:rPr>
                        <w:t xml:space="preserve"> </w:t>
                      </w:r>
                      <w:proofErr w:type="spellStart"/>
                      <w:r w:rsidR="00FA2A68" w:rsidRPr="00F93D10">
                        <w:rPr>
                          <w:rFonts w:ascii="Times New Roman" w:hAnsi="Times New Roman" w:cs="Times New Roman"/>
                          <w:sz w:val="24"/>
                          <w:szCs w:val="24"/>
                          <w:lang w:val="en-US"/>
                        </w:rPr>
                        <w:t>telah</w:t>
                      </w:r>
                      <w:proofErr w:type="spellEnd"/>
                      <w:r w:rsidR="00FA2A68" w:rsidRPr="00F93D10">
                        <w:rPr>
                          <w:rFonts w:ascii="Times New Roman" w:hAnsi="Times New Roman" w:cs="Times New Roman"/>
                          <w:sz w:val="24"/>
                          <w:szCs w:val="24"/>
                          <w:lang w:val="en-US"/>
                        </w:rPr>
                        <w:t xml:space="preserve"> </w:t>
                      </w:r>
                      <w:proofErr w:type="spellStart"/>
                      <w:r w:rsidR="00FA2A68" w:rsidRPr="00F93D10">
                        <w:rPr>
                          <w:rFonts w:ascii="Times New Roman" w:hAnsi="Times New Roman" w:cs="Times New Roman"/>
                          <w:sz w:val="24"/>
                          <w:szCs w:val="24"/>
                          <w:lang w:val="en-US"/>
                        </w:rPr>
                        <w:t>tersedia</w:t>
                      </w:r>
                      <w:proofErr w:type="spellEnd"/>
                      <w:r w:rsidR="00FA2A68" w:rsidRPr="00F93D10">
                        <w:rPr>
                          <w:rFonts w:ascii="Times New Roman" w:hAnsi="Times New Roman" w:cs="Times New Roman"/>
                          <w:sz w:val="24"/>
                          <w:szCs w:val="24"/>
                          <w:lang w:val="en-US"/>
                        </w:rPr>
                        <w:t xml:space="preserve"> </w:t>
                      </w:r>
                      <w:proofErr w:type="spellStart"/>
                      <w:r w:rsidR="00FA2A68" w:rsidRPr="00F93D10">
                        <w:rPr>
                          <w:rFonts w:ascii="Times New Roman" w:hAnsi="Times New Roman" w:cs="Times New Roman"/>
                          <w:sz w:val="24"/>
                          <w:szCs w:val="24"/>
                          <w:lang w:val="en-US"/>
                        </w:rPr>
                        <w:t>layanan</w:t>
                      </w:r>
                      <w:proofErr w:type="spellEnd"/>
                      <w:r w:rsidR="00FA2A68" w:rsidRPr="00F93D10">
                        <w:rPr>
                          <w:rFonts w:ascii="Times New Roman" w:hAnsi="Times New Roman" w:cs="Times New Roman"/>
                          <w:sz w:val="24"/>
                          <w:szCs w:val="24"/>
                          <w:lang w:val="en-US"/>
                        </w:rPr>
                        <w:t xml:space="preserve"> </w:t>
                      </w:r>
                      <w:proofErr w:type="spellStart"/>
                      <w:r w:rsidR="00FA2A68" w:rsidRPr="00F93D10">
                        <w:rPr>
                          <w:rFonts w:ascii="Times New Roman" w:hAnsi="Times New Roman" w:cs="Times New Roman"/>
                          <w:sz w:val="24"/>
                          <w:szCs w:val="24"/>
                          <w:lang w:val="en-US"/>
                        </w:rPr>
                        <w:t>administrasi</w:t>
                      </w:r>
                      <w:proofErr w:type="spellEnd"/>
                      <w:r w:rsidR="00FA2A68" w:rsidRPr="00F93D10">
                        <w:rPr>
                          <w:rFonts w:ascii="Times New Roman" w:hAnsi="Times New Roman" w:cs="Times New Roman"/>
                          <w:sz w:val="24"/>
                          <w:szCs w:val="24"/>
                          <w:lang w:val="en-US"/>
                        </w:rPr>
                        <w:t xml:space="preserve"> </w:t>
                      </w:r>
                      <w:proofErr w:type="spellStart"/>
                      <w:r w:rsidR="00FA2A68" w:rsidRPr="00F93D10">
                        <w:rPr>
                          <w:rFonts w:ascii="Times New Roman" w:hAnsi="Times New Roman" w:cs="Times New Roman"/>
                          <w:sz w:val="24"/>
                          <w:szCs w:val="24"/>
                          <w:lang w:val="en-US"/>
                        </w:rPr>
                        <w:t>berbasis</w:t>
                      </w:r>
                      <w:proofErr w:type="spellEnd"/>
                      <w:r w:rsidR="00FA2A68" w:rsidRPr="00F93D10">
                        <w:rPr>
                          <w:rFonts w:ascii="Times New Roman" w:hAnsi="Times New Roman" w:cs="Times New Roman"/>
                          <w:sz w:val="24"/>
                          <w:szCs w:val="24"/>
                          <w:lang w:val="en-US"/>
                        </w:rPr>
                        <w:t xml:space="preserve"> digital</w:t>
                      </w:r>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namun</w:t>
                      </w:r>
                      <w:proofErr w:type="spellEnd"/>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masih</w:t>
                      </w:r>
                      <w:proofErr w:type="spellEnd"/>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terdapat</w:t>
                      </w:r>
                      <w:proofErr w:type="spellEnd"/>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banyak</w:t>
                      </w:r>
                      <w:proofErr w:type="spellEnd"/>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keluhan</w:t>
                      </w:r>
                      <w:proofErr w:type="spellEnd"/>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dari</w:t>
                      </w:r>
                      <w:proofErr w:type="spellEnd"/>
                      <w:r w:rsidR="00F93D10" w:rsidRPr="00F93D10">
                        <w:rPr>
                          <w:rFonts w:ascii="Times New Roman" w:hAnsi="Times New Roman" w:cs="Times New Roman"/>
                          <w:sz w:val="24"/>
                          <w:szCs w:val="24"/>
                          <w:lang w:val="en-US"/>
                        </w:rPr>
                        <w:t xml:space="preserve"> </w:t>
                      </w:r>
                      <w:proofErr w:type="spellStart"/>
                      <w:r w:rsidR="00F93D10" w:rsidRPr="00F93D10">
                        <w:rPr>
                          <w:rFonts w:ascii="Times New Roman" w:hAnsi="Times New Roman" w:cs="Times New Roman"/>
                          <w:sz w:val="24"/>
                          <w:szCs w:val="24"/>
                          <w:lang w:val="en-US"/>
                        </w:rPr>
                        <w:t>masyarakat</w:t>
                      </w:r>
                      <w:proofErr w:type="spellEnd"/>
                      <w:r w:rsidR="00F93D10" w:rsidRPr="00F93D10">
                        <w:rPr>
                          <w:rFonts w:ascii="Times New Roman" w:hAnsi="Times New Roman" w:cs="Times New Roman"/>
                          <w:lang w:val="en-US"/>
                        </w:rPr>
                        <w:t xml:space="preserve">. </w:t>
                      </w:r>
                    </w:p>
                    <w:p w14:paraId="45C5EB8D" w14:textId="77777777" w:rsidR="00F93D10" w:rsidRDefault="00F93D10"/>
                  </w:txbxContent>
                </v:textbox>
              </v:rect>
            </w:pict>
          </mc:Fallback>
        </mc:AlternateContent>
      </w:r>
    </w:p>
    <w:p w14:paraId="4DAB22C5" w14:textId="4BDBEDB7" w:rsidR="00FC10A9" w:rsidRDefault="00092E0C" w:rsidP="00FC10A9">
      <w:pPr>
        <w:tabs>
          <w:tab w:val="left" w:pos="567"/>
        </w:tabs>
        <w:spacing w:line="36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3360" behindDoc="0" locked="0" layoutInCell="1" allowOverlap="1" wp14:anchorId="4F3B6D08" wp14:editId="6D2CE96A">
                <wp:simplePos x="0" y="0"/>
                <wp:positionH relativeFrom="column">
                  <wp:posOffset>372140</wp:posOffset>
                </wp:positionH>
                <wp:positionV relativeFrom="paragraph">
                  <wp:posOffset>94392</wp:posOffset>
                </wp:positionV>
                <wp:extent cx="2094613" cy="1233377"/>
                <wp:effectExtent l="0" t="0" r="20320" b="24130"/>
                <wp:wrapNone/>
                <wp:docPr id="529761889" name="Rectangle 5"/>
                <wp:cNvGraphicFramePr/>
                <a:graphic xmlns:a="http://schemas.openxmlformats.org/drawingml/2006/main">
                  <a:graphicData uri="http://schemas.microsoft.com/office/word/2010/wordprocessingShape">
                    <wps:wsp>
                      <wps:cNvSpPr/>
                      <wps:spPr>
                        <a:xfrm>
                          <a:off x="0" y="0"/>
                          <a:ext cx="2094613" cy="1233377"/>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2CE13E" w14:textId="18BE5FEA" w:rsidR="00092E0C" w:rsidRPr="008051D0" w:rsidRDefault="002A3232" w:rsidP="00092E0C">
                            <w:pPr>
                              <w:jc w:val="center"/>
                              <w:rPr>
                                <w:rFonts w:ascii="Times New Roman" w:hAnsi="Times New Roman" w:cs="Times New Roman"/>
                                <w:sz w:val="24"/>
                                <w:szCs w:val="24"/>
                                <w:lang w:val="en-US"/>
                              </w:rPr>
                            </w:pPr>
                            <w:r w:rsidRPr="008051D0">
                              <w:rPr>
                                <w:rFonts w:ascii="Times New Roman" w:hAnsi="Times New Roman" w:cs="Times New Roman"/>
                                <w:sz w:val="24"/>
                                <w:szCs w:val="24"/>
                                <w:lang w:val="en-US"/>
                              </w:rPr>
                              <w:t xml:space="preserve">Pelayanan Administrasi masih menghadapi kendala berupa keterlambatan </w:t>
                            </w:r>
                            <w:r w:rsidR="00954331" w:rsidRPr="008051D0">
                              <w:rPr>
                                <w:rFonts w:ascii="Times New Roman" w:hAnsi="Times New Roman" w:cs="Times New Roman"/>
                                <w:sz w:val="24"/>
                                <w:szCs w:val="24"/>
                                <w:lang w:val="en-US"/>
                              </w:rPr>
                              <w:t xml:space="preserve">penerbitan dokumen, rendahnya literasi digital, serta kualitas aparatur </w:t>
                            </w:r>
                            <w:r w:rsidR="008051D0" w:rsidRPr="008051D0">
                              <w:rPr>
                                <w:rFonts w:ascii="Times New Roman" w:hAnsi="Times New Roman" w:cs="Times New Roman"/>
                                <w:sz w:val="24"/>
                                <w:szCs w:val="24"/>
                                <w:lang w:val="en-US"/>
                              </w:rPr>
                              <w:t xml:space="preserve">yang belum optimal.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3B6D08" id="Rectangle 5" o:spid="_x0000_s1028" style="position:absolute;left:0;text-align:left;margin-left:29.3pt;margin-top:7.45pt;width:164.95pt;height:9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IgVwIAAP8EAAAOAAAAZHJzL2Uyb0RvYy54bWysVE1v2zAMvQ/YfxB0Xx0nWbsGdYogRYcB&#10;RRu0HXpWZCkxJosapcTOfv0o2XG7LqdhF5kU+filR19dt7Vhe4W+Alvw/GzEmbISyspuCv79+fbT&#10;F858ELYUBqwq+EF5fj3/+OGqcTM1hi2YUiGjINbPGlfwbQhulmVeblUt/Bk4ZcmoAWsRSMVNVqJo&#10;KHptsvFodJ41gKVDkMp7ur3pjHye4mutZHjQ2qvATMGptpBOTOc6ntn8Ssw2KNy2kn0Z4h+qqEVl&#10;KekQ6kYEwXZY/RWqriSCBx3OJNQZaF1JlXqgbvLRu26etsKp1AsNx7thTP7/hZX3+ye3QhpD4/zM&#10;kxi7aDXW8Uv1sTYN6zAMS7WBSbocjy6n5/mEM0m2fDyZTC4u4jizV7hDH74qqFkUCo70GmlIYn/n&#10;Q+d6dCHcawFJCgejYg3GPirNqjKmTOjEDbU0yPaCXlVIqWw471Mn7wjTlTEDMD8FNCHvQb1vhKnE&#10;mQE4OgX8M+OASFnBhgFcVxbwVIDyx5C58z923/Uc2w/tuqWmY8/926yhPKyQIXQc9k7eVjTWO+HD&#10;SiCRluhNixge6NAGmoJDL3G2Bfx16j76E5fIyllDS1Bw/3MnUHFmvlli2WU+ncatScr088WYFHxr&#10;Wb+12F29BHqRnFbeySRG/2COokaoX2hfFzErmYSVlLvgMuBRWYZuOWnjpVoskhttihPhzj45GYPH&#10;OUfaPLcvAl3PrUC0vIfjwojZO4p1vhFpYbELoKvEvzjpbq79C9CWJQb3f4S4xm/15PX635r/BgAA&#10;//8DAFBLAwQUAAYACAAAACEA9LEs/94AAAAJAQAADwAAAGRycy9kb3ducmV2LnhtbEyPQU/CQBCF&#10;7yb+h82YeJNtQUhbuyWgQa6KCtelO7YN3dmmu4X67x1PeHzzXt77Jl+OthVn7H3jSEE8iUAglc40&#10;VCn4/Ng8JCB80GR06wgV/KCHZXF7k+vMuAu943kXKsEl5DOtoA6hy6T0ZY1W+4nrkNj7dr3VgWVf&#10;SdPrC5fbVk6jaCGtbogXat3hc43laTdYBUP5uj5U3ertZTOjrXRxar/2Rqn7u3H1BCLgGK5h+MNn&#10;dCiY6egGMl60CubJgpN8f0xBsD9LkjmIo4JplMYgi1z+/6D4BQAA//8DAFBLAQItABQABgAIAAAA&#10;IQC2gziS/gAAAOEBAAATAAAAAAAAAAAAAAAAAAAAAABbQ29udGVudF9UeXBlc10ueG1sUEsBAi0A&#10;FAAGAAgAAAAhADj9If/WAAAAlAEAAAsAAAAAAAAAAAAAAAAALwEAAF9yZWxzLy5yZWxzUEsBAi0A&#10;FAAGAAgAAAAhAKsbUiBXAgAA/wQAAA4AAAAAAAAAAAAAAAAALgIAAGRycy9lMm9Eb2MueG1sUEsB&#10;Ai0AFAAGAAgAAAAhAPSxLP/eAAAACQEAAA8AAAAAAAAAAAAAAAAAsQQAAGRycy9kb3ducmV2Lnht&#10;bFBLBQYAAAAABAAEAPMAAAC8BQAAAAA=&#10;" fillcolor="white [3201]" strokecolor="#70ad47 [3209]" strokeweight="1pt">
                <v:textbox>
                  <w:txbxContent>
                    <w:p w14:paraId="1B2CE13E" w14:textId="18BE5FEA" w:rsidR="00092E0C" w:rsidRPr="008051D0" w:rsidRDefault="002A3232" w:rsidP="00092E0C">
                      <w:pPr>
                        <w:jc w:val="center"/>
                        <w:rPr>
                          <w:rFonts w:ascii="Times New Roman" w:hAnsi="Times New Roman" w:cs="Times New Roman"/>
                          <w:sz w:val="24"/>
                          <w:szCs w:val="24"/>
                          <w:lang w:val="en-US"/>
                        </w:rPr>
                      </w:pPr>
                      <w:proofErr w:type="spellStart"/>
                      <w:r w:rsidRPr="008051D0">
                        <w:rPr>
                          <w:rFonts w:ascii="Times New Roman" w:hAnsi="Times New Roman" w:cs="Times New Roman"/>
                          <w:sz w:val="24"/>
                          <w:szCs w:val="24"/>
                          <w:lang w:val="en-US"/>
                        </w:rPr>
                        <w:t>Pelayanan</w:t>
                      </w:r>
                      <w:proofErr w:type="spellEnd"/>
                      <w:r w:rsidRPr="008051D0">
                        <w:rPr>
                          <w:rFonts w:ascii="Times New Roman" w:hAnsi="Times New Roman" w:cs="Times New Roman"/>
                          <w:sz w:val="24"/>
                          <w:szCs w:val="24"/>
                          <w:lang w:val="en-US"/>
                        </w:rPr>
                        <w:t xml:space="preserve"> </w:t>
                      </w:r>
                      <w:proofErr w:type="spellStart"/>
                      <w:r w:rsidRPr="008051D0">
                        <w:rPr>
                          <w:rFonts w:ascii="Times New Roman" w:hAnsi="Times New Roman" w:cs="Times New Roman"/>
                          <w:sz w:val="24"/>
                          <w:szCs w:val="24"/>
                          <w:lang w:val="en-US"/>
                        </w:rPr>
                        <w:t>Administrasi</w:t>
                      </w:r>
                      <w:proofErr w:type="spellEnd"/>
                      <w:r w:rsidRPr="008051D0">
                        <w:rPr>
                          <w:rFonts w:ascii="Times New Roman" w:hAnsi="Times New Roman" w:cs="Times New Roman"/>
                          <w:sz w:val="24"/>
                          <w:szCs w:val="24"/>
                          <w:lang w:val="en-US"/>
                        </w:rPr>
                        <w:t xml:space="preserve"> </w:t>
                      </w:r>
                      <w:proofErr w:type="spellStart"/>
                      <w:r w:rsidRPr="008051D0">
                        <w:rPr>
                          <w:rFonts w:ascii="Times New Roman" w:hAnsi="Times New Roman" w:cs="Times New Roman"/>
                          <w:sz w:val="24"/>
                          <w:szCs w:val="24"/>
                          <w:lang w:val="en-US"/>
                        </w:rPr>
                        <w:t>masih</w:t>
                      </w:r>
                      <w:proofErr w:type="spellEnd"/>
                      <w:r w:rsidRPr="008051D0">
                        <w:rPr>
                          <w:rFonts w:ascii="Times New Roman" w:hAnsi="Times New Roman" w:cs="Times New Roman"/>
                          <w:sz w:val="24"/>
                          <w:szCs w:val="24"/>
                          <w:lang w:val="en-US"/>
                        </w:rPr>
                        <w:t xml:space="preserve"> </w:t>
                      </w:r>
                      <w:proofErr w:type="spellStart"/>
                      <w:r w:rsidRPr="008051D0">
                        <w:rPr>
                          <w:rFonts w:ascii="Times New Roman" w:hAnsi="Times New Roman" w:cs="Times New Roman"/>
                          <w:sz w:val="24"/>
                          <w:szCs w:val="24"/>
                          <w:lang w:val="en-US"/>
                        </w:rPr>
                        <w:t>menghadapi</w:t>
                      </w:r>
                      <w:proofErr w:type="spellEnd"/>
                      <w:r w:rsidRPr="008051D0">
                        <w:rPr>
                          <w:rFonts w:ascii="Times New Roman" w:hAnsi="Times New Roman" w:cs="Times New Roman"/>
                          <w:sz w:val="24"/>
                          <w:szCs w:val="24"/>
                          <w:lang w:val="en-US"/>
                        </w:rPr>
                        <w:t xml:space="preserve"> </w:t>
                      </w:r>
                      <w:proofErr w:type="spellStart"/>
                      <w:r w:rsidRPr="008051D0">
                        <w:rPr>
                          <w:rFonts w:ascii="Times New Roman" w:hAnsi="Times New Roman" w:cs="Times New Roman"/>
                          <w:sz w:val="24"/>
                          <w:szCs w:val="24"/>
                          <w:lang w:val="en-US"/>
                        </w:rPr>
                        <w:t>kendala</w:t>
                      </w:r>
                      <w:proofErr w:type="spellEnd"/>
                      <w:r w:rsidRPr="008051D0">
                        <w:rPr>
                          <w:rFonts w:ascii="Times New Roman" w:hAnsi="Times New Roman" w:cs="Times New Roman"/>
                          <w:sz w:val="24"/>
                          <w:szCs w:val="24"/>
                          <w:lang w:val="en-US"/>
                        </w:rPr>
                        <w:t xml:space="preserve"> </w:t>
                      </w:r>
                      <w:proofErr w:type="spellStart"/>
                      <w:r w:rsidRPr="008051D0">
                        <w:rPr>
                          <w:rFonts w:ascii="Times New Roman" w:hAnsi="Times New Roman" w:cs="Times New Roman"/>
                          <w:sz w:val="24"/>
                          <w:szCs w:val="24"/>
                          <w:lang w:val="en-US"/>
                        </w:rPr>
                        <w:t>berupa</w:t>
                      </w:r>
                      <w:proofErr w:type="spellEnd"/>
                      <w:r w:rsidRPr="008051D0">
                        <w:rPr>
                          <w:rFonts w:ascii="Times New Roman" w:hAnsi="Times New Roman" w:cs="Times New Roman"/>
                          <w:sz w:val="24"/>
                          <w:szCs w:val="24"/>
                          <w:lang w:val="en-US"/>
                        </w:rPr>
                        <w:t xml:space="preserve"> </w:t>
                      </w:r>
                      <w:proofErr w:type="spellStart"/>
                      <w:r w:rsidRPr="008051D0">
                        <w:rPr>
                          <w:rFonts w:ascii="Times New Roman" w:hAnsi="Times New Roman" w:cs="Times New Roman"/>
                          <w:sz w:val="24"/>
                          <w:szCs w:val="24"/>
                          <w:lang w:val="en-US"/>
                        </w:rPr>
                        <w:t>keterlambatan</w:t>
                      </w:r>
                      <w:proofErr w:type="spellEnd"/>
                      <w:r w:rsidRPr="008051D0">
                        <w:rPr>
                          <w:rFonts w:ascii="Times New Roman" w:hAnsi="Times New Roman" w:cs="Times New Roman"/>
                          <w:sz w:val="24"/>
                          <w:szCs w:val="24"/>
                          <w:lang w:val="en-US"/>
                        </w:rPr>
                        <w:t xml:space="preserve"> </w:t>
                      </w:r>
                      <w:proofErr w:type="spellStart"/>
                      <w:r w:rsidR="00954331" w:rsidRPr="008051D0">
                        <w:rPr>
                          <w:rFonts w:ascii="Times New Roman" w:hAnsi="Times New Roman" w:cs="Times New Roman"/>
                          <w:sz w:val="24"/>
                          <w:szCs w:val="24"/>
                          <w:lang w:val="en-US"/>
                        </w:rPr>
                        <w:t>penerbitan</w:t>
                      </w:r>
                      <w:proofErr w:type="spellEnd"/>
                      <w:r w:rsidR="00954331" w:rsidRPr="008051D0">
                        <w:rPr>
                          <w:rFonts w:ascii="Times New Roman" w:hAnsi="Times New Roman" w:cs="Times New Roman"/>
                          <w:sz w:val="24"/>
                          <w:szCs w:val="24"/>
                          <w:lang w:val="en-US"/>
                        </w:rPr>
                        <w:t xml:space="preserve"> </w:t>
                      </w:r>
                      <w:proofErr w:type="spellStart"/>
                      <w:r w:rsidR="00954331" w:rsidRPr="008051D0">
                        <w:rPr>
                          <w:rFonts w:ascii="Times New Roman" w:hAnsi="Times New Roman" w:cs="Times New Roman"/>
                          <w:sz w:val="24"/>
                          <w:szCs w:val="24"/>
                          <w:lang w:val="en-US"/>
                        </w:rPr>
                        <w:t>dokumen</w:t>
                      </w:r>
                      <w:proofErr w:type="spellEnd"/>
                      <w:r w:rsidR="00954331" w:rsidRPr="008051D0">
                        <w:rPr>
                          <w:rFonts w:ascii="Times New Roman" w:hAnsi="Times New Roman" w:cs="Times New Roman"/>
                          <w:sz w:val="24"/>
                          <w:szCs w:val="24"/>
                          <w:lang w:val="en-US"/>
                        </w:rPr>
                        <w:t xml:space="preserve">, </w:t>
                      </w:r>
                      <w:proofErr w:type="spellStart"/>
                      <w:r w:rsidR="00954331" w:rsidRPr="008051D0">
                        <w:rPr>
                          <w:rFonts w:ascii="Times New Roman" w:hAnsi="Times New Roman" w:cs="Times New Roman"/>
                          <w:sz w:val="24"/>
                          <w:szCs w:val="24"/>
                          <w:lang w:val="en-US"/>
                        </w:rPr>
                        <w:t>rendahnya</w:t>
                      </w:r>
                      <w:proofErr w:type="spellEnd"/>
                      <w:r w:rsidR="00954331" w:rsidRPr="008051D0">
                        <w:rPr>
                          <w:rFonts w:ascii="Times New Roman" w:hAnsi="Times New Roman" w:cs="Times New Roman"/>
                          <w:sz w:val="24"/>
                          <w:szCs w:val="24"/>
                          <w:lang w:val="en-US"/>
                        </w:rPr>
                        <w:t xml:space="preserve"> </w:t>
                      </w:r>
                      <w:proofErr w:type="spellStart"/>
                      <w:r w:rsidR="00954331" w:rsidRPr="008051D0">
                        <w:rPr>
                          <w:rFonts w:ascii="Times New Roman" w:hAnsi="Times New Roman" w:cs="Times New Roman"/>
                          <w:sz w:val="24"/>
                          <w:szCs w:val="24"/>
                          <w:lang w:val="en-US"/>
                        </w:rPr>
                        <w:t>literasi</w:t>
                      </w:r>
                      <w:proofErr w:type="spellEnd"/>
                      <w:r w:rsidR="00954331" w:rsidRPr="008051D0">
                        <w:rPr>
                          <w:rFonts w:ascii="Times New Roman" w:hAnsi="Times New Roman" w:cs="Times New Roman"/>
                          <w:sz w:val="24"/>
                          <w:szCs w:val="24"/>
                          <w:lang w:val="en-US"/>
                        </w:rPr>
                        <w:t xml:space="preserve"> digital, </w:t>
                      </w:r>
                      <w:proofErr w:type="spellStart"/>
                      <w:r w:rsidR="00954331" w:rsidRPr="008051D0">
                        <w:rPr>
                          <w:rFonts w:ascii="Times New Roman" w:hAnsi="Times New Roman" w:cs="Times New Roman"/>
                          <w:sz w:val="24"/>
                          <w:szCs w:val="24"/>
                          <w:lang w:val="en-US"/>
                        </w:rPr>
                        <w:t>serta</w:t>
                      </w:r>
                      <w:proofErr w:type="spellEnd"/>
                      <w:r w:rsidR="00954331" w:rsidRPr="008051D0">
                        <w:rPr>
                          <w:rFonts w:ascii="Times New Roman" w:hAnsi="Times New Roman" w:cs="Times New Roman"/>
                          <w:sz w:val="24"/>
                          <w:szCs w:val="24"/>
                          <w:lang w:val="en-US"/>
                        </w:rPr>
                        <w:t xml:space="preserve"> </w:t>
                      </w:r>
                      <w:proofErr w:type="spellStart"/>
                      <w:r w:rsidR="00954331" w:rsidRPr="008051D0">
                        <w:rPr>
                          <w:rFonts w:ascii="Times New Roman" w:hAnsi="Times New Roman" w:cs="Times New Roman"/>
                          <w:sz w:val="24"/>
                          <w:szCs w:val="24"/>
                          <w:lang w:val="en-US"/>
                        </w:rPr>
                        <w:t>kualitas</w:t>
                      </w:r>
                      <w:proofErr w:type="spellEnd"/>
                      <w:r w:rsidR="00954331" w:rsidRPr="008051D0">
                        <w:rPr>
                          <w:rFonts w:ascii="Times New Roman" w:hAnsi="Times New Roman" w:cs="Times New Roman"/>
                          <w:sz w:val="24"/>
                          <w:szCs w:val="24"/>
                          <w:lang w:val="en-US"/>
                        </w:rPr>
                        <w:t xml:space="preserve"> </w:t>
                      </w:r>
                      <w:proofErr w:type="spellStart"/>
                      <w:r w:rsidR="00954331" w:rsidRPr="008051D0">
                        <w:rPr>
                          <w:rFonts w:ascii="Times New Roman" w:hAnsi="Times New Roman" w:cs="Times New Roman"/>
                          <w:sz w:val="24"/>
                          <w:szCs w:val="24"/>
                          <w:lang w:val="en-US"/>
                        </w:rPr>
                        <w:t>aparatur</w:t>
                      </w:r>
                      <w:proofErr w:type="spellEnd"/>
                      <w:r w:rsidR="00954331" w:rsidRPr="008051D0">
                        <w:rPr>
                          <w:rFonts w:ascii="Times New Roman" w:hAnsi="Times New Roman" w:cs="Times New Roman"/>
                          <w:sz w:val="24"/>
                          <w:szCs w:val="24"/>
                          <w:lang w:val="en-US"/>
                        </w:rPr>
                        <w:t xml:space="preserve"> </w:t>
                      </w:r>
                      <w:r w:rsidR="008051D0" w:rsidRPr="008051D0">
                        <w:rPr>
                          <w:rFonts w:ascii="Times New Roman" w:hAnsi="Times New Roman" w:cs="Times New Roman"/>
                          <w:sz w:val="24"/>
                          <w:szCs w:val="24"/>
                          <w:lang w:val="en-US"/>
                        </w:rPr>
                        <w:t xml:space="preserve">yang </w:t>
                      </w:r>
                      <w:proofErr w:type="spellStart"/>
                      <w:r w:rsidR="008051D0" w:rsidRPr="008051D0">
                        <w:rPr>
                          <w:rFonts w:ascii="Times New Roman" w:hAnsi="Times New Roman" w:cs="Times New Roman"/>
                          <w:sz w:val="24"/>
                          <w:szCs w:val="24"/>
                          <w:lang w:val="en-US"/>
                        </w:rPr>
                        <w:t>belum</w:t>
                      </w:r>
                      <w:proofErr w:type="spellEnd"/>
                      <w:r w:rsidR="008051D0" w:rsidRPr="008051D0">
                        <w:rPr>
                          <w:rFonts w:ascii="Times New Roman" w:hAnsi="Times New Roman" w:cs="Times New Roman"/>
                          <w:sz w:val="24"/>
                          <w:szCs w:val="24"/>
                          <w:lang w:val="en-US"/>
                        </w:rPr>
                        <w:t xml:space="preserve"> optimal. </w:t>
                      </w:r>
                    </w:p>
                  </w:txbxContent>
                </v:textbox>
              </v:rect>
            </w:pict>
          </mc:Fallback>
        </mc:AlternateContent>
      </w:r>
      <w:r w:rsidR="00F93D10">
        <w:rPr>
          <w:rFonts w:ascii="Times New Roman" w:hAnsi="Times New Roman" w:cs="Times New Roman"/>
          <w:b/>
          <w:bCs/>
          <w:noProof/>
          <w:sz w:val="24"/>
          <w:szCs w:val="24"/>
          <w:lang w:val="en-US"/>
        </w:rPr>
        <mc:AlternateContent>
          <mc:Choice Requires="wps">
            <w:drawing>
              <wp:anchor distT="0" distB="0" distL="114300" distR="114300" simplePos="0" relativeHeight="251662336" behindDoc="1" locked="0" layoutInCell="1" allowOverlap="1" wp14:anchorId="021EAFE7" wp14:editId="7791DDB5">
                <wp:simplePos x="0" y="0"/>
                <wp:positionH relativeFrom="column">
                  <wp:posOffset>2519370</wp:posOffset>
                </wp:positionH>
                <wp:positionV relativeFrom="page">
                  <wp:posOffset>2604726</wp:posOffset>
                </wp:positionV>
                <wp:extent cx="350520" cy="191135"/>
                <wp:effectExtent l="38100" t="0" r="30480" b="56515"/>
                <wp:wrapTight wrapText="bothSides">
                  <wp:wrapPolygon edited="0">
                    <wp:start x="17609" y="0"/>
                    <wp:lineTo x="-2348" y="0"/>
                    <wp:lineTo x="-2348" y="25834"/>
                    <wp:lineTo x="7043" y="25834"/>
                    <wp:lineTo x="8217" y="21528"/>
                    <wp:lineTo x="22304" y="2153"/>
                    <wp:lineTo x="22304" y="0"/>
                    <wp:lineTo x="17609" y="0"/>
                  </wp:wrapPolygon>
                </wp:wrapTight>
                <wp:docPr id="1469791890" name="Straight Arrow Connector 4"/>
                <wp:cNvGraphicFramePr/>
                <a:graphic xmlns:a="http://schemas.openxmlformats.org/drawingml/2006/main">
                  <a:graphicData uri="http://schemas.microsoft.com/office/word/2010/wordprocessingShape">
                    <wps:wsp>
                      <wps:cNvCnPr/>
                      <wps:spPr>
                        <a:xfrm flipH="1">
                          <a:off x="0" y="0"/>
                          <a:ext cx="350520" cy="191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F4EB971" id="Straight Arrow Connector 4" o:spid="_x0000_s1026" type="#_x0000_t32" style="position:absolute;margin-left:198.4pt;margin-top:205.1pt;width:27.6pt;height:15.0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IwgEAAM0DAAAOAAAAZHJzL2Uyb0RvYy54bWysU9uO0zAQfUfiHyy/0yRdFUHUdB+6XB4Q&#10;rLh8gNcZJxa+yR6a9O8ZO20WcZEQ4mXk2HPOzDkz2d/O1rATxKS963izqTkDJ32v3dDxL59fP3vB&#10;WULhemG8g46fIfHbw9Mn+ym0sPWjNz1ERiQutVPo+IgY2qpKcgQr0sYHcPSofLQC6TMOVR/FROzW&#10;VNu6fl5NPvYhegkp0e3d8sgPhV8pkPhBqQTITMepNywxlviQY3XYi3aIIoxaXtoQ/9CFFdpR0ZXq&#10;TqBg36L+hcpqGX3yCjfS28orpSUUDaSmqX9S82kUAYoWMieF1ab0/2jl+9PR3UeyYQqpTeE+ZhWz&#10;ipYpo8NbmmnRRZ2yudh2Xm2DGZmky5tdvduSuZKempdNc7PLtlYLTaYLMeEb8JblQ8cTRqGHEY/e&#10;ORqQj0sJcXqXcAFeARlsXI4otHnleobnQFuEUQs3GLjUySnVY//lhGcDC/wjKKZ76nMpU1YLjiay&#10;k6Cl6L82KwtlZojSxqygusj/I+iSm2FQ1u1vgWt2qegdrkCrnY+/q4rztVW15F9VL1qz7Affn8s0&#10;ix20M2UOl/3OS/njd4E//oWH7wAAAP//AwBQSwMEFAAGAAgAAAAhANjNGNvhAAAACwEAAA8AAABk&#10;cnMvZG93bnJldi54bWxMj8FOwzAQRO9I/IO1SNyok9QUCHEqhMQFEJTCpTc33iYR8Tqy3Tbw9Swn&#10;uM1qRrNvquXkBnHAEHtPGvJZBgKp8banVsPH+8PFNYiYDFkzeEINXxhhWZ+eVKa0/khveFinVnAJ&#10;xdJo6FIaSylj06EzceZHJPZ2PjiT+AyttMEcudwNssiyhXSmJ/7QmRHvO2w+13un4TkPr49Xm5ed&#10;im343tCTWsWV1/r8bLq7BZFwSn9h+MVndKiZaev3ZKMYNMxvFoyeNKg8K0BwQl0WvG7LQmVzkHUl&#10;/2+ofwAAAP//AwBQSwECLQAUAAYACAAAACEAtoM4kv4AAADhAQAAEwAAAAAAAAAAAAAAAAAAAAAA&#10;W0NvbnRlbnRfVHlwZXNdLnhtbFBLAQItABQABgAIAAAAIQA4/SH/1gAAAJQBAAALAAAAAAAAAAAA&#10;AAAAAC8BAABfcmVscy8ucmVsc1BLAQItABQABgAIAAAAIQDwxP+IwgEAAM0DAAAOAAAAAAAAAAAA&#10;AAAAAC4CAABkcnMvZTJvRG9jLnhtbFBLAQItABQABgAIAAAAIQDYzRjb4QAAAAsBAAAPAAAAAAAA&#10;AAAAAAAAABwEAABkcnMvZG93bnJldi54bWxQSwUGAAAAAAQABADzAAAAKgUAAAAA&#10;" strokecolor="black [3200]" strokeweight=".5pt">
                <v:stroke endarrow="block" joinstyle="miter"/>
                <w10:wrap type="tight" anchory="page"/>
              </v:shape>
            </w:pict>
          </mc:Fallback>
        </mc:AlternateContent>
      </w:r>
    </w:p>
    <w:p w14:paraId="4BB07AE0" w14:textId="3B17D970" w:rsidR="00444989" w:rsidRDefault="00444989" w:rsidP="00FC10A9">
      <w:pPr>
        <w:tabs>
          <w:tab w:val="left" w:pos="567"/>
        </w:tabs>
        <w:spacing w:line="360" w:lineRule="auto"/>
        <w:jc w:val="center"/>
        <w:rPr>
          <w:rFonts w:ascii="Times New Roman" w:hAnsi="Times New Roman" w:cs="Times New Roman"/>
          <w:b/>
          <w:bCs/>
          <w:noProof/>
          <w:sz w:val="24"/>
          <w:szCs w:val="24"/>
          <w:lang w:val="en-US"/>
        </w:rPr>
      </w:pPr>
    </w:p>
    <w:p w14:paraId="74B0C61C" w14:textId="799E1359" w:rsidR="00444989" w:rsidRDefault="00444989" w:rsidP="00FC10A9">
      <w:pPr>
        <w:tabs>
          <w:tab w:val="left" w:pos="567"/>
        </w:tabs>
        <w:spacing w:line="360" w:lineRule="auto"/>
        <w:jc w:val="center"/>
        <w:rPr>
          <w:rFonts w:ascii="Times New Roman" w:hAnsi="Times New Roman" w:cs="Times New Roman"/>
          <w:b/>
          <w:bCs/>
          <w:noProof/>
          <w:sz w:val="24"/>
          <w:szCs w:val="24"/>
          <w:lang w:val="en-US"/>
        </w:rPr>
      </w:pPr>
    </w:p>
    <w:p w14:paraId="5BF30679" w14:textId="5FCF9EEB" w:rsidR="00FC10A9" w:rsidRDefault="004D74D5" w:rsidP="00FC10A9">
      <w:pPr>
        <w:tabs>
          <w:tab w:val="left" w:pos="567"/>
        </w:tabs>
        <w:spacing w:line="36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3B1090D6" wp14:editId="4C0836B7">
                <wp:simplePos x="0" y="0"/>
                <wp:positionH relativeFrom="column">
                  <wp:posOffset>1424763</wp:posOffset>
                </wp:positionH>
                <wp:positionV relativeFrom="paragraph">
                  <wp:posOffset>255564</wp:posOffset>
                </wp:positionV>
                <wp:extent cx="0" cy="1839433"/>
                <wp:effectExtent l="76200" t="0" r="76200" b="66040"/>
                <wp:wrapNone/>
                <wp:docPr id="1466164956" name="Straight Arrow Connector 6"/>
                <wp:cNvGraphicFramePr/>
                <a:graphic xmlns:a="http://schemas.openxmlformats.org/drawingml/2006/main">
                  <a:graphicData uri="http://schemas.microsoft.com/office/word/2010/wordprocessingShape">
                    <wps:wsp>
                      <wps:cNvCnPr/>
                      <wps:spPr>
                        <a:xfrm>
                          <a:off x="0" y="0"/>
                          <a:ext cx="0" cy="18394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16C71BC" id="Straight Arrow Connector 6" o:spid="_x0000_s1026" type="#_x0000_t32" style="position:absolute;margin-left:112.2pt;margin-top:20.1pt;width:0;height:144.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84tQEAAL8DAAAOAAAAZHJzL2Uyb0RvYy54bWysU9uO0zAQfUfiHyy/0yRbhJaq6T50gRcE&#10;K1g+wOuMEwvfNB6a5O+xnTZFXCSEeJn4MmfmnOPJ/m6yhp0Ao/au5c2m5gyc9J12fcu/PL59cctZ&#10;JOE6YbyDls8Q+d3h+bP9GHZw4wdvOkCWiri4G0PLB6Kwq6ooB7AibnwAly6VRysobbGvOhRjqm5N&#10;dVPXr6rRYxfQS4gxnd4vl/xQ6isFkj4qFYGYaXniRiViiU85Voe92PUowqDlmYb4BxZWaJearqXu&#10;BQn2DfUvpayW6KNXtJHeVl4pLaFoSGqa+ic1nwcRoGhJ5sSw2hT/X1n54XR0D5hsGEPcxfCAWcWk&#10;0OZv4semYta8mgUTMbkcynTa3G5fv9xus5HVFRgw0jvwluVFyyOh0P1AR+9cehKPTTFLnN5HWoAX&#10;QO5qXI4ktHnjOkZzSHNDqIXrDZz75JTqyrisaDawwD+BYrpLHJc2ZZjgaJCdRBqD7muzVkmZGaK0&#10;MSuoLtz+CDrnZhiUAftb4JpdOnpHK9Bq5/F3XWm6UFVL/kX1ojXLfvLdXN6v2JGmpLzDeaLzGP64&#10;L/Drf3f4DgAA//8DAFBLAwQUAAYACAAAACEAlZ7TaN0AAAAKAQAADwAAAGRycy9kb3ducmV2Lnht&#10;bEyPwU7DMAyG70i8Q2QkbiwlVLCWuhNCcJwQ64Q4Zk3aVCRO1aRbeXuCOLCj7U+/v7/aLM6yo57C&#10;4AnhdpUB09R6NVCPsG9eb9bAQpSkpPWkEb51gE19eVHJUvkTvevjLvYshVAoJYKJcSw5D63RToaV&#10;HzWlW+cnJ2Map56rSZ5SuLNcZNk9d3Kg9MHIUT8b3X7tZofQNf2+/XxZ89l2bw/NhynMttkiXl8t&#10;T4/Aol7iPwy/+kkd6uR08DOpwCyCEHmeUIQ8E8AS8Lc4INyJogBeV/y8Qv0DAAD//wMAUEsBAi0A&#10;FAAGAAgAAAAhALaDOJL+AAAA4QEAABMAAAAAAAAAAAAAAAAAAAAAAFtDb250ZW50X1R5cGVzXS54&#10;bWxQSwECLQAUAAYACAAAACEAOP0h/9YAAACUAQAACwAAAAAAAAAAAAAAAAAvAQAAX3JlbHMvLnJl&#10;bHNQSwECLQAUAAYACAAAACEAfWY/OLUBAAC/AwAADgAAAAAAAAAAAAAAAAAuAgAAZHJzL2Uyb0Rv&#10;Yy54bWxQSwECLQAUAAYACAAAACEAlZ7TaN0AAAAKAQAADwAAAAAAAAAAAAAAAAAPBAAAZHJzL2Rv&#10;d25yZXYueG1sUEsFBgAAAAAEAAQA8wAAABkFAAAAAA==&#10;" strokecolor="black [3200]" strokeweight=".5pt">
                <v:stroke endarrow="block" joinstyle="miter"/>
              </v:shape>
            </w:pict>
          </mc:Fallback>
        </mc:AlternateContent>
      </w:r>
    </w:p>
    <w:p w14:paraId="0B4DD3A0" w14:textId="0E3688DC" w:rsidR="0090708B" w:rsidRDefault="00265F52" w:rsidP="00FC10A9">
      <w:pPr>
        <w:tabs>
          <w:tab w:val="left" w:pos="567"/>
        </w:tabs>
        <w:spacing w:line="36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8480" behindDoc="0" locked="0" layoutInCell="1" allowOverlap="1" wp14:anchorId="5D2D1CFD" wp14:editId="2B6D81C1">
                <wp:simplePos x="0" y="0"/>
                <wp:positionH relativeFrom="column">
                  <wp:posOffset>2509284</wp:posOffset>
                </wp:positionH>
                <wp:positionV relativeFrom="paragraph">
                  <wp:posOffset>167523</wp:posOffset>
                </wp:positionV>
                <wp:extent cx="3179135" cy="1339510"/>
                <wp:effectExtent l="0" t="0" r="21590" b="13335"/>
                <wp:wrapNone/>
                <wp:docPr id="2057897379" name="Rectangle 10"/>
                <wp:cNvGraphicFramePr/>
                <a:graphic xmlns:a="http://schemas.openxmlformats.org/drawingml/2006/main">
                  <a:graphicData uri="http://schemas.microsoft.com/office/word/2010/wordprocessingShape">
                    <wps:wsp>
                      <wps:cNvSpPr/>
                      <wps:spPr>
                        <a:xfrm>
                          <a:off x="0" y="0"/>
                          <a:ext cx="3179135" cy="1339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B232B3" w14:textId="519C3C68" w:rsidR="00265F52" w:rsidRPr="002F4AD7" w:rsidRDefault="00A74DC7" w:rsidP="00A74DC7">
                            <w:pPr>
                              <w:pStyle w:val="DaftarParagraf"/>
                              <w:numPr>
                                <w:ilvl w:val="0"/>
                                <w:numId w:val="9"/>
                              </w:numPr>
                              <w:jc w:val="center"/>
                            </w:pPr>
                            <w:r>
                              <w:rPr>
                                <w:lang w:val="en-US"/>
                              </w:rPr>
                              <w:t xml:space="preserve">NPM: Orientasi </w:t>
                            </w:r>
                            <w:r w:rsidR="0009515A">
                              <w:rPr>
                                <w:lang w:val="en-US"/>
                              </w:rPr>
                              <w:t xml:space="preserve">efisiensi, akuntabilitas, dan citizen satisfaction </w:t>
                            </w:r>
                            <w:r w:rsidR="002F4AD7">
                              <w:rPr>
                                <w:lang w:val="en-US"/>
                              </w:rPr>
                              <w:t xml:space="preserve">dalam pelayanan publik. </w:t>
                            </w:r>
                          </w:p>
                          <w:p w14:paraId="60C9D633" w14:textId="537FE841" w:rsidR="002F4AD7" w:rsidRPr="00A03D3A" w:rsidRDefault="002F4AD7" w:rsidP="00A74DC7">
                            <w:pPr>
                              <w:pStyle w:val="DaftarParagraf"/>
                              <w:numPr>
                                <w:ilvl w:val="0"/>
                                <w:numId w:val="9"/>
                              </w:numPr>
                              <w:jc w:val="center"/>
                            </w:pPr>
                            <w:r>
                              <w:rPr>
                                <w:lang w:val="en-US"/>
                              </w:rPr>
                              <w:t>TAM: Persepsi manfaat dan kem</w:t>
                            </w:r>
                            <w:r w:rsidR="00A03D3A">
                              <w:rPr>
                                <w:lang w:val="en-US"/>
                              </w:rPr>
                              <w:t xml:space="preserve">udahan penggunaan. </w:t>
                            </w:r>
                          </w:p>
                          <w:p w14:paraId="65EA6ED9" w14:textId="776A9DD6" w:rsidR="00A03D3A" w:rsidRDefault="00A03D3A" w:rsidP="00A74DC7">
                            <w:pPr>
                              <w:pStyle w:val="DaftarParagraf"/>
                              <w:numPr>
                                <w:ilvl w:val="0"/>
                                <w:numId w:val="9"/>
                              </w:numPr>
                              <w:jc w:val="center"/>
                            </w:pPr>
                            <w:r>
                              <w:rPr>
                                <w:lang w:val="en-US"/>
                              </w:rPr>
                              <w:t>SERVQUAL: Dimensi kualitas layanan</w:t>
                            </w:r>
                            <w:r w:rsidR="005D0C9D">
                              <w:rPr>
                                <w:lang w:val="en-US"/>
                              </w:rPr>
                              <w:t xml:space="preserve"> </w:t>
                            </w:r>
                            <w:r w:rsidR="002D035D">
                              <w:rPr>
                                <w:lang w:val="en-US"/>
                              </w:rPr>
                              <w:t xml:space="preserve">yaitu,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2D1CFD" id="Rectangle 10" o:spid="_x0000_s1029" style="position:absolute;margin-left:197.6pt;margin-top:13.2pt;width:250.35pt;height:10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jAWQIAAP8EAAAOAAAAZHJzL2Uyb0RvYy54bWysVN9v2jAQfp+0/8Hy+xoCpR2ooUKtOk1C&#10;LRqd+mwcu0RzfN7ZkLC/fmcTQtfxNO3FufPdd7/8XW5u29qwnUJfgS14fjHgTFkJZWVfC/79+eHT&#10;Z858ELYUBqwq+F55fjv7+OGmcVM1hA2YUiGjINZPG1fwTQhummVeblQt/AU4ZcmoAWsRSMXXrETR&#10;UPTaZMPB4CprAEuHIJX3dHt/MPJZiq+1kuFJa68CMwWn2kI6MZ3reGazGzF9ReE2lezKEP9QRS0q&#10;S0n7UPciCLbF6q9QdSURPOhwIaHOQOtKqtQDdZMP3nWz2ginUi80HO/6Mfn/F1Y+7lZuiTSGxvmp&#10;JzF20Wqs45fqY20a1r4flmoDk3Q5yq8n+WjMmSRbPhpNxnkaZ3aCO/Thi4KaRaHgSK+RhiR2Cx8o&#10;JbkeXUg5FZCksDcq1mDsN6VZVVLKYUInbqg7g2wn6FWFlMqGq/iSFC95R5iujOmB+TmgCXkH6nwj&#10;TCXO9MDBOeCfGXtEygo29OC6soDnApQ/+swH/2P3h55j+6Fdt9Q0jTnWGG/WUO6XyBAOHPZOPlQ0&#10;1oXwYSmQSEv0pkUMT3RoA03BoZM42wD+Oncf/YlLZOWsoSUouP+5Fag4M18tsWySX17GrUnK5fh6&#10;SAq+tazfWuy2vgN6kZxW3skkRv9gjqJGqF9oX+cxK5mElZS74DLgUbkLh+WkjZdqPk9utClOhIVd&#10;ORmDxzlH2jy3LwJdx61AtHyE48KI6TuKHXwj0sJ8G0BXiX+nuXYvQFuWaNT9EeIav9WT1+m/NfsN&#10;AAD//wMAUEsDBBQABgAIAAAAIQD//iWR3wAAAAoBAAAPAAAAZHJzL2Rvd25yZXYueG1sTI/BTsMw&#10;DIbvSHuHyJO4sXQtG2tpOg3Q2BUGbNesMW1F41RNupW3x5zgaPvT7+/P16NtxRl73zhSMJ9FIJBK&#10;ZxqqFLy/bW9WIHzQZHTrCBV8o4d1MbnKdWbchV7xvA+V4BDymVZQh9BlUvqyRqv9zHVIfPt0vdWB&#10;x76SptcXDretjKNoKa1uiD/UusPHGsuv/WAVDOXzw7HqNi9P24R20s1T+3EwSl1Px809iIBj+IPh&#10;V5/VoWCnkxvIeNEqSNJFzKiCeHkLgoFVukhBnHiR3CUgi1z+r1D8AAAA//8DAFBLAQItABQABgAI&#10;AAAAIQC2gziS/gAAAOEBAAATAAAAAAAAAAAAAAAAAAAAAABbQ29udGVudF9UeXBlc10ueG1sUEsB&#10;Ai0AFAAGAAgAAAAhADj9If/WAAAAlAEAAAsAAAAAAAAAAAAAAAAALwEAAF9yZWxzLy5yZWxzUEsB&#10;Ai0AFAAGAAgAAAAhAMM1yMBZAgAA/wQAAA4AAAAAAAAAAAAAAAAALgIAAGRycy9lMm9Eb2MueG1s&#10;UEsBAi0AFAAGAAgAAAAhAP/+JZHfAAAACgEAAA8AAAAAAAAAAAAAAAAAswQAAGRycy9kb3ducmV2&#10;LnhtbFBLBQYAAAAABAAEAPMAAAC/BQAAAAA=&#10;" fillcolor="white [3201]" strokecolor="#70ad47 [3209]" strokeweight="1pt">
                <v:textbox>
                  <w:txbxContent>
                    <w:p w14:paraId="45B232B3" w14:textId="519C3C68" w:rsidR="00265F52" w:rsidRPr="002F4AD7" w:rsidRDefault="00A74DC7" w:rsidP="00A74DC7">
                      <w:pPr>
                        <w:pStyle w:val="ListParagraph"/>
                        <w:numPr>
                          <w:ilvl w:val="0"/>
                          <w:numId w:val="9"/>
                        </w:numPr>
                        <w:jc w:val="center"/>
                      </w:pPr>
                      <w:r>
                        <w:rPr>
                          <w:lang w:val="en-US"/>
                        </w:rPr>
                        <w:t xml:space="preserve">NPM: </w:t>
                      </w:r>
                      <w:proofErr w:type="spellStart"/>
                      <w:r>
                        <w:rPr>
                          <w:lang w:val="en-US"/>
                        </w:rPr>
                        <w:t>Orientasi</w:t>
                      </w:r>
                      <w:proofErr w:type="spellEnd"/>
                      <w:r>
                        <w:rPr>
                          <w:lang w:val="en-US"/>
                        </w:rPr>
                        <w:t xml:space="preserve"> </w:t>
                      </w:r>
                      <w:proofErr w:type="spellStart"/>
                      <w:r w:rsidR="0009515A">
                        <w:rPr>
                          <w:lang w:val="en-US"/>
                        </w:rPr>
                        <w:t>efisiensi</w:t>
                      </w:r>
                      <w:proofErr w:type="spellEnd"/>
                      <w:r w:rsidR="0009515A">
                        <w:rPr>
                          <w:lang w:val="en-US"/>
                        </w:rPr>
                        <w:t xml:space="preserve">, </w:t>
                      </w:r>
                      <w:proofErr w:type="spellStart"/>
                      <w:r w:rsidR="0009515A">
                        <w:rPr>
                          <w:lang w:val="en-US"/>
                        </w:rPr>
                        <w:t>akuntabilitas</w:t>
                      </w:r>
                      <w:proofErr w:type="spellEnd"/>
                      <w:r w:rsidR="0009515A">
                        <w:rPr>
                          <w:lang w:val="en-US"/>
                        </w:rPr>
                        <w:t xml:space="preserve">, dan citizen satisfaction </w:t>
                      </w:r>
                      <w:proofErr w:type="spellStart"/>
                      <w:r w:rsidR="002F4AD7">
                        <w:rPr>
                          <w:lang w:val="en-US"/>
                        </w:rPr>
                        <w:t>dalam</w:t>
                      </w:r>
                      <w:proofErr w:type="spellEnd"/>
                      <w:r w:rsidR="002F4AD7">
                        <w:rPr>
                          <w:lang w:val="en-US"/>
                        </w:rPr>
                        <w:t xml:space="preserve"> </w:t>
                      </w:r>
                      <w:proofErr w:type="spellStart"/>
                      <w:r w:rsidR="002F4AD7">
                        <w:rPr>
                          <w:lang w:val="en-US"/>
                        </w:rPr>
                        <w:t>pelayanan</w:t>
                      </w:r>
                      <w:proofErr w:type="spellEnd"/>
                      <w:r w:rsidR="002F4AD7">
                        <w:rPr>
                          <w:lang w:val="en-US"/>
                        </w:rPr>
                        <w:t xml:space="preserve"> </w:t>
                      </w:r>
                      <w:proofErr w:type="spellStart"/>
                      <w:r w:rsidR="002F4AD7">
                        <w:rPr>
                          <w:lang w:val="en-US"/>
                        </w:rPr>
                        <w:t>publik</w:t>
                      </w:r>
                      <w:proofErr w:type="spellEnd"/>
                      <w:r w:rsidR="002F4AD7">
                        <w:rPr>
                          <w:lang w:val="en-US"/>
                        </w:rPr>
                        <w:t xml:space="preserve">. </w:t>
                      </w:r>
                    </w:p>
                    <w:p w14:paraId="60C9D633" w14:textId="537FE841" w:rsidR="002F4AD7" w:rsidRPr="00A03D3A" w:rsidRDefault="002F4AD7" w:rsidP="00A74DC7">
                      <w:pPr>
                        <w:pStyle w:val="ListParagraph"/>
                        <w:numPr>
                          <w:ilvl w:val="0"/>
                          <w:numId w:val="9"/>
                        </w:numPr>
                        <w:jc w:val="center"/>
                      </w:pPr>
                      <w:r>
                        <w:rPr>
                          <w:lang w:val="en-US"/>
                        </w:rPr>
                        <w:t xml:space="preserve">TAM: </w:t>
                      </w:r>
                      <w:proofErr w:type="spellStart"/>
                      <w:r>
                        <w:rPr>
                          <w:lang w:val="en-US"/>
                        </w:rPr>
                        <w:t>Persepsi</w:t>
                      </w:r>
                      <w:proofErr w:type="spellEnd"/>
                      <w:r>
                        <w:rPr>
                          <w:lang w:val="en-US"/>
                        </w:rPr>
                        <w:t xml:space="preserve"> </w:t>
                      </w:r>
                      <w:proofErr w:type="spellStart"/>
                      <w:r>
                        <w:rPr>
                          <w:lang w:val="en-US"/>
                        </w:rPr>
                        <w:t>manfaat</w:t>
                      </w:r>
                      <w:proofErr w:type="spellEnd"/>
                      <w:r>
                        <w:rPr>
                          <w:lang w:val="en-US"/>
                        </w:rPr>
                        <w:t xml:space="preserve"> dan </w:t>
                      </w:r>
                      <w:proofErr w:type="spellStart"/>
                      <w:r>
                        <w:rPr>
                          <w:lang w:val="en-US"/>
                        </w:rPr>
                        <w:t>kem</w:t>
                      </w:r>
                      <w:r w:rsidR="00A03D3A">
                        <w:rPr>
                          <w:lang w:val="en-US"/>
                        </w:rPr>
                        <w:t>udahan</w:t>
                      </w:r>
                      <w:proofErr w:type="spellEnd"/>
                      <w:r w:rsidR="00A03D3A">
                        <w:rPr>
                          <w:lang w:val="en-US"/>
                        </w:rPr>
                        <w:t xml:space="preserve"> </w:t>
                      </w:r>
                      <w:proofErr w:type="spellStart"/>
                      <w:r w:rsidR="00A03D3A">
                        <w:rPr>
                          <w:lang w:val="en-US"/>
                        </w:rPr>
                        <w:t>penggunaan</w:t>
                      </w:r>
                      <w:proofErr w:type="spellEnd"/>
                      <w:r w:rsidR="00A03D3A">
                        <w:rPr>
                          <w:lang w:val="en-US"/>
                        </w:rPr>
                        <w:t xml:space="preserve">. </w:t>
                      </w:r>
                    </w:p>
                    <w:p w14:paraId="65EA6ED9" w14:textId="776A9DD6" w:rsidR="00A03D3A" w:rsidRDefault="00A03D3A" w:rsidP="00A74DC7">
                      <w:pPr>
                        <w:pStyle w:val="ListParagraph"/>
                        <w:numPr>
                          <w:ilvl w:val="0"/>
                          <w:numId w:val="9"/>
                        </w:numPr>
                        <w:jc w:val="center"/>
                      </w:pPr>
                      <w:r>
                        <w:rPr>
                          <w:lang w:val="en-US"/>
                        </w:rPr>
                        <w:t xml:space="preserve">SERVQUAL: </w:t>
                      </w:r>
                      <w:proofErr w:type="spellStart"/>
                      <w:r>
                        <w:rPr>
                          <w:lang w:val="en-US"/>
                        </w:rPr>
                        <w:t>Dimensi</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layanan</w:t>
                      </w:r>
                      <w:proofErr w:type="spellEnd"/>
                      <w:r w:rsidR="005D0C9D">
                        <w:rPr>
                          <w:lang w:val="en-US"/>
                        </w:rPr>
                        <w:t xml:space="preserve"> </w:t>
                      </w:r>
                      <w:proofErr w:type="spellStart"/>
                      <w:r w:rsidR="002D035D">
                        <w:rPr>
                          <w:lang w:val="en-US"/>
                        </w:rPr>
                        <w:t>yaitu</w:t>
                      </w:r>
                      <w:proofErr w:type="spellEnd"/>
                      <w:r w:rsidR="002D035D">
                        <w:rPr>
                          <w:lang w:val="en-US"/>
                        </w:rPr>
                        <w:t xml:space="preserve">, </w:t>
                      </w:r>
                    </w:p>
                  </w:txbxContent>
                </v:textbox>
              </v:rect>
            </w:pict>
          </mc:Fallback>
        </mc:AlternateContent>
      </w:r>
      <w:r w:rsidR="00A840AC">
        <w:rPr>
          <w:rFonts w:ascii="Times New Roman" w:hAnsi="Times New Roman" w:cs="Times New Roman"/>
          <w:b/>
          <w:bCs/>
          <w:noProof/>
          <w:sz w:val="24"/>
          <w:szCs w:val="24"/>
          <w:lang w:val="en-US"/>
        </w:rPr>
        <mc:AlternateContent>
          <mc:Choice Requires="wps">
            <w:drawing>
              <wp:anchor distT="0" distB="0" distL="114300" distR="114300" simplePos="0" relativeHeight="251667456" behindDoc="0" locked="0" layoutInCell="1" allowOverlap="1" wp14:anchorId="06902D69" wp14:editId="113B95DE">
                <wp:simplePos x="0" y="0"/>
                <wp:positionH relativeFrom="column">
                  <wp:posOffset>-509743</wp:posOffset>
                </wp:positionH>
                <wp:positionV relativeFrom="paragraph">
                  <wp:posOffset>262890</wp:posOffset>
                </wp:positionV>
                <wp:extent cx="1446028" cy="1063256"/>
                <wp:effectExtent l="0" t="0" r="20955" b="22860"/>
                <wp:wrapNone/>
                <wp:docPr id="2117951264" name="Rectangle 9"/>
                <wp:cNvGraphicFramePr/>
                <a:graphic xmlns:a="http://schemas.openxmlformats.org/drawingml/2006/main">
                  <a:graphicData uri="http://schemas.microsoft.com/office/word/2010/wordprocessingShape">
                    <wps:wsp>
                      <wps:cNvSpPr/>
                      <wps:spPr>
                        <a:xfrm>
                          <a:off x="0" y="0"/>
                          <a:ext cx="1446028" cy="1063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C0A89D" w14:textId="5A9CE630" w:rsidR="00A840AC" w:rsidRPr="00081AF1" w:rsidRDefault="00081AF1" w:rsidP="00A840AC">
                            <w:pPr>
                              <w:jc w:val="center"/>
                              <w:rPr>
                                <w:rFonts w:ascii="Times New Roman" w:hAnsi="Times New Roman" w:cs="Times New Roman"/>
                                <w:sz w:val="24"/>
                                <w:szCs w:val="24"/>
                                <w:lang w:val="en-US"/>
                              </w:rPr>
                            </w:pPr>
                            <w:r w:rsidRPr="00081AF1">
                              <w:rPr>
                                <w:rFonts w:ascii="Times New Roman" w:hAnsi="Times New Roman" w:cs="Times New Roman"/>
                                <w:sz w:val="24"/>
                                <w:szCs w:val="24"/>
                                <w:lang w:val="en-US"/>
                              </w:rPr>
                              <w:t xml:space="preserve">Faktor pendukung penerapan e-government dianalisis menggunakan: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902D69" id="Rectangle 9" o:spid="_x0000_s1030" style="position:absolute;margin-left:-40.15pt;margin-top:20.7pt;width:113.8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PJVQIAAP8EAAAOAAAAZHJzL2Uyb0RvYy54bWysVE1v2zAMvQ/YfxB0X21nabYFdYqgRYcB&#10;RRu0HXpWZKkxJosapcTOfv0o2XG6LqdhF5kS+fj56IvLrjFsp9DXYEtenOWcKSuhqu1Lyb8/3Xz4&#10;zJkPwlbCgFUl3yvPLxfv3120bq4msAFTKWTkxPp560q+CcHNs8zLjWqEPwOnLCk1YCMCXfElq1C0&#10;5L0x2STPZ1kLWDkEqbyn1+teyRfJv9ZKhnutvQrMlJxyC+nEdK7jmS0uxPwFhdvUckhD/EMWjagt&#10;BR1dXYsg2Bbrv1w1tUTwoMOZhCYDrWupUg1UTZG/qeZxI5xKtVBzvBvb5P+fW3m3e3QrpDa0zs89&#10;ibGKTmMTv5Qf61Kz9mOzVBeYpMdiOp3lExqvJF2Rzz5OzmexndkR7tCHrwoaFoWSI00jNUnsbn3o&#10;TQ8mhDsmkKSwNyrmYOyD0qyuKOQkoRM31JVBthM0VSGlsuEQOllHmK6NGYHFKaAJxZDvYBthKnFm&#10;BOangH9GHBEpKtgwgpvaAp5yUP0YI/f2h+r7mmP5oVt3VHTJpzHH+LKGar9ChtBz2Dt5U1Nbb4UP&#10;K4FEWqI3LWK4p0MbaEsOg8TZBvDXqfdoT1wiLWctLUHJ/c+tQMWZ+WaJZV9oyHFr0mV6/mlCF3yt&#10;Wb/W2G1zBTSRglbeySRG+2AOokZonmlflzEqqYSVFLvkMuDhchX65aSNl2q5TGa0KU6EW/voZHQe&#10;+xxp89Q9C3QDtwLR8g4OCyPmbyjW20akheU2gK4T/459HSZAW5YYPPwR4hq/vier439r8RsAAP//&#10;AwBQSwMEFAAGAAgAAAAhAK/CFFHeAAAACgEAAA8AAABkcnMvZG93bnJldi54bWxMj8FOwzAMhu9I&#10;vENkJG5b0q2CrtSdBmhwhQHjmjWmrWicqkm38vZkJ7jZ8qff31+sJ9uJIw2+dYyQzBUI4sqZlmuE&#10;97ftLAPhg2ajO8eE8EMe1uXlRaFz4078SsddqEUMYZ9rhCaEPpfSVw1Z7eeuJ463LzdYHeI61NIM&#10;+hTDbScXSt1Iq1uOHxrd00ND1fdutAhj9XT/Wfebl8ftkp+lS1b2Y28Qr6+mzR2IQFP4g+GsH9Wh&#10;jE4HN7LxokOYZWoZUYQ0SUGcgfQ2DgeEhcoykGUh/1cofwEAAP//AwBQSwECLQAUAAYACAAAACEA&#10;toM4kv4AAADhAQAAEwAAAAAAAAAAAAAAAAAAAAAAW0NvbnRlbnRfVHlwZXNdLnhtbFBLAQItABQA&#10;BgAIAAAAIQA4/SH/1gAAAJQBAAALAAAAAAAAAAAAAAAAAC8BAABfcmVscy8ucmVsc1BLAQItABQA&#10;BgAIAAAAIQBv6XPJVQIAAP8EAAAOAAAAAAAAAAAAAAAAAC4CAABkcnMvZTJvRG9jLnhtbFBLAQIt&#10;ABQABgAIAAAAIQCvwhRR3gAAAAoBAAAPAAAAAAAAAAAAAAAAAK8EAABkcnMvZG93bnJldi54bWxQ&#10;SwUGAAAAAAQABADzAAAAugUAAAAA&#10;" fillcolor="white [3201]" strokecolor="#70ad47 [3209]" strokeweight="1pt">
                <v:textbox>
                  <w:txbxContent>
                    <w:p w14:paraId="27C0A89D" w14:textId="5A9CE630" w:rsidR="00A840AC" w:rsidRPr="00081AF1" w:rsidRDefault="00081AF1" w:rsidP="00A840AC">
                      <w:pPr>
                        <w:jc w:val="center"/>
                        <w:rPr>
                          <w:rFonts w:ascii="Times New Roman" w:hAnsi="Times New Roman" w:cs="Times New Roman"/>
                          <w:sz w:val="24"/>
                          <w:szCs w:val="24"/>
                          <w:lang w:val="en-US"/>
                        </w:rPr>
                      </w:pPr>
                      <w:r w:rsidRPr="00081AF1">
                        <w:rPr>
                          <w:rFonts w:ascii="Times New Roman" w:hAnsi="Times New Roman" w:cs="Times New Roman"/>
                          <w:sz w:val="24"/>
                          <w:szCs w:val="24"/>
                          <w:lang w:val="en-US"/>
                        </w:rPr>
                        <w:t xml:space="preserve">Faktor </w:t>
                      </w:r>
                      <w:proofErr w:type="spellStart"/>
                      <w:r w:rsidRPr="00081AF1">
                        <w:rPr>
                          <w:rFonts w:ascii="Times New Roman" w:hAnsi="Times New Roman" w:cs="Times New Roman"/>
                          <w:sz w:val="24"/>
                          <w:szCs w:val="24"/>
                          <w:lang w:val="en-US"/>
                        </w:rPr>
                        <w:t>pendukung</w:t>
                      </w:r>
                      <w:proofErr w:type="spellEnd"/>
                      <w:r w:rsidRPr="00081AF1">
                        <w:rPr>
                          <w:rFonts w:ascii="Times New Roman" w:hAnsi="Times New Roman" w:cs="Times New Roman"/>
                          <w:sz w:val="24"/>
                          <w:szCs w:val="24"/>
                          <w:lang w:val="en-US"/>
                        </w:rPr>
                        <w:t xml:space="preserve"> </w:t>
                      </w:r>
                      <w:proofErr w:type="spellStart"/>
                      <w:r w:rsidRPr="00081AF1">
                        <w:rPr>
                          <w:rFonts w:ascii="Times New Roman" w:hAnsi="Times New Roman" w:cs="Times New Roman"/>
                          <w:sz w:val="24"/>
                          <w:szCs w:val="24"/>
                          <w:lang w:val="en-US"/>
                        </w:rPr>
                        <w:t>penerapan</w:t>
                      </w:r>
                      <w:proofErr w:type="spellEnd"/>
                      <w:r w:rsidRPr="00081AF1">
                        <w:rPr>
                          <w:rFonts w:ascii="Times New Roman" w:hAnsi="Times New Roman" w:cs="Times New Roman"/>
                          <w:sz w:val="24"/>
                          <w:szCs w:val="24"/>
                          <w:lang w:val="en-US"/>
                        </w:rPr>
                        <w:t xml:space="preserve"> e-government </w:t>
                      </w:r>
                      <w:proofErr w:type="spellStart"/>
                      <w:r w:rsidRPr="00081AF1">
                        <w:rPr>
                          <w:rFonts w:ascii="Times New Roman" w:hAnsi="Times New Roman" w:cs="Times New Roman"/>
                          <w:sz w:val="24"/>
                          <w:szCs w:val="24"/>
                          <w:lang w:val="en-US"/>
                        </w:rPr>
                        <w:t>dianalisis</w:t>
                      </w:r>
                      <w:proofErr w:type="spellEnd"/>
                      <w:r w:rsidRPr="00081AF1">
                        <w:rPr>
                          <w:rFonts w:ascii="Times New Roman" w:hAnsi="Times New Roman" w:cs="Times New Roman"/>
                          <w:sz w:val="24"/>
                          <w:szCs w:val="24"/>
                          <w:lang w:val="en-US"/>
                        </w:rPr>
                        <w:t xml:space="preserve"> </w:t>
                      </w:r>
                      <w:proofErr w:type="spellStart"/>
                      <w:r w:rsidRPr="00081AF1">
                        <w:rPr>
                          <w:rFonts w:ascii="Times New Roman" w:hAnsi="Times New Roman" w:cs="Times New Roman"/>
                          <w:sz w:val="24"/>
                          <w:szCs w:val="24"/>
                          <w:lang w:val="en-US"/>
                        </w:rPr>
                        <w:t>menggunakan</w:t>
                      </w:r>
                      <w:proofErr w:type="spellEnd"/>
                      <w:r w:rsidRPr="00081AF1">
                        <w:rPr>
                          <w:rFonts w:ascii="Times New Roman" w:hAnsi="Times New Roman" w:cs="Times New Roman"/>
                          <w:sz w:val="24"/>
                          <w:szCs w:val="24"/>
                          <w:lang w:val="en-US"/>
                        </w:rPr>
                        <w:t xml:space="preserve">: </w:t>
                      </w:r>
                    </w:p>
                  </w:txbxContent>
                </v:textbox>
              </v:rect>
            </w:pict>
          </mc:Fallback>
        </mc:AlternateContent>
      </w:r>
    </w:p>
    <w:p w14:paraId="2CBE35D5" w14:textId="16BBB683"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367D21A2" w14:textId="3CF19CA7" w:rsidR="0090708B" w:rsidRDefault="00A840AC" w:rsidP="00FC10A9">
      <w:pPr>
        <w:tabs>
          <w:tab w:val="left" w:pos="567"/>
        </w:tabs>
        <w:spacing w:line="36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6432" behindDoc="0" locked="0" layoutInCell="1" allowOverlap="1" wp14:anchorId="1C137941" wp14:editId="5E862DD0">
                <wp:simplePos x="0" y="0"/>
                <wp:positionH relativeFrom="column">
                  <wp:posOffset>1095153</wp:posOffset>
                </wp:positionH>
                <wp:positionV relativeFrom="paragraph">
                  <wp:posOffset>12700</wp:posOffset>
                </wp:positionV>
                <wp:extent cx="691117" cy="0"/>
                <wp:effectExtent l="38100" t="76200" r="13970" b="95250"/>
                <wp:wrapNone/>
                <wp:docPr id="438064772" name="Straight Arrow Connector 8"/>
                <wp:cNvGraphicFramePr/>
                <a:graphic xmlns:a="http://schemas.openxmlformats.org/drawingml/2006/main">
                  <a:graphicData uri="http://schemas.microsoft.com/office/word/2010/wordprocessingShape">
                    <wps:wsp>
                      <wps:cNvCnPr/>
                      <wps:spPr>
                        <a:xfrm>
                          <a:off x="0" y="0"/>
                          <a:ext cx="69111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201ACF9" id="Straight Arrow Connector 8" o:spid="_x0000_s1026" type="#_x0000_t32" style="position:absolute;margin-left:86.25pt;margin-top:1pt;width:54.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4kvAEAANoDAAAOAAAAZHJzL2Uyb0RvYy54bWysU8uO1DAQvCPxD5bvTJI9LBBNZg+zwAXB&#10;iscHeJ12YuGX7GaS/D1tZyaDYJEQ4tKx3a7qqnZnfzdbw04Qk/au482u5gyc9L12Q8e/fnn74hVn&#10;CYXrhfEOOr5A4neH58/2U2jhxo/e9BAZkbjUTqHjI2JoqyrJEaxIOx/AUVL5aAXSNg5VH8VE7NZU&#10;N3V9W00+9iF6CSnR6f2a5IfCrxRI/KhUAmSm46QNS4wlPuZYHfaiHaIIo5ZnGeIfVFihHRXdqO4F&#10;CvY96t+orJbRJ69wJ72tvFJaQvFAbpr6FzefRxGgeKHmpLC1Kf0/WvnhdHQPkdowhdSm8BCzi1lF&#10;m7+kj82lWcvWLJiRSTq8fd00zUvO5CVVXXEhJnwH3rK86HjCKPQw4tE7Ry/iY1N6JU7vE1JlAl4A&#10;uahxOY4g+jeuZ7gEGhuMWrjBwPpeKLR5OkdUGV5dzZQVLgZW6k+gmO5J/iqhzBkcTWQnQRPSf2ty&#10;hcJCNzNEaWM2UF10/xF0vpthUGbvb4Hb7VLRO9yAVjsfn6qK80WqWu9fXK9es+1H3y/laUs7aICK&#10;s/Ow5wn9eV/g11/y8AMAAP//AwBQSwMEFAAGAAgAAAAhABUqMxfbAAAABwEAAA8AAABkcnMvZG93&#10;bnJldi54bWxMj0FPg0AQhe8m/ofNmHgxdimm2iJLY0y8GC8t0vPCToGUnUV2aem/d9qLHr+8lzff&#10;pOvJduKIg28dKZjPIhBIlTMt1Qq+84/HJQgfNBndOUIFZ/Swzm5vUp0Yd6INHrehFjxCPtEKmhD6&#10;REpfNWi1n7keibO9G6wOjEMtzaBPPG47GUfRs7S6Jb7Q6B7fG6wO29EqcIfPsa1Wu5+vh1yey8IW&#10;+Q4Lpe7vprdXEAGn8FeGiz6rQ8ZOpRvJeNExv8QLriqI+SXO4+X8CUR5ZZml8r9/9gsAAP//AwBQ&#10;SwECLQAUAAYACAAAACEAtoM4kv4AAADhAQAAEwAAAAAAAAAAAAAAAAAAAAAAW0NvbnRlbnRfVHlw&#10;ZXNdLnhtbFBLAQItABQABgAIAAAAIQA4/SH/1gAAAJQBAAALAAAAAAAAAAAAAAAAAC8BAABfcmVs&#10;cy8ucmVsc1BLAQItABQABgAIAAAAIQCl0g4kvAEAANoDAAAOAAAAAAAAAAAAAAAAAC4CAABkcnMv&#10;ZTJvRG9jLnhtbFBLAQItABQABgAIAAAAIQAVKjMX2wAAAAcBAAAPAAAAAAAAAAAAAAAAABYEAABk&#10;cnMvZG93bnJldi54bWxQSwUGAAAAAAQABADzAAAAHgUAAAAA&#10;" strokecolor="black [3200]" strokeweight=".5pt">
                <v:stroke startarrow="block" endarrow="block" joinstyle="miter"/>
              </v:shape>
            </w:pict>
          </mc:Fallback>
        </mc:AlternateContent>
      </w:r>
    </w:p>
    <w:p w14:paraId="40A15C43"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59DFDD25"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651698CF" w14:textId="0EE57BFD" w:rsidR="0090708B" w:rsidRDefault="008C72E8" w:rsidP="00FC10A9">
      <w:pPr>
        <w:tabs>
          <w:tab w:val="left" w:pos="567"/>
        </w:tabs>
        <w:spacing w:line="36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5408" behindDoc="0" locked="0" layoutInCell="1" allowOverlap="1" wp14:anchorId="14D260C5" wp14:editId="38962002">
                <wp:simplePos x="0" y="0"/>
                <wp:positionH relativeFrom="column">
                  <wp:posOffset>478155</wp:posOffset>
                </wp:positionH>
                <wp:positionV relativeFrom="paragraph">
                  <wp:posOffset>35442</wp:posOffset>
                </wp:positionV>
                <wp:extent cx="1913536" cy="1126623"/>
                <wp:effectExtent l="0" t="0" r="10795" b="16510"/>
                <wp:wrapNone/>
                <wp:docPr id="636908410" name="Rectangle 7"/>
                <wp:cNvGraphicFramePr/>
                <a:graphic xmlns:a="http://schemas.openxmlformats.org/drawingml/2006/main">
                  <a:graphicData uri="http://schemas.microsoft.com/office/word/2010/wordprocessingShape">
                    <wps:wsp>
                      <wps:cNvSpPr/>
                      <wps:spPr>
                        <a:xfrm>
                          <a:off x="0" y="0"/>
                          <a:ext cx="1913536" cy="11266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8683BA" w14:textId="29A262C0" w:rsidR="008C72E8" w:rsidRPr="001520E6" w:rsidRDefault="001520E6" w:rsidP="008C72E8">
                            <w:pPr>
                              <w:jc w:val="center"/>
                              <w:rPr>
                                <w:lang w:val="en-US"/>
                              </w:rPr>
                            </w:pPr>
                            <w:r w:rsidRPr="007C4B0D">
                              <w:rPr>
                                <w:rFonts w:ascii="Times New Roman" w:hAnsi="Times New Roman" w:cs="Times New Roman"/>
                                <w:sz w:val="24"/>
                                <w:szCs w:val="24"/>
                                <w:lang w:val="en-US"/>
                              </w:rPr>
                              <w:t xml:space="preserve">Mewujudkan Pelayanan administrasi kependudukan yang efektif, efisien, </w:t>
                            </w:r>
                            <w:r w:rsidR="007C4B0D" w:rsidRPr="007C4B0D">
                              <w:rPr>
                                <w:rFonts w:ascii="Times New Roman" w:hAnsi="Times New Roman" w:cs="Times New Roman"/>
                                <w:sz w:val="24"/>
                                <w:szCs w:val="24"/>
                                <w:lang w:val="en-US"/>
                              </w:rPr>
                              <w:t>transparan, serta sesuai harapan masyrakat</w:t>
                            </w:r>
                            <w:r w:rsidR="007C4B0D">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4D260C5" id="Rectangle 7" o:spid="_x0000_s1031" style="position:absolute;margin-left:37.65pt;margin-top:2.8pt;width:150.65pt;height:8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HmVwIAAP8EAAAOAAAAZHJzL2Uyb0RvYy54bWysVE1v2zAMvQ/YfxB0Xx0nbbYGdYogRYcB&#10;RRu0HXpWZKkxJosapcTOfv0o2XG6LqdhF5kU+filR19dt7VhO4W+Alvw/GzEmbISysq+Fvz78+2n&#10;L5z5IGwpDFhV8L3y/Hr+8cNV42ZqDBswpUJGQayfNa7gmxDcLMu83Kha+DNwypJRA9YikIqvWYmi&#10;oei1ycaj0TRrAEuHIJX3dHvTGfk8xddayfCgtVeBmYJTbSGdmM51PLP5lZi9onCbSvZliH+oohaV&#10;paRDqBsRBNti9VeoupIIHnQ4k1BnoHUlVeqBuslH77p52ginUi80HO+GMfn/F1be757cCmkMjfMz&#10;T2LsotVYxy/Vx9o0rP0wLNUGJukyv8wnF5MpZ5JseT6eTseTOM7sCHfow1cFNYtCwZFeIw1J7O58&#10;6FwPLoQ7FpCksDcq1mDso9KsKinlOKETN9TSINsJelUhpbJh2qdO3hGmK2MGYH4KaELeg3rfCFOJ&#10;MwNwdAr4Z8YBkbKCDQO4rizgqQDljyFz53/ovus5th/adUtNF/wi1hhv1lDuV8gQOg57J28rGuud&#10;8GElkEhL9KZFDA90aANNwaGXONsA/jp1H/2JS2TlrKElKLj/uRWoODPfLLHsMj8/j1uTlPOLz2NS&#10;8K1l/dZit/US6EVyWnknkxj9gzmIGqF+oX1dxKxkElZS7oLLgAdlGbrlpI2XarFIbrQpToQ7++Rk&#10;DB7nHGnz3L4IdD23AtHyHg4LI2bvKNb5RqSFxTaArhL/jnPtX4C2LDG4/yPENX6rJ6/jf2v+GwAA&#10;//8DAFBLAwQUAAYACAAAACEAj6YizdwAAAAIAQAADwAAAGRycy9kb3ducmV2LnhtbEyPTU/DMAyG&#10;70j8h8hI3Fg6qnWj1J0GaHAd4+uaNaataJyqSbfy7zEnuNl6H71+XKwn16kjDaH1jDCfJaCIK29b&#10;rhFeX7ZXK1AhGram80wI3xRgXZ6fFSa3/sTPdNzHWkkJh9wgNDH2udahasiZMPM9sWSffnAmyjrU&#10;2g7mJOWu09dJkmlnWpYLjenpvqHqaz86hLF6vPuo+83uYZvyk/bzG/f2bhEvL6bNLahIU/yD4Vdf&#10;1KEUp4Mf2QbVISwXqZAIiwyUxOkyk+Eg3CpNQJeF/v9A+QMAAP//AwBQSwECLQAUAAYACAAAACEA&#10;toM4kv4AAADhAQAAEwAAAAAAAAAAAAAAAAAAAAAAW0NvbnRlbnRfVHlwZXNdLnhtbFBLAQItABQA&#10;BgAIAAAAIQA4/SH/1gAAAJQBAAALAAAAAAAAAAAAAAAAAC8BAABfcmVscy8ucmVsc1BLAQItABQA&#10;BgAIAAAAIQBTC4HmVwIAAP8EAAAOAAAAAAAAAAAAAAAAAC4CAABkcnMvZTJvRG9jLnhtbFBLAQIt&#10;ABQABgAIAAAAIQCPpiLN3AAAAAgBAAAPAAAAAAAAAAAAAAAAALEEAABkcnMvZG93bnJldi54bWxQ&#10;SwUGAAAAAAQABADzAAAAugUAAAAA&#10;" fillcolor="white [3201]" strokecolor="#70ad47 [3209]" strokeweight="1pt">
                <v:textbox>
                  <w:txbxContent>
                    <w:p w14:paraId="428683BA" w14:textId="29A262C0" w:rsidR="008C72E8" w:rsidRPr="001520E6" w:rsidRDefault="001520E6" w:rsidP="008C72E8">
                      <w:pPr>
                        <w:jc w:val="center"/>
                        <w:rPr>
                          <w:lang w:val="en-US"/>
                        </w:rPr>
                      </w:pPr>
                      <w:proofErr w:type="spellStart"/>
                      <w:r w:rsidRPr="007C4B0D">
                        <w:rPr>
                          <w:rFonts w:ascii="Times New Roman" w:hAnsi="Times New Roman" w:cs="Times New Roman"/>
                          <w:sz w:val="24"/>
                          <w:szCs w:val="24"/>
                          <w:lang w:val="en-US"/>
                        </w:rPr>
                        <w:t>Mewujudkan</w:t>
                      </w:r>
                      <w:proofErr w:type="spellEnd"/>
                      <w:r w:rsidRPr="007C4B0D">
                        <w:rPr>
                          <w:rFonts w:ascii="Times New Roman" w:hAnsi="Times New Roman" w:cs="Times New Roman"/>
                          <w:sz w:val="24"/>
                          <w:szCs w:val="24"/>
                          <w:lang w:val="en-US"/>
                        </w:rPr>
                        <w:t xml:space="preserve"> </w:t>
                      </w:r>
                      <w:proofErr w:type="spellStart"/>
                      <w:r w:rsidRPr="007C4B0D">
                        <w:rPr>
                          <w:rFonts w:ascii="Times New Roman" w:hAnsi="Times New Roman" w:cs="Times New Roman"/>
                          <w:sz w:val="24"/>
                          <w:szCs w:val="24"/>
                          <w:lang w:val="en-US"/>
                        </w:rPr>
                        <w:t>Pelayanan</w:t>
                      </w:r>
                      <w:proofErr w:type="spellEnd"/>
                      <w:r w:rsidRPr="007C4B0D">
                        <w:rPr>
                          <w:rFonts w:ascii="Times New Roman" w:hAnsi="Times New Roman" w:cs="Times New Roman"/>
                          <w:sz w:val="24"/>
                          <w:szCs w:val="24"/>
                          <w:lang w:val="en-US"/>
                        </w:rPr>
                        <w:t xml:space="preserve"> </w:t>
                      </w:r>
                      <w:proofErr w:type="spellStart"/>
                      <w:r w:rsidRPr="007C4B0D">
                        <w:rPr>
                          <w:rFonts w:ascii="Times New Roman" w:hAnsi="Times New Roman" w:cs="Times New Roman"/>
                          <w:sz w:val="24"/>
                          <w:szCs w:val="24"/>
                          <w:lang w:val="en-US"/>
                        </w:rPr>
                        <w:t>administrasi</w:t>
                      </w:r>
                      <w:proofErr w:type="spellEnd"/>
                      <w:r w:rsidRPr="007C4B0D">
                        <w:rPr>
                          <w:rFonts w:ascii="Times New Roman" w:hAnsi="Times New Roman" w:cs="Times New Roman"/>
                          <w:sz w:val="24"/>
                          <w:szCs w:val="24"/>
                          <w:lang w:val="en-US"/>
                        </w:rPr>
                        <w:t xml:space="preserve"> </w:t>
                      </w:r>
                      <w:proofErr w:type="spellStart"/>
                      <w:r w:rsidRPr="007C4B0D">
                        <w:rPr>
                          <w:rFonts w:ascii="Times New Roman" w:hAnsi="Times New Roman" w:cs="Times New Roman"/>
                          <w:sz w:val="24"/>
                          <w:szCs w:val="24"/>
                          <w:lang w:val="en-US"/>
                        </w:rPr>
                        <w:t>kependudukan</w:t>
                      </w:r>
                      <w:proofErr w:type="spellEnd"/>
                      <w:r w:rsidRPr="007C4B0D">
                        <w:rPr>
                          <w:rFonts w:ascii="Times New Roman" w:hAnsi="Times New Roman" w:cs="Times New Roman"/>
                          <w:sz w:val="24"/>
                          <w:szCs w:val="24"/>
                          <w:lang w:val="en-US"/>
                        </w:rPr>
                        <w:t xml:space="preserve"> yang </w:t>
                      </w:r>
                      <w:proofErr w:type="spellStart"/>
                      <w:r w:rsidRPr="007C4B0D">
                        <w:rPr>
                          <w:rFonts w:ascii="Times New Roman" w:hAnsi="Times New Roman" w:cs="Times New Roman"/>
                          <w:sz w:val="24"/>
                          <w:szCs w:val="24"/>
                          <w:lang w:val="en-US"/>
                        </w:rPr>
                        <w:t>efektif</w:t>
                      </w:r>
                      <w:proofErr w:type="spellEnd"/>
                      <w:r w:rsidRPr="007C4B0D">
                        <w:rPr>
                          <w:rFonts w:ascii="Times New Roman" w:hAnsi="Times New Roman" w:cs="Times New Roman"/>
                          <w:sz w:val="24"/>
                          <w:szCs w:val="24"/>
                          <w:lang w:val="en-US"/>
                        </w:rPr>
                        <w:t xml:space="preserve">, </w:t>
                      </w:r>
                      <w:proofErr w:type="spellStart"/>
                      <w:r w:rsidRPr="007C4B0D">
                        <w:rPr>
                          <w:rFonts w:ascii="Times New Roman" w:hAnsi="Times New Roman" w:cs="Times New Roman"/>
                          <w:sz w:val="24"/>
                          <w:szCs w:val="24"/>
                          <w:lang w:val="en-US"/>
                        </w:rPr>
                        <w:t>efisien</w:t>
                      </w:r>
                      <w:proofErr w:type="spellEnd"/>
                      <w:r w:rsidRPr="007C4B0D">
                        <w:rPr>
                          <w:rFonts w:ascii="Times New Roman" w:hAnsi="Times New Roman" w:cs="Times New Roman"/>
                          <w:sz w:val="24"/>
                          <w:szCs w:val="24"/>
                          <w:lang w:val="en-US"/>
                        </w:rPr>
                        <w:t xml:space="preserve">, </w:t>
                      </w:r>
                      <w:proofErr w:type="spellStart"/>
                      <w:r w:rsidR="007C4B0D" w:rsidRPr="007C4B0D">
                        <w:rPr>
                          <w:rFonts w:ascii="Times New Roman" w:hAnsi="Times New Roman" w:cs="Times New Roman"/>
                          <w:sz w:val="24"/>
                          <w:szCs w:val="24"/>
                          <w:lang w:val="en-US"/>
                        </w:rPr>
                        <w:t>transparan</w:t>
                      </w:r>
                      <w:proofErr w:type="spellEnd"/>
                      <w:r w:rsidR="007C4B0D" w:rsidRPr="007C4B0D">
                        <w:rPr>
                          <w:rFonts w:ascii="Times New Roman" w:hAnsi="Times New Roman" w:cs="Times New Roman"/>
                          <w:sz w:val="24"/>
                          <w:szCs w:val="24"/>
                          <w:lang w:val="en-US"/>
                        </w:rPr>
                        <w:t xml:space="preserve">, </w:t>
                      </w:r>
                      <w:proofErr w:type="spellStart"/>
                      <w:r w:rsidR="007C4B0D" w:rsidRPr="007C4B0D">
                        <w:rPr>
                          <w:rFonts w:ascii="Times New Roman" w:hAnsi="Times New Roman" w:cs="Times New Roman"/>
                          <w:sz w:val="24"/>
                          <w:szCs w:val="24"/>
                          <w:lang w:val="en-US"/>
                        </w:rPr>
                        <w:t>serta</w:t>
                      </w:r>
                      <w:proofErr w:type="spellEnd"/>
                      <w:r w:rsidR="007C4B0D" w:rsidRPr="007C4B0D">
                        <w:rPr>
                          <w:rFonts w:ascii="Times New Roman" w:hAnsi="Times New Roman" w:cs="Times New Roman"/>
                          <w:sz w:val="24"/>
                          <w:szCs w:val="24"/>
                          <w:lang w:val="en-US"/>
                        </w:rPr>
                        <w:t xml:space="preserve"> </w:t>
                      </w:r>
                      <w:proofErr w:type="spellStart"/>
                      <w:r w:rsidR="007C4B0D" w:rsidRPr="007C4B0D">
                        <w:rPr>
                          <w:rFonts w:ascii="Times New Roman" w:hAnsi="Times New Roman" w:cs="Times New Roman"/>
                          <w:sz w:val="24"/>
                          <w:szCs w:val="24"/>
                          <w:lang w:val="en-US"/>
                        </w:rPr>
                        <w:t>sesuai</w:t>
                      </w:r>
                      <w:proofErr w:type="spellEnd"/>
                      <w:r w:rsidR="007C4B0D" w:rsidRPr="007C4B0D">
                        <w:rPr>
                          <w:rFonts w:ascii="Times New Roman" w:hAnsi="Times New Roman" w:cs="Times New Roman"/>
                          <w:sz w:val="24"/>
                          <w:szCs w:val="24"/>
                          <w:lang w:val="en-US"/>
                        </w:rPr>
                        <w:t xml:space="preserve"> </w:t>
                      </w:r>
                      <w:proofErr w:type="spellStart"/>
                      <w:r w:rsidR="007C4B0D" w:rsidRPr="007C4B0D">
                        <w:rPr>
                          <w:rFonts w:ascii="Times New Roman" w:hAnsi="Times New Roman" w:cs="Times New Roman"/>
                          <w:sz w:val="24"/>
                          <w:szCs w:val="24"/>
                          <w:lang w:val="en-US"/>
                        </w:rPr>
                        <w:t>harapan</w:t>
                      </w:r>
                      <w:proofErr w:type="spellEnd"/>
                      <w:r w:rsidR="007C4B0D" w:rsidRPr="007C4B0D">
                        <w:rPr>
                          <w:rFonts w:ascii="Times New Roman" w:hAnsi="Times New Roman" w:cs="Times New Roman"/>
                          <w:sz w:val="24"/>
                          <w:szCs w:val="24"/>
                          <w:lang w:val="en-US"/>
                        </w:rPr>
                        <w:t xml:space="preserve"> </w:t>
                      </w:r>
                      <w:proofErr w:type="spellStart"/>
                      <w:r w:rsidR="007C4B0D" w:rsidRPr="007C4B0D">
                        <w:rPr>
                          <w:rFonts w:ascii="Times New Roman" w:hAnsi="Times New Roman" w:cs="Times New Roman"/>
                          <w:sz w:val="24"/>
                          <w:szCs w:val="24"/>
                          <w:lang w:val="en-US"/>
                        </w:rPr>
                        <w:t>masyrakat</w:t>
                      </w:r>
                      <w:proofErr w:type="spellEnd"/>
                      <w:r w:rsidR="007C4B0D">
                        <w:rPr>
                          <w:lang w:val="en-US"/>
                        </w:rPr>
                        <w:t xml:space="preserve">. </w:t>
                      </w:r>
                    </w:p>
                  </w:txbxContent>
                </v:textbox>
              </v:rect>
            </w:pict>
          </mc:Fallback>
        </mc:AlternateContent>
      </w:r>
    </w:p>
    <w:p w14:paraId="7696F80E"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448F10CA"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41EDA15B"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3430E388"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5065F4C7"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42927FC5" w14:textId="77777777" w:rsidR="0090708B" w:rsidRDefault="0090708B" w:rsidP="00FC10A9">
      <w:pPr>
        <w:tabs>
          <w:tab w:val="left" w:pos="567"/>
        </w:tabs>
        <w:spacing w:line="360" w:lineRule="auto"/>
        <w:rPr>
          <w:rFonts w:ascii="Times New Roman" w:hAnsi="Times New Roman" w:cs="Times New Roman"/>
          <w:b/>
          <w:bCs/>
          <w:noProof/>
          <w:sz w:val="24"/>
          <w:szCs w:val="24"/>
          <w:lang w:val="en-US"/>
        </w:rPr>
      </w:pPr>
    </w:p>
    <w:p w14:paraId="6A359CDE" w14:textId="7F67638F" w:rsidR="00FC10A9" w:rsidRDefault="00FC10A9" w:rsidP="00FC10A9">
      <w:pPr>
        <w:spacing w:line="360" w:lineRule="auto"/>
        <w:rPr>
          <w:rFonts w:ascii="Times New Roman" w:hAnsi="Times New Roman" w:cs="Times New Roman"/>
          <w:sz w:val="24"/>
          <w:szCs w:val="24"/>
        </w:rPr>
      </w:pPr>
      <w:r w:rsidRPr="00792C9F">
        <w:rPr>
          <w:rFonts w:ascii="Times New Roman" w:hAnsi="Times New Roman" w:cs="Times New Roman"/>
          <w:sz w:val="24"/>
          <w:szCs w:val="24"/>
        </w:rPr>
        <w:t xml:space="preserve">Dengan </w:t>
      </w:r>
      <w:r>
        <w:rPr>
          <w:rFonts w:ascii="Times New Roman" w:hAnsi="Times New Roman" w:cs="Times New Roman"/>
          <w:sz w:val="24"/>
          <w:szCs w:val="24"/>
        </w:rPr>
        <w:t>adanya kerangka pemikiran di atas</w:t>
      </w:r>
      <w:r w:rsidRPr="00792C9F">
        <w:rPr>
          <w:rFonts w:ascii="Times New Roman" w:hAnsi="Times New Roman" w:cs="Times New Roman"/>
          <w:sz w:val="24"/>
          <w:szCs w:val="24"/>
        </w:rPr>
        <w:t xml:space="preserve">, penelitian ini diarahkan untuk menelaah secara lebih dalam bagaimana penerapan </w:t>
      </w:r>
      <w:r w:rsidRPr="00FC10A9">
        <w:rPr>
          <w:rFonts w:ascii="Times New Roman" w:hAnsi="Times New Roman" w:cs="Times New Roman"/>
          <w:i/>
          <w:iCs/>
          <w:sz w:val="24"/>
          <w:szCs w:val="24"/>
        </w:rPr>
        <w:t>e-government</w:t>
      </w:r>
      <w:r w:rsidRPr="00792C9F">
        <w:rPr>
          <w:rFonts w:ascii="Times New Roman" w:hAnsi="Times New Roman" w:cs="Times New Roman"/>
          <w:sz w:val="24"/>
          <w:szCs w:val="24"/>
        </w:rPr>
        <w:t xml:space="preserve"> memengaruhi kepuasan masyarakat, baik dari sisi kemanfaatan teknologi maupun kualitas layanan yang diberikan. Secara konseptual, semakin tinggi tingkat penerimaan masyarakat terhadap </w:t>
      </w:r>
      <w:r w:rsidRPr="00792C9F">
        <w:rPr>
          <w:rFonts w:ascii="Times New Roman" w:hAnsi="Times New Roman" w:cs="Times New Roman"/>
          <w:i/>
          <w:iCs/>
          <w:sz w:val="24"/>
          <w:szCs w:val="24"/>
        </w:rPr>
        <w:t>e-government</w:t>
      </w:r>
      <w:r w:rsidRPr="00792C9F">
        <w:rPr>
          <w:rFonts w:ascii="Times New Roman" w:hAnsi="Times New Roman" w:cs="Times New Roman"/>
          <w:sz w:val="24"/>
          <w:szCs w:val="24"/>
        </w:rPr>
        <w:t xml:space="preserve"> serta semakin baik kualitas pelayanan yang dirasakan, maka kepuasan masyarakat terhadap layanan administrasi kependudukan di Kecamatan Sukabumi juga akan semakin meningkat.</w:t>
      </w:r>
    </w:p>
    <w:p w14:paraId="4DE14742" w14:textId="77777777" w:rsidR="00FC10A9" w:rsidRDefault="00FC10A9" w:rsidP="00FC10A9">
      <w:pPr>
        <w:spacing w:line="360" w:lineRule="auto"/>
        <w:rPr>
          <w:rFonts w:ascii="Times New Roman" w:hAnsi="Times New Roman" w:cs="Times New Roman"/>
          <w:sz w:val="24"/>
          <w:szCs w:val="24"/>
        </w:rPr>
      </w:pPr>
    </w:p>
    <w:p w14:paraId="41DFB613" w14:textId="77777777" w:rsidR="00FC10A9" w:rsidRDefault="00FC10A9" w:rsidP="00FC10A9">
      <w:pPr>
        <w:spacing w:line="360" w:lineRule="auto"/>
        <w:rPr>
          <w:rFonts w:ascii="Times New Roman" w:hAnsi="Times New Roman" w:cs="Times New Roman"/>
          <w:sz w:val="24"/>
          <w:szCs w:val="24"/>
        </w:rPr>
      </w:pPr>
    </w:p>
    <w:p w14:paraId="6E83CF41" w14:textId="77777777" w:rsidR="00FC10A9" w:rsidRDefault="00FC10A9" w:rsidP="00FC10A9">
      <w:pPr>
        <w:spacing w:line="360" w:lineRule="auto"/>
        <w:rPr>
          <w:rFonts w:ascii="Times New Roman" w:hAnsi="Times New Roman" w:cs="Times New Roman"/>
          <w:sz w:val="24"/>
          <w:szCs w:val="24"/>
        </w:rPr>
      </w:pPr>
    </w:p>
    <w:p w14:paraId="5931EF38" w14:textId="77777777" w:rsidR="00FC10A9" w:rsidRDefault="00FC10A9" w:rsidP="00FC10A9">
      <w:pPr>
        <w:spacing w:line="360" w:lineRule="auto"/>
        <w:rPr>
          <w:rFonts w:ascii="Times New Roman" w:hAnsi="Times New Roman" w:cs="Times New Roman"/>
          <w:sz w:val="24"/>
          <w:szCs w:val="24"/>
        </w:rPr>
      </w:pPr>
    </w:p>
    <w:p w14:paraId="47AB9760" w14:textId="1CDB1AB7" w:rsidR="0008059B" w:rsidRPr="0008059B" w:rsidRDefault="00FC10A9" w:rsidP="0008059B">
      <w:pPr>
        <w:spacing w:line="360" w:lineRule="auto"/>
        <w:jc w:val="center"/>
        <w:rPr>
          <w:rFonts w:ascii="Times New Roman" w:hAnsi="Times New Roman" w:cs="Times New Roman"/>
          <w:b/>
          <w:bCs/>
          <w:sz w:val="24"/>
          <w:szCs w:val="24"/>
        </w:rPr>
      </w:pPr>
      <w:r w:rsidRPr="0008059B">
        <w:rPr>
          <w:rFonts w:ascii="Times New Roman" w:hAnsi="Times New Roman" w:cs="Times New Roman"/>
          <w:b/>
          <w:bCs/>
          <w:sz w:val="24"/>
          <w:szCs w:val="24"/>
        </w:rPr>
        <w:t>DAFPUS</w:t>
      </w:r>
    </w:p>
    <w:p w14:paraId="661D65F2" w14:textId="57B6516A" w:rsidR="0008059B" w:rsidRDefault="0008059B" w:rsidP="0008059B">
      <w:pPr>
        <w:spacing w:line="360" w:lineRule="auto"/>
        <w:rPr>
          <w:rFonts w:ascii="Times New Roman" w:hAnsi="Times New Roman" w:cs="Times New Roman"/>
          <w:sz w:val="24"/>
          <w:szCs w:val="24"/>
        </w:rPr>
      </w:pPr>
      <w:r w:rsidRPr="0008059B">
        <w:rPr>
          <w:rFonts w:ascii="Times New Roman" w:hAnsi="Times New Roman" w:cs="Times New Roman"/>
          <w:sz w:val="24"/>
          <w:szCs w:val="24"/>
        </w:rPr>
        <w:t xml:space="preserve">Hamim, R. N., Meidiana, A., Helmi, C., &amp; Nurdin. (2024). Dampak implementasi e-government terhadap kepuasan masyarakat dalam pelayanan publik di Desa Sukajaya. </w:t>
      </w:r>
      <w:r w:rsidRPr="0008059B">
        <w:rPr>
          <w:rFonts w:ascii="Times New Roman" w:hAnsi="Times New Roman" w:cs="Times New Roman"/>
          <w:i/>
          <w:iCs/>
          <w:sz w:val="24"/>
          <w:szCs w:val="24"/>
        </w:rPr>
        <w:t>Indonesian Journal of Public Administration Review, 1</w:t>
      </w:r>
      <w:r w:rsidRPr="0008059B">
        <w:rPr>
          <w:rFonts w:ascii="Times New Roman" w:hAnsi="Times New Roman" w:cs="Times New Roman"/>
          <w:sz w:val="24"/>
          <w:szCs w:val="24"/>
        </w:rPr>
        <w:t xml:space="preserve">(3), 1–16. </w:t>
      </w:r>
      <w:hyperlink r:id="rId6" w:history="1">
        <w:r w:rsidRPr="0008059B">
          <w:rPr>
            <w:rStyle w:val="Hyperlink"/>
            <w:rFonts w:ascii="Times New Roman" w:hAnsi="Times New Roman" w:cs="Times New Roman"/>
            <w:sz w:val="24"/>
            <w:szCs w:val="24"/>
          </w:rPr>
          <w:t>https://doi.org/10.47134/par.v1i3.2800</w:t>
        </w:r>
      </w:hyperlink>
    </w:p>
    <w:p w14:paraId="55B57A42" w14:textId="7AAB706C" w:rsidR="0008059B" w:rsidRDefault="0008059B" w:rsidP="0008059B">
      <w:pPr>
        <w:spacing w:line="360" w:lineRule="auto"/>
        <w:rPr>
          <w:rFonts w:ascii="Times New Roman" w:hAnsi="Times New Roman" w:cs="Times New Roman"/>
          <w:sz w:val="24"/>
          <w:szCs w:val="24"/>
        </w:rPr>
      </w:pPr>
      <w:r w:rsidRPr="0008059B">
        <w:rPr>
          <w:rFonts w:ascii="Times New Roman" w:hAnsi="Times New Roman" w:cs="Times New Roman"/>
          <w:sz w:val="24"/>
          <w:szCs w:val="24"/>
        </w:rPr>
        <w:t>Parasuraman, A., Berry, L., &amp; Zeithaml, V. (2002). Refinement and reassessment of the SERVQUAL scale. </w:t>
      </w:r>
      <w:r w:rsidRPr="0008059B">
        <w:rPr>
          <w:rFonts w:ascii="Times New Roman" w:hAnsi="Times New Roman" w:cs="Times New Roman"/>
          <w:i/>
          <w:iCs/>
          <w:sz w:val="24"/>
          <w:szCs w:val="24"/>
        </w:rPr>
        <w:t>Journal of retailing</w:t>
      </w:r>
      <w:r w:rsidRPr="0008059B">
        <w:rPr>
          <w:rFonts w:ascii="Times New Roman" w:hAnsi="Times New Roman" w:cs="Times New Roman"/>
          <w:sz w:val="24"/>
          <w:szCs w:val="24"/>
        </w:rPr>
        <w:t>, </w:t>
      </w:r>
      <w:r w:rsidRPr="0008059B">
        <w:rPr>
          <w:rFonts w:ascii="Times New Roman" w:hAnsi="Times New Roman" w:cs="Times New Roman"/>
          <w:i/>
          <w:iCs/>
          <w:sz w:val="24"/>
          <w:szCs w:val="24"/>
        </w:rPr>
        <w:t>67</w:t>
      </w:r>
      <w:r w:rsidRPr="0008059B">
        <w:rPr>
          <w:rFonts w:ascii="Times New Roman" w:hAnsi="Times New Roman" w:cs="Times New Roman"/>
          <w:sz w:val="24"/>
          <w:szCs w:val="24"/>
        </w:rPr>
        <w:t>(4), 114.</w:t>
      </w:r>
    </w:p>
    <w:p w14:paraId="513F5BD9" w14:textId="5410D24E" w:rsidR="00FC10A9" w:rsidRDefault="0008059B" w:rsidP="00FC10A9">
      <w:pPr>
        <w:spacing w:line="360" w:lineRule="auto"/>
        <w:rPr>
          <w:rFonts w:ascii="Times New Roman" w:hAnsi="Times New Roman" w:cs="Times New Roman"/>
          <w:sz w:val="24"/>
          <w:szCs w:val="24"/>
        </w:rPr>
      </w:pPr>
      <w:r w:rsidRPr="0008059B">
        <w:rPr>
          <w:rFonts w:ascii="Times New Roman" w:hAnsi="Times New Roman" w:cs="Times New Roman"/>
          <w:sz w:val="24"/>
          <w:szCs w:val="24"/>
        </w:rPr>
        <w:t xml:space="preserve">Ramadhanti, A. (2019). </w:t>
      </w:r>
      <w:r w:rsidRPr="0008059B">
        <w:rPr>
          <w:rFonts w:ascii="Times New Roman" w:hAnsi="Times New Roman" w:cs="Times New Roman"/>
          <w:i/>
          <w:iCs/>
          <w:sz w:val="24"/>
          <w:szCs w:val="24"/>
        </w:rPr>
        <w:t>Sistem informasi e-service pada PT. Indonesia Port Corporation Terminal Petikemas (Persero) area Panjang Kota Bandar Lampung</w:t>
      </w:r>
      <w:r w:rsidRPr="0008059B">
        <w:rPr>
          <w:rFonts w:ascii="Times New Roman" w:hAnsi="Times New Roman" w:cs="Times New Roman"/>
          <w:sz w:val="24"/>
          <w:szCs w:val="24"/>
        </w:rPr>
        <w:t xml:space="preserve"> (Skripsi). Fakultas Ilmu Sosial dan Ilmu Politik, Universitas Lampung. </w:t>
      </w:r>
    </w:p>
    <w:p w14:paraId="6A4E523C" w14:textId="00487644" w:rsidR="0008059B" w:rsidRDefault="0008059B" w:rsidP="0008059B">
      <w:pPr>
        <w:spacing w:line="360" w:lineRule="auto"/>
        <w:rPr>
          <w:rFonts w:ascii="Times New Roman" w:hAnsi="Times New Roman" w:cs="Times New Roman"/>
          <w:sz w:val="24"/>
          <w:szCs w:val="24"/>
        </w:rPr>
      </w:pPr>
      <w:r w:rsidRPr="0008059B">
        <w:rPr>
          <w:rFonts w:ascii="Times New Roman" w:hAnsi="Times New Roman" w:cs="Times New Roman"/>
          <w:sz w:val="24"/>
          <w:szCs w:val="24"/>
        </w:rPr>
        <w:t xml:space="preserve">Sakinah, T. (2022). </w:t>
      </w:r>
      <w:r w:rsidRPr="0008059B">
        <w:rPr>
          <w:rFonts w:ascii="Times New Roman" w:hAnsi="Times New Roman" w:cs="Times New Roman"/>
          <w:i/>
          <w:iCs/>
          <w:sz w:val="24"/>
          <w:szCs w:val="24"/>
        </w:rPr>
        <w:t>Penerapan e-government dalam pelayanan e-KTP pada Unit Pelayanan Teknis Dinas Kependudukan dan Catatan Sipil Kecamatan Mandau Kabupaten Bengkalis</w:t>
      </w:r>
      <w:r w:rsidRPr="0008059B">
        <w:rPr>
          <w:rFonts w:ascii="Times New Roman" w:hAnsi="Times New Roman" w:cs="Times New Roman"/>
          <w:sz w:val="24"/>
          <w:szCs w:val="24"/>
        </w:rPr>
        <w:t xml:space="preserve"> (Skripsi). Fakultas Ilmu Sosial dan Ilmu Politik, Universitas Islam Riau. </w:t>
      </w:r>
    </w:p>
    <w:p w14:paraId="102D015B" w14:textId="07080E24" w:rsidR="0008059B" w:rsidRDefault="0008059B" w:rsidP="0008059B">
      <w:pPr>
        <w:spacing w:line="360" w:lineRule="auto"/>
        <w:rPr>
          <w:rFonts w:ascii="Times New Roman" w:hAnsi="Times New Roman" w:cs="Times New Roman"/>
          <w:sz w:val="24"/>
          <w:szCs w:val="24"/>
        </w:rPr>
      </w:pPr>
      <w:r w:rsidRPr="0008059B">
        <w:rPr>
          <w:rFonts w:ascii="Times New Roman" w:hAnsi="Times New Roman" w:cs="Times New Roman"/>
          <w:sz w:val="24"/>
          <w:szCs w:val="24"/>
        </w:rPr>
        <w:t>Silva, P. (2015). Davis' technology acceptance model (TAM)(1989). </w:t>
      </w:r>
      <w:r w:rsidRPr="0008059B">
        <w:rPr>
          <w:rFonts w:ascii="Times New Roman" w:hAnsi="Times New Roman" w:cs="Times New Roman"/>
          <w:i/>
          <w:iCs/>
          <w:sz w:val="24"/>
          <w:szCs w:val="24"/>
        </w:rPr>
        <w:t>Information seeking behavior and technology adoption: Theories and trends</w:t>
      </w:r>
      <w:r w:rsidRPr="0008059B">
        <w:rPr>
          <w:rFonts w:ascii="Times New Roman" w:hAnsi="Times New Roman" w:cs="Times New Roman"/>
          <w:sz w:val="24"/>
          <w:szCs w:val="24"/>
        </w:rPr>
        <w:t>, 205-219.</w:t>
      </w:r>
    </w:p>
    <w:p w14:paraId="3722FB56" w14:textId="77777777" w:rsidR="0008059B" w:rsidRDefault="0008059B" w:rsidP="0008059B">
      <w:pPr>
        <w:spacing w:line="360" w:lineRule="auto"/>
        <w:rPr>
          <w:rFonts w:ascii="Times New Roman" w:hAnsi="Times New Roman" w:cs="Times New Roman"/>
          <w:sz w:val="24"/>
          <w:szCs w:val="24"/>
        </w:rPr>
      </w:pPr>
      <w:r w:rsidRPr="00FC10A9">
        <w:rPr>
          <w:rFonts w:ascii="Times New Roman" w:hAnsi="Times New Roman" w:cs="Times New Roman"/>
          <w:sz w:val="24"/>
          <w:szCs w:val="24"/>
        </w:rPr>
        <w:t xml:space="preserve">Syahputri, A. Z., Della Fallenia, F., &amp; Syafitri, R. (2023). Kerangka berfikir penelitian kuantitatif. TARBIYAH: </w:t>
      </w:r>
      <w:r w:rsidRPr="0008059B">
        <w:rPr>
          <w:rFonts w:ascii="Times New Roman" w:hAnsi="Times New Roman" w:cs="Times New Roman"/>
          <w:i/>
          <w:iCs/>
          <w:sz w:val="24"/>
          <w:szCs w:val="24"/>
        </w:rPr>
        <w:t>Journal of Educational Science and Teaching</w:t>
      </w:r>
      <w:r w:rsidRPr="00FC10A9">
        <w:rPr>
          <w:rFonts w:ascii="Times New Roman" w:hAnsi="Times New Roman" w:cs="Times New Roman"/>
          <w:sz w:val="24"/>
          <w:szCs w:val="24"/>
        </w:rPr>
        <w:t>, 2(1), 160-166.</w:t>
      </w:r>
    </w:p>
    <w:p w14:paraId="5237862B" w14:textId="77777777" w:rsidR="0008059B" w:rsidRPr="0008059B" w:rsidRDefault="0008059B" w:rsidP="0008059B">
      <w:pPr>
        <w:spacing w:line="360" w:lineRule="auto"/>
        <w:rPr>
          <w:rFonts w:ascii="Times New Roman" w:hAnsi="Times New Roman" w:cs="Times New Roman"/>
          <w:sz w:val="24"/>
          <w:szCs w:val="24"/>
        </w:rPr>
      </w:pPr>
    </w:p>
    <w:p w14:paraId="29BD9CD0" w14:textId="77777777" w:rsidR="00FC10A9" w:rsidRPr="00FC10A9" w:rsidRDefault="00FC10A9" w:rsidP="00FC10A9">
      <w:pPr>
        <w:tabs>
          <w:tab w:val="left" w:pos="567"/>
        </w:tabs>
        <w:spacing w:line="360" w:lineRule="auto"/>
        <w:rPr>
          <w:rFonts w:ascii="Times New Roman" w:hAnsi="Times New Roman" w:cs="Times New Roman"/>
          <w:b/>
          <w:bCs/>
          <w:noProof/>
          <w:sz w:val="24"/>
          <w:szCs w:val="24"/>
          <w:lang w:val="en-US"/>
        </w:rPr>
      </w:pPr>
    </w:p>
    <w:sectPr w:rsidR="00FC10A9" w:rsidRPr="00FC1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55D7"/>
    <w:multiLevelType w:val="hybridMultilevel"/>
    <w:tmpl w:val="A08CA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EE6DA8"/>
    <w:multiLevelType w:val="hybridMultilevel"/>
    <w:tmpl w:val="4C20DA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AE755B7"/>
    <w:multiLevelType w:val="hybridMultilevel"/>
    <w:tmpl w:val="223EFE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B84AB7"/>
    <w:multiLevelType w:val="hybridMultilevel"/>
    <w:tmpl w:val="077806F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DC6E8F"/>
    <w:multiLevelType w:val="hybridMultilevel"/>
    <w:tmpl w:val="2CC278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9608D2"/>
    <w:multiLevelType w:val="hybridMultilevel"/>
    <w:tmpl w:val="ADA4FB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64F147A"/>
    <w:multiLevelType w:val="hybridMultilevel"/>
    <w:tmpl w:val="F3A22E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1EC5E87"/>
    <w:multiLevelType w:val="hybridMultilevel"/>
    <w:tmpl w:val="626C66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1C440E6"/>
    <w:multiLevelType w:val="hybridMultilevel"/>
    <w:tmpl w:val="D0DE56E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298389496">
    <w:abstractNumId w:val="7"/>
  </w:num>
  <w:num w:numId="2" w16cid:durableId="2095857912">
    <w:abstractNumId w:val="4"/>
  </w:num>
  <w:num w:numId="3" w16cid:durableId="1201435069">
    <w:abstractNumId w:val="3"/>
  </w:num>
  <w:num w:numId="4" w16cid:durableId="1909875374">
    <w:abstractNumId w:val="8"/>
  </w:num>
  <w:num w:numId="5" w16cid:durableId="356584449">
    <w:abstractNumId w:val="5"/>
  </w:num>
  <w:num w:numId="6" w16cid:durableId="702632031">
    <w:abstractNumId w:val="2"/>
  </w:num>
  <w:num w:numId="7" w16cid:durableId="1272972768">
    <w:abstractNumId w:val="0"/>
  </w:num>
  <w:num w:numId="8" w16cid:durableId="1198740116">
    <w:abstractNumId w:val="6"/>
  </w:num>
  <w:num w:numId="9" w16cid:durableId="186181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EE"/>
    <w:rsid w:val="00027FC0"/>
    <w:rsid w:val="00053BF7"/>
    <w:rsid w:val="00057631"/>
    <w:rsid w:val="0006359C"/>
    <w:rsid w:val="0008059B"/>
    <w:rsid w:val="00081AF1"/>
    <w:rsid w:val="00084AFE"/>
    <w:rsid w:val="00092E0C"/>
    <w:rsid w:val="0009515A"/>
    <w:rsid w:val="000A3943"/>
    <w:rsid w:val="000A72B5"/>
    <w:rsid w:val="000B6014"/>
    <w:rsid w:val="000C2D5C"/>
    <w:rsid w:val="001310BB"/>
    <w:rsid w:val="00150F3B"/>
    <w:rsid w:val="001520E6"/>
    <w:rsid w:val="0015335D"/>
    <w:rsid w:val="00161CB5"/>
    <w:rsid w:val="0016245C"/>
    <w:rsid w:val="001B6F5D"/>
    <w:rsid w:val="001C62D3"/>
    <w:rsid w:val="001D5DDF"/>
    <w:rsid w:val="001E379B"/>
    <w:rsid w:val="0021638D"/>
    <w:rsid w:val="00220BAC"/>
    <w:rsid w:val="00265F52"/>
    <w:rsid w:val="002732A2"/>
    <w:rsid w:val="002A3232"/>
    <w:rsid w:val="002C41E5"/>
    <w:rsid w:val="002D02E5"/>
    <w:rsid w:val="002D035D"/>
    <w:rsid w:val="002E7457"/>
    <w:rsid w:val="002F4AD7"/>
    <w:rsid w:val="002F60D4"/>
    <w:rsid w:val="00302AE5"/>
    <w:rsid w:val="00307347"/>
    <w:rsid w:val="00310660"/>
    <w:rsid w:val="003257DA"/>
    <w:rsid w:val="00337D84"/>
    <w:rsid w:val="00380376"/>
    <w:rsid w:val="00390384"/>
    <w:rsid w:val="00390F0A"/>
    <w:rsid w:val="003B3B3A"/>
    <w:rsid w:val="003E50E3"/>
    <w:rsid w:val="003F6B7F"/>
    <w:rsid w:val="003F7360"/>
    <w:rsid w:val="004249F4"/>
    <w:rsid w:val="004277DE"/>
    <w:rsid w:val="0043246A"/>
    <w:rsid w:val="00444989"/>
    <w:rsid w:val="004457B4"/>
    <w:rsid w:val="004568CE"/>
    <w:rsid w:val="004A512A"/>
    <w:rsid w:val="004D486A"/>
    <w:rsid w:val="004D74D5"/>
    <w:rsid w:val="004E12AB"/>
    <w:rsid w:val="004F0D4D"/>
    <w:rsid w:val="005203DF"/>
    <w:rsid w:val="005572A7"/>
    <w:rsid w:val="00560AAA"/>
    <w:rsid w:val="00587A88"/>
    <w:rsid w:val="005D0C9D"/>
    <w:rsid w:val="00624328"/>
    <w:rsid w:val="00627D4D"/>
    <w:rsid w:val="00640A35"/>
    <w:rsid w:val="0064535A"/>
    <w:rsid w:val="006461CC"/>
    <w:rsid w:val="00662B56"/>
    <w:rsid w:val="0067670A"/>
    <w:rsid w:val="006848BD"/>
    <w:rsid w:val="00686D1A"/>
    <w:rsid w:val="006C0814"/>
    <w:rsid w:val="006E2F51"/>
    <w:rsid w:val="006E3584"/>
    <w:rsid w:val="00743D5C"/>
    <w:rsid w:val="007653F9"/>
    <w:rsid w:val="007668EB"/>
    <w:rsid w:val="007751C3"/>
    <w:rsid w:val="00792C9F"/>
    <w:rsid w:val="007B73FE"/>
    <w:rsid w:val="007C1546"/>
    <w:rsid w:val="007C4B0D"/>
    <w:rsid w:val="008051D0"/>
    <w:rsid w:val="00810AF4"/>
    <w:rsid w:val="0082042B"/>
    <w:rsid w:val="008416EF"/>
    <w:rsid w:val="008643F0"/>
    <w:rsid w:val="00897672"/>
    <w:rsid w:val="008C46EB"/>
    <w:rsid w:val="008C72E8"/>
    <w:rsid w:val="00901EB7"/>
    <w:rsid w:val="00902D96"/>
    <w:rsid w:val="0090708B"/>
    <w:rsid w:val="0093020E"/>
    <w:rsid w:val="0093652F"/>
    <w:rsid w:val="00954331"/>
    <w:rsid w:val="009A175A"/>
    <w:rsid w:val="009A2CE2"/>
    <w:rsid w:val="009D341C"/>
    <w:rsid w:val="009F3C23"/>
    <w:rsid w:val="00A03D3A"/>
    <w:rsid w:val="00A40333"/>
    <w:rsid w:val="00A74DC7"/>
    <w:rsid w:val="00A840AC"/>
    <w:rsid w:val="00A840CA"/>
    <w:rsid w:val="00A84A3A"/>
    <w:rsid w:val="00A92B2F"/>
    <w:rsid w:val="00A963F2"/>
    <w:rsid w:val="00AC22CE"/>
    <w:rsid w:val="00AF1C74"/>
    <w:rsid w:val="00AF7A71"/>
    <w:rsid w:val="00B20CEE"/>
    <w:rsid w:val="00B36491"/>
    <w:rsid w:val="00B406D3"/>
    <w:rsid w:val="00B56CB5"/>
    <w:rsid w:val="00BA23A4"/>
    <w:rsid w:val="00C03E12"/>
    <w:rsid w:val="00C21C91"/>
    <w:rsid w:val="00C72796"/>
    <w:rsid w:val="00C845C3"/>
    <w:rsid w:val="00C9100A"/>
    <w:rsid w:val="00CB66B2"/>
    <w:rsid w:val="00CC2E72"/>
    <w:rsid w:val="00CF228C"/>
    <w:rsid w:val="00D127D7"/>
    <w:rsid w:val="00D326B5"/>
    <w:rsid w:val="00D6742F"/>
    <w:rsid w:val="00D72532"/>
    <w:rsid w:val="00D945A3"/>
    <w:rsid w:val="00DB0D42"/>
    <w:rsid w:val="00DE463B"/>
    <w:rsid w:val="00E11F5A"/>
    <w:rsid w:val="00E14A62"/>
    <w:rsid w:val="00E81C18"/>
    <w:rsid w:val="00E972A6"/>
    <w:rsid w:val="00EA1ECF"/>
    <w:rsid w:val="00EA50D4"/>
    <w:rsid w:val="00ED26A8"/>
    <w:rsid w:val="00F14F7A"/>
    <w:rsid w:val="00F32FCD"/>
    <w:rsid w:val="00F81448"/>
    <w:rsid w:val="00F857BB"/>
    <w:rsid w:val="00F93D10"/>
    <w:rsid w:val="00F966F7"/>
    <w:rsid w:val="00FA2A68"/>
    <w:rsid w:val="00FB35BA"/>
    <w:rsid w:val="00FC10A9"/>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6DDD"/>
  <w15:chartTrackingRefBased/>
  <w15:docId w15:val="{717597B8-0CEC-1345-B0FD-0DBD10D1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autoRedefine/>
    <w:uiPriority w:val="9"/>
    <w:qFormat/>
    <w:rsid w:val="00084AFE"/>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Judul2">
    <w:name w:val="heading 2"/>
    <w:basedOn w:val="Normal"/>
    <w:next w:val="Normal"/>
    <w:link w:val="Judul2KAR"/>
    <w:autoRedefine/>
    <w:uiPriority w:val="9"/>
    <w:semiHidden/>
    <w:unhideWhenUsed/>
    <w:qFormat/>
    <w:rsid w:val="00084AFE"/>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Judul3">
    <w:name w:val="heading 3"/>
    <w:basedOn w:val="Normal"/>
    <w:next w:val="Normal"/>
    <w:link w:val="Judul3KAR"/>
    <w:autoRedefine/>
    <w:uiPriority w:val="9"/>
    <w:unhideWhenUsed/>
    <w:qFormat/>
    <w:rsid w:val="00084AFE"/>
    <w:pPr>
      <w:keepNext/>
      <w:keepLines/>
      <w:spacing w:before="160" w:after="80"/>
      <w:outlineLvl w:val="2"/>
    </w:pPr>
    <w:rPr>
      <w:rFonts w:ascii="Times New Roman" w:eastAsiaTheme="majorEastAsia" w:hAnsi="Times New Roman" w:cstheme="majorBidi"/>
      <w:color w:val="000000" w:themeColor="text1"/>
      <w:sz w:val="24"/>
      <w:szCs w:val="28"/>
    </w:rPr>
  </w:style>
  <w:style w:type="paragraph" w:styleId="Judul4">
    <w:name w:val="heading 4"/>
    <w:basedOn w:val="Normal"/>
    <w:next w:val="Normal"/>
    <w:link w:val="Judul4KAR"/>
    <w:uiPriority w:val="9"/>
    <w:unhideWhenUsed/>
    <w:qFormat/>
    <w:rsid w:val="00B20CE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20CE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20CE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20CE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20CE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20CE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84AFE"/>
    <w:rPr>
      <w:rFonts w:ascii="Times New Roman" w:eastAsiaTheme="majorEastAsia" w:hAnsi="Times New Roman" w:cstheme="majorBidi"/>
      <w:b/>
      <w:color w:val="000000" w:themeColor="text1"/>
      <w:sz w:val="24"/>
      <w:szCs w:val="40"/>
    </w:rPr>
  </w:style>
  <w:style w:type="character" w:customStyle="1" w:styleId="Judul2KAR">
    <w:name w:val="Judul 2 KAR"/>
    <w:basedOn w:val="FontParagrafDefault"/>
    <w:link w:val="Judul2"/>
    <w:uiPriority w:val="9"/>
    <w:semiHidden/>
    <w:rsid w:val="00084AFE"/>
    <w:rPr>
      <w:rFonts w:ascii="Times New Roman" w:eastAsiaTheme="majorEastAsia" w:hAnsi="Times New Roman" w:cstheme="majorBidi"/>
      <w:b/>
      <w:color w:val="000000" w:themeColor="text1"/>
      <w:sz w:val="24"/>
      <w:szCs w:val="32"/>
    </w:rPr>
  </w:style>
  <w:style w:type="character" w:customStyle="1" w:styleId="Judul3KAR">
    <w:name w:val="Judul 3 KAR"/>
    <w:basedOn w:val="FontParagrafDefault"/>
    <w:link w:val="Judul3"/>
    <w:uiPriority w:val="9"/>
    <w:rsid w:val="00084AFE"/>
    <w:rPr>
      <w:rFonts w:ascii="Times New Roman" w:eastAsiaTheme="majorEastAsia" w:hAnsi="Times New Roman" w:cstheme="majorBidi"/>
      <w:color w:val="000000" w:themeColor="text1"/>
      <w:sz w:val="24"/>
      <w:szCs w:val="28"/>
    </w:rPr>
  </w:style>
  <w:style w:type="character" w:customStyle="1" w:styleId="Judul4KAR">
    <w:name w:val="Judul 4 KAR"/>
    <w:basedOn w:val="FontParagrafDefault"/>
    <w:link w:val="Judul4"/>
    <w:uiPriority w:val="9"/>
    <w:rsid w:val="00B20CE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20CE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20CE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20CE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20CE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20CEE"/>
    <w:rPr>
      <w:rFonts w:eastAsiaTheme="majorEastAsia" w:cstheme="majorBidi"/>
      <w:color w:val="272727" w:themeColor="text1" w:themeTint="D8"/>
    </w:rPr>
  </w:style>
  <w:style w:type="paragraph" w:styleId="Judul">
    <w:name w:val="Title"/>
    <w:basedOn w:val="Normal"/>
    <w:next w:val="Normal"/>
    <w:link w:val="JudulKAR"/>
    <w:uiPriority w:val="10"/>
    <w:qFormat/>
    <w:rsid w:val="00B20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20CE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20CE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20CE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20CEE"/>
    <w:pPr>
      <w:spacing w:before="160"/>
      <w:jc w:val="center"/>
    </w:pPr>
    <w:rPr>
      <w:i/>
      <w:iCs/>
      <w:color w:val="404040" w:themeColor="text1" w:themeTint="BF"/>
    </w:rPr>
  </w:style>
  <w:style w:type="character" w:customStyle="1" w:styleId="KutipanKAR">
    <w:name w:val="Kutipan KAR"/>
    <w:basedOn w:val="FontParagrafDefault"/>
    <w:link w:val="Kutipan"/>
    <w:uiPriority w:val="29"/>
    <w:rsid w:val="00B20CEE"/>
    <w:rPr>
      <w:i/>
      <w:iCs/>
      <w:color w:val="404040" w:themeColor="text1" w:themeTint="BF"/>
    </w:rPr>
  </w:style>
  <w:style w:type="paragraph" w:styleId="DaftarParagraf">
    <w:name w:val="List Paragraph"/>
    <w:basedOn w:val="Normal"/>
    <w:uiPriority w:val="34"/>
    <w:qFormat/>
    <w:rsid w:val="00B20CEE"/>
    <w:pPr>
      <w:ind w:left="720"/>
      <w:contextualSpacing/>
    </w:pPr>
  </w:style>
  <w:style w:type="character" w:styleId="PenekananKeras">
    <w:name w:val="Intense Emphasis"/>
    <w:basedOn w:val="FontParagrafDefault"/>
    <w:uiPriority w:val="21"/>
    <w:qFormat/>
    <w:rsid w:val="00B20CEE"/>
    <w:rPr>
      <w:i/>
      <w:iCs/>
      <w:color w:val="2F5496" w:themeColor="accent1" w:themeShade="BF"/>
    </w:rPr>
  </w:style>
  <w:style w:type="paragraph" w:styleId="KutipanyangSering">
    <w:name w:val="Intense Quote"/>
    <w:basedOn w:val="Normal"/>
    <w:next w:val="Normal"/>
    <w:link w:val="KutipanyangSeringKAR"/>
    <w:uiPriority w:val="30"/>
    <w:qFormat/>
    <w:rsid w:val="00B20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20CEE"/>
    <w:rPr>
      <w:i/>
      <w:iCs/>
      <w:color w:val="2F5496" w:themeColor="accent1" w:themeShade="BF"/>
    </w:rPr>
  </w:style>
  <w:style w:type="character" w:styleId="ReferensiyangSering">
    <w:name w:val="Intense Reference"/>
    <w:basedOn w:val="FontParagrafDefault"/>
    <w:uiPriority w:val="32"/>
    <w:qFormat/>
    <w:rsid w:val="00B20CEE"/>
    <w:rPr>
      <w:b/>
      <w:bCs/>
      <w:smallCaps/>
      <w:color w:val="2F5496" w:themeColor="accent1" w:themeShade="BF"/>
      <w:spacing w:val="5"/>
    </w:rPr>
  </w:style>
  <w:style w:type="paragraph" w:customStyle="1" w:styleId="p1">
    <w:name w:val="p1"/>
    <w:basedOn w:val="Normal"/>
    <w:rsid w:val="001C62D3"/>
    <w:pPr>
      <w:spacing w:before="100" w:beforeAutospacing="1" w:after="100" w:afterAutospacing="1" w:line="240" w:lineRule="auto"/>
    </w:pPr>
    <w:rPr>
      <w:rFonts w:ascii="Times New Roman" w:eastAsiaTheme="minorEastAsia" w:hAnsi="Times New Roman" w:cs="Times New Roman"/>
      <w:kern w:val="0"/>
      <w:sz w:val="24"/>
      <w:szCs w:val="24"/>
      <w:lang w:val="id-ID" w:eastAsia="id-ID"/>
      <w14:ligatures w14:val="none"/>
    </w:rPr>
  </w:style>
  <w:style w:type="character" w:customStyle="1" w:styleId="s1">
    <w:name w:val="s1"/>
    <w:basedOn w:val="FontParagrafDefault"/>
    <w:rsid w:val="001C62D3"/>
  </w:style>
  <w:style w:type="character" w:customStyle="1" w:styleId="apple-converted-space">
    <w:name w:val="apple-converted-space"/>
    <w:basedOn w:val="FontParagrafDefault"/>
    <w:rsid w:val="001C62D3"/>
  </w:style>
  <w:style w:type="table" w:styleId="TabelBiasa1">
    <w:name w:val="Plain Table 1"/>
    <w:basedOn w:val="TabelNormal"/>
    <w:uiPriority w:val="41"/>
    <w:rsid w:val="008416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FontParagrafDefault"/>
    <w:uiPriority w:val="99"/>
    <w:unhideWhenUsed/>
    <w:rsid w:val="0008059B"/>
    <w:rPr>
      <w:color w:val="0563C1" w:themeColor="hyperlink"/>
      <w:u w:val="single"/>
    </w:rPr>
  </w:style>
  <w:style w:type="character" w:styleId="SebutanYangBelumTerselesaikan">
    <w:name w:val="Unresolved Mention"/>
    <w:basedOn w:val="FontParagrafDefault"/>
    <w:uiPriority w:val="99"/>
    <w:semiHidden/>
    <w:unhideWhenUsed/>
    <w:rsid w:val="0008059B"/>
    <w:rPr>
      <w:color w:val="605E5C"/>
      <w:shd w:val="clear" w:color="auto" w:fill="E1DFDD"/>
    </w:rPr>
  </w:style>
  <w:style w:type="paragraph" w:customStyle="1" w:styleId="p2">
    <w:name w:val="p2"/>
    <w:basedOn w:val="Normal"/>
    <w:rsid w:val="00390F0A"/>
    <w:pPr>
      <w:spacing w:before="100" w:beforeAutospacing="1" w:after="100" w:afterAutospacing="1" w:line="240" w:lineRule="auto"/>
    </w:pPr>
    <w:rPr>
      <w:rFonts w:ascii="Times New Roman" w:eastAsiaTheme="minorEastAsia" w:hAnsi="Times New Roman" w:cs="Times New Roman"/>
      <w:kern w:val="0"/>
      <w:sz w:val="24"/>
      <w:szCs w:val="24"/>
      <w:lang w:val="id-ID" w:eastAsia="id-ID"/>
      <w14:ligatures w14:val="none"/>
    </w:rPr>
  </w:style>
  <w:style w:type="character" w:customStyle="1" w:styleId="s2">
    <w:name w:val="s2"/>
    <w:basedOn w:val="FontParagrafDefault"/>
    <w:rsid w:val="00390F0A"/>
  </w:style>
  <w:style w:type="paragraph" w:customStyle="1" w:styleId="p3">
    <w:name w:val="p3"/>
    <w:basedOn w:val="Normal"/>
    <w:rsid w:val="00390F0A"/>
    <w:pPr>
      <w:spacing w:before="100" w:beforeAutospacing="1" w:after="100" w:afterAutospacing="1" w:line="240" w:lineRule="auto"/>
    </w:pPr>
    <w:rPr>
      <w:rFonts w:ascii="Times New Roman" w:eastAsiaTheme="minorEastAsia" w:hAnsi="Times New Roman" w:cs="Times New Roman"/>
      <w:kern w:val="0"/>
      <w:sz w:val="24"/>
      <w:szCs w:val="24"/>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642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7134/par.v1i3.28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faris</dc:creator>
  <cp:keywords/>
  <dc:description/>
  <cp:lastModifiedBy>azka faris</cp:lastModifiedBy>
  <cp:revision>2</cp:revision>
  <dcterms:created xsi:type="dcterms:W3CDTF">2025-09-30T14:51:00Z</dcterms:created>
  <dcterms:modified xsi:type="dcterms:W3CDTF">2025-09-30T14:51:00Z</dcterms:modified>
</cp:coreProperties>
</file>