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479" w14:textId="32BC9E1E" w:rsidR="00777B74" w:rsidRPr="00791B60" w:rsidRDefault="00791B60" w:rsidP="00B76DFA">
      <w:pPr>
        <w:spacing w:line="360" w:lineRule="auto"/>
        <w:jc w:val="center"/>
        <w:rPr>
          <w:b/>
          <w:bCs/>
          <w:sz w:val="24"/>
          <w:szCs w:val="24"/>
          <w:lang w:val="sv-SE"/>
        </w:rPr>
      </w:pPr>
      <w:r w:rsidRPr="00791B60">
        <w:rPr>
          <w:b/>
          <w:bCs/>
          <w:sz w:val="24"/>
          <w:szCs w:val="24"/>
          <w:lang w:val="sv-SE"/>
        </w:rPr>
        <w:t>AKUNTANSI SEKTOR PUBLIK (ASP)</w:t>
      </w:r>
    </w:p>
    <w:p w14:paraId="7A83BE81" w14:textId="5C3352A6" w:rsidR="00791B60" w:rsidRDefault="00791B60" w:rsidP="00B76DFA">
      <w:pPr>
        <w:spacing w:line="360" w:lineRule="auto"/>
        <w:jc w:val="center"/>
        <w:rPr>
          <w:b/>
          <w:bCs/>
          <w:sz w:val="24"/>
          <w:szCs w:val="24"/>
          <w:lang w:val="pt-BR"/>
        </w:rPr>
      </w:pPr>
      <w:r w:rsidRPr="00791B60">
        <w:rPr>
          <w:b/>
          <w:bCs/>
          <w:sz w:val="24"/>
          <w:szCs w:val="24"/>
          <w:lang w:val="pt-BR"/>
        </w:rPr>
        <w:t>TUGAS MEMBUAT SOAL PILIHAN GANDA</w:t>
      </w:r>
    </w:p>
    <w:p w14:paraId="07D38A22" w14:textId="77777777" w:rsidR="00791B60" w:rsidRPr="00791B60" w:rsidRDefault="00791B60" w:rsidP="00B76DFA">
      <w:pPr>
        <w:spacing w:line="360" w:lineRule="auto"/>
        <w:jc w:val="center"/>
        <w:rPr>
          <w:b/>
          <w:bCs/>
          <w:sz w:val="24"/>
          <w:szCs w:val="24"/>
          <w:lang w:val="pt-BR"/>
        </w:rPr>
      </w:pPr>
    </w:p>
    <w:p w14:paraId="3B9FC07D" w14:textId="2117CC92" w:rsidR="00C91403" w:rsidRPr="00C91403" w:rsidRDefault="00B76DFA" w:rsidP="00B76DFA">
      <w:pPr>
        <w:pStyle w:val="ListParagraph"/>
        <w:numPr>
          <w:ilvl w:val="0"/>
          <w:numId w:val="11"/>
        </w:numPr>
        <w:spacing w:line="360" w:lineRule="auto"/>
        <w:jc w:val="both"/>
        <w:rPr>
          <w:lang w:val="fi-FI"/>
        </w:rPr>
      </w:pPr>
      <w:r w:rsidRPr="00C91403">
        <w:rPr>
          <w:lang w:val="fi-FI"/>
        </w:rPr>
        <w:t>Salah satu tujuan utama laporan keuangan sektor publik adalah untuk...</w:t>
      </w:r>
    </w:p>
    <w:p w14:paraId="24EFD408" w14:textId="77777777" w:rsidR="00C91403" w:rsidRDefault="00B76DFA" w:rsidP="00B76DFA">
      <w:pPr>
        <w:pStyle w:val="ListParagraph"/>
        <w:numPr>
          <w:ilvl w:val="0"/>
          <w:numId w:val="10"/>
        </w:numPr>
        <w:spacing w:line="360" w:lineRule="auto"/>
        <w:ind w:left="1134"/>
        <w:jc w:val="both"/>
        <w:rPr>
          <w:lang w:val="fi-FI"/>
        </w:rPr>
      </w:pPr>
      <w:r w:rsidRPr="00C91403">
        <w:rPr>
          <w:lang w:val="fi-FI"/>
        </w:rPr>
        <w:t>Menunjukkan kinerja keuangan perusahaan</w:t>
      </w:r>
    </w:p>
    <w:p w14:paraId="3D186902" w14:textId="77777777" w:rsidR="00C91403" w:rsidRDefault="00B76DFA" w:rsidP="00B76DFA">
      <w:pPr>
        <w:pStyle w:val="ListParagraph"/>
        <w:numPr>
          <w:ilvl w:val="0"/>
          <w:numId w:val="10"/>
        </w:numPr>
        <w:spacing w:line="360" w:lineRule="auto"/>
        <w:ind w:left="1134"/>
        <w:jc w:val="both"/>
        <w:rPr>
          <w:lang w:val="sv-SE"/>
        </w:rPr>
      </w:pPr>
      <w:r w:rsidRPr="00C91403">
        <w:rPr>
          <w:lang w:val="sv-SE"/>
        </w:rPr>
        <w:t>Memberikan informasi kepada pemegang saham</w:t>
      </w:r>
    </w:p>
    <w:p w14:paraId="0900D3C1" w14:textId="77777777" w:rsidR="00C91403" w:rsidRPr="00791B60" w:rsidRDefault="00B76DFA" w:rsidP="00B76DFA">
      <w:pPr>
        <w:pStyle w:val="ListParagraph"/>
        <w:numPr>
          <w:ilvl w:val="0"/>
          <w:numId w:val="10"/>
        </w:numPr>
        <w:spacing w:line="360" w:lineRule="auto"/>
        <w:ind w:left="1134"/>
        <w:jc w:val="both"/>
        <w:rPr>
          <w:color w:val="000000" w:themeColor="text1"/>
          <w:lang w:val="sv-SE"/>
        </w:rPr>
      </w:pPr>
      <w:r w:rsidRPr="00791B60">
        <w:rPr>
          <w:color w:val="000000" w:themeColor="text1"/>
          <w:lang w:val="sv-SE"/>
        </w:rPr>
        <w:t>Mempertanggungjawabkan pengelolaan dana publik kepada masyarakat</w:t>
      </w:r>
    </w:p>
    <w:p w14:paraId="2BBAF9E1" w14:textId="77777777" w:rsidR="00C91403" w:rsidRPr="00C91403" w:rsidRDefault="00B76DFA" w:rsidP="00B76DFA">
      <w:pPr>
        <w:pStyle w:val="ListParagraph"/>
        <w:numPr>
          <w:ilvl w:val="0"/>
          <w:numId w:val="10"/>
        </w:numPr>
        <w:spacing w:line="360" w:lineRule="auto"/>
        <w:ind w:left="1134"/>
        <w:jc w:val="both"/>
        <w:rPr>
          <w:lang w:val="sv-SE"/>
        </w:rPr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pemerintah</w:t>
      </w:r>
      <w:proofErr w:type="spellEnd"/>
    </w:p>
    <w:p w14:paraId="7E9D51F9" w14:textId="5D8E00A1" w:rsidR="00777B74" w:rsidRDefault="00B76DFA" w:rsidP="00B76DFA">
      <w:pPr>
        <w:pStyle w:val="ListParagraph"/>
        <w:numPr>
          <w:ilvl w:val="0"/>
          <w:numId w:val="10"/>
        </w:numPr>
        <w:spacing w:line="360" w:lineRule="auto"/>
        <w:ind w:left="1134"/>
        <w:jc w:val="both"/>
        <w:rPr>
          <w:lang w:val="fi-FI"/>
        </w:rPr>
      </w:pPr>
      <w:r w:rsidRPr="00C91403">
        <w:rPr>
          <w:lang w:val="fi-FI"/>
        </w:rPr>
        <w:t>Menilai efisiensi kegiatan bisnis pemerintah</w:t>
      </w:r>
    </w:p>
    <w:p w14:paraId="0361190F" w14:textId="77777777" w:rsidR="00C91403" w:rsidRPr="00C91403" w:rsidRDefault="00C91403" w:rsidP="00B76DFA">
      <w:pPr>
        <w:pStyle w:val="ListParagraph"/>
        <w:spacing w:line="360" w:lineRule="auto"/>
        <w:ind w:left="1134"/>
        <w:jc w:val="both"/>
        <w:rPr>
          <w:lang w:val="fi-FI"/>
        </w:rPr>
      </w:pPr>
    </w:p>
    <w:p w14:paraId="5FEE5196" w14:textId="77777777" w:rsidR="00C91403" w:rsidRDefault="00B76DFA" w:rsidP="00B76DFA">
      <w:pPr>
        <w:pStyle w:val="ListParagraph"/>
        <w:numPr>
          <w:ilvl w:val="0"/>
          <w:numId w:val="11"/>
        </w:numPr>
        <w:spacing w:line="360" w:lineRule="auto"/>
        <w:jc w:val="both"/>
        <w:rPr>
          <w:lang w:val="sv-SE"/>
        </w:rPr>
      </w:pPr>
      <w:r w:rsidRPr="00C91403">
        <w:rPr>
          <w:lang w:val="sv-SE"/>
        </w:rPr>
        <w:t>Perbedaan mendasar antara akuntansi sektor publik dan sektor swasta terletak pada...</w:t>
      </w:r>
    </w:p>
    <w:p w14:paraId="48CEFF91" w14:textId="77777777" w:rsidR="00C91403" w:rsidRPr="00C91403" w:rsidRDefault="00B76DFA" w:rsidP="00B76DFA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sv-SE"/>
        </w:rPr>
      </w:pPr>
      <w:r>
        <w:t xml:space="preserve">Jenis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digunakan</w:t>
      </w:r>
      <w:proofErr w:type="spellEnd"/>
    </w:p>
    <w:p w14:paraId="0344DCAA" w14:textId="77777777" w:rsidR="00C91403" w:rsidRPr="00791B60" w:rsidRDefault="00B76DFA" w:rsidP="00B76DFA">
      <w:pPr>
        <w:pStyle w:val="ListParagraph"/>
        <w:numPr>
          <w:ilvl w:val="0"/>
          <w:numId w:val="12"/>
        </w:numPr>
        <w:spacing w:line="360" w:lineRule="auto"/>
        <w:jc w:val="both"/>
        <w:rPr>
          <w:color w:val="000000" w:themeColor="text1"/>
          <w:lang w:val="sv-SE"/>
        </w:rPr>
      </w:pPr>
      <w:r w:rsidRPr="00791B60">
        <w:rPr>
          <w:color w:val="000000" w:themeColor="text1"/>
        </w:rPr>
        <w:t xml:space="preserve">Tujuan </w:t>
      </w:r>
      <w:proofErr w:type="spellStart"/>
      <w:r w:rsidRPr="00791B60">
        <w:rPr>
          <w:color w:val="000000" w:themeColor="text1"/>
        </w:rPr>
        <w:t>utama</w:t>
      </w:r>
      <w:proofErr w:type="spellEnd"/>
      <w:r w:rsidRPr="00791B60">
        <w:rPr>
          <w:color w:val="000000" w:themeColor="text1"/>
        </w:rPr>
        <w:t xml:space="preserve"> </w:t>
      </w:r>
      <w:proofErr w:type="spellStart"/>
      <w:r w:rsidRPr="00791B60">
        <w:rPr>
          <w:color w:val="000000" w:themeColor="text1"/>
        </w:rPr>
        <w:t>pelaporan</w:t>
      </w:r>
      <w:proofErr w:type="spellEnd"/>
    </w:p>
    <w:p w14:paraId="2323A222" w14:textId="77777777" w:rsidR="00C91403" w:rsidRPr="00C91403" w:rsidRDefault="00B76DFA" w:rsidP="00B76DFA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sv-SE"/>
        </w:rPr>
      </w:pPr>
      <w:proofErr w:type="spellStart"/>
      <w:r>
        <w:t>Jumlah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</w:t>
      </w:r>
      <w:proofErr w:type="spellStart"/>
      <w:r>
        <w:t>dicatat</w:t>
      </w:r>
      <w:proofErr w:type="spellEnd"/>
    </w:p>
    <w:p w14:paraId="4BEB7AE4" w14:textId="77777777" w:rsidR="00C91403" w:rsidRDefault="00B76DFA" w:rsidP="00B76DFA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sv-SE"/>
        </w:rPr>
      </w:pPr>
      <w:r w:rsidRPr="00C91403">
        <w:rPr>
          <w:lang w:val="sv-SE"/>
        </w:rPr>
        <w:t>Penggunaan basis kas dalam pencatatan</w:t>
      </w:r>
    </w:p>
    <w:p w14:paraId="4405A67C" w14:textId="2DDB2A1E" w:rsidR="00777B74" w:rsidRPr="00C91403" w:rsidRDefault="00B76DFA" w:rsidP="00B76DFA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sv-SE"/>
        </w:rPr>
      </w:pPr>
      <w:proofErr w:type="spellStart"/>
      <w:r>
        <w:t>Pihak</w:t>
      </w:r>
      <w:proofErr w:type="spellEnd"/>
      <w:r>
        <w:t xml:space="preserve"> auditor yang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laporan</w:t>
      </w:r>
      <w:proofErr w:type="spellEnd"/>
    </w:p>
    <w:p w14:paraId="24502B60" w14:textId="77777777" w:rsidR="00C91403" w:rsidRPr="00C91403" w:rsidRDefault="00C91403" w:rsidP="00B76DFA">
      <w:pPr>
        <w:pStyle w:val="ListParagraph"/>
        <w:spacing w:line="360" w:lineRule="auto"/>
        <w:ind w:left="1080"/>
        <w:jc w:val="both"/>
        <w:rPr>
          <w:lang w:val="sv-SE"/>
        </w:rPr>
      </w:pPr>
    </w:p>
    <w:p w14:paraId="43D8F7F8" w14:textId="77777777" w:rsidR="00C91403" w:rsidRDefault="00B76DFA" w:rsidP="00B76DFA">
      <w:pPr>
        <w:pStyle w:val="ListParagraph"/>
        <w:numPr>
          <w:ilvl w:val="0"/>
          <w:numId w:val="11"/>
        </w:numPr>
        <w:spacing w:line="360" w:lineRule="auto"/>
        <w:jc w:val="both"/>
        <w:rPr>
          <w:lang w:val="sv-SE"/>
        </w:rPr>
      </w:pPr>
      <w:r w:rsidRPr="00C91403">
        <w:rPr>
          <w:lang w:val="sv-SE"/>
        </w:rPr>
        <w:t>Komponen laporan keuangan yang menunjukkan posisi aset, kewajiban, dan ekuitas pemerintah disebut...</w:t>
      </w:r>
    </w:p>
    <w:p w14:paraId="26A72EB3" w14:textId="77777777" w:rsidR="00C91403" w:rsidRPr="00C91403" w:rsidRDefault="00B76DFA" w:rsidP="00B76DFA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sv-SE"/>
        </w:rPr>
      </w:pPr>
      <w:proofErr w:type="spellStart"/>
      <w:r>
        <w:t>Laporan</w:t>
      </w:r>
      <w:proofErr w:type="spellEnd"/>
      <w:r>
        <w:t xml:space="preserve"> </w:t>
      </w:r>
      <w:proofErr w:type="spellStart"/>
      <w:r>
        <w:t>Operasional</w:t>
      </w:r>
      <w:proofErr w:type="spellEnd"/>
    </w:p>
    <w:p w14:paraId="467EAAF9" w14:textId="77777777" w:rsidR="00C91403" w:rsidRPr="00C91403" w:rsidRDefault="00B76DFA" w:rsidP="00B76DFA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sv-SE"/>
        </w:rPr>
      </w:pPr>
      <w:proofErr w:type="spellStart"/>
      <w:r>
        <w:t>Laporan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Kas</w:t>
      </w:r>
    </w:p>
    <w:p w14:paraId="442890AE" w14:textId="77777777" w:rsidR="00C91403" w:rsidRPr="00C91403" w:rsidRDefault="00B76DFA" w:rsidP="00B76DFA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sv-SE"/>
        </w:rPr>
      </w:pPr>
      <w:proofErr w:type="spellStart"/>
      <w:r>
        <w:t>Laporan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Anggaran</w:t>
      </w:r>
      <w:proofErr w:type="spellEnd"/>
    </w:p>
    <w:p w14:paraId="511EB4F1" w14:textId="77777777" w:rsidR="00C91403" w:rsidRPr="00791B60" w:rsidRDefault="00B76DFA" w:rsidP="00B76DFA">
      <w:pPr>
        <w:pStyle w:val="ListParagraph"/>
        <w:numPr>
          <w:ilvl w:val="0"/>
          <w:numId w:val="13"/>
        </w:numPr>
        <w:spacing w:line="360" w:lineRule="auto"/>
        <w:jc w:val="both"/>
        <w:rPr>
          <w:color w:val="000000" w:themeColor="text1"/>
          <w:lang w:val="sv-SE"/>
        </w:rPr>
      </w:pPr>
      <w:proofErr w:type="spellStart"/>
      <w:r w:rsidRPr="00791B60">
        <w:rPr>
          <w:color w:val="000000" w:themeColor="text1"/>
        </w:rPr>
        <w:t>Laporan</w:t>
      </w:r>
      <w:proofErr w:type="spellEnd"/>
      <w:r w:rsidRPr="00791B60">
        <w:rPr>
          <w:color w:val="000000" w:themeColor="text1"/>
        </w:rPr>
        <w:t xml:space="preserve"> </w:t>
      </w:r>
      <w:proofErr w:type="spellStart"/>
      <w:r w:rsidRPr="00791B60">
        <w:rPr>
          <w:color w:val="000000" w:themeColor="text1"/>
        </w:rPr>
        <w:t>Posisi</w:t>
      </w:r>
      <w:proofErr w:type="spellEnd"/>
      <w:r w:rsidRPr="00791B60">
        <w:rPr>
          <w:color w:val="000000" w:themeColor="text1"/>
        </w:rPr>
        <w:t xml:space="preserve"> Keuangan</w:t>
      </w:r>
    </w:p>
    <w:p w14:paraId="21881E10" w14:textId="2CE10F8F" w:rsidR="00777B74" w:rsidRPr="00C91403" w:rsidRDefault="00B76DFA" w:rsidP="00B76DFA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sv-SE"/>
        </w:rPr>
      </w:pPr>
      <w:proofErr w:type="spellStart"/>
      <w:r>
        <w:t>Laporan</w:t>
      </w:r>
      <w:proofErr w:type="spellEnd"/>
      <w:r>
        <w:t xml:space="preserve"> Perubahan Ekuitas</w:t>
      </w:r>
    </w:p>
    <w:p w14:paraId="10A484C2" w14:textId="77777777" w:rsidR="00C91403" w:rsidRPr="00C91403" w:rsidRDefault="00C91403" w:rsidP="00B76DFA">
      <w:pPr>
        <w:pStyle w:val="ListParagraph"/>
        <w:spacing w:line="360" w:lineRule="auto"/>
        <w:ind w:left="1080"/>
        <w:jc w:val="both"/>
        <w:rPr>
          <w:lang w:val="sv-SE"/>
        </w:rPr>
      </w:pPr>
    </w:p>
    <w:p w14:paraId="13E5F6A7" w14:textId="77777777" w:rsidR="00C91403" w:rsidRDefault="00B76DFA" w:rsidP="00B76D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lang w:val="fi-FI"/>
        </w:rPr>
      </w:pPr>
      <w:r w:rsidRPr="00C91403">
        <w:rPr>
          <w:lang w:val="fi-FI"/>
        </w:rPr>
        <w:t>Standar Akuntansi Pemerintahan (SAP) disusun untuk...</w:t>
      </w:r>
    </w:p>
    <w:p w14:paraId="0805620A" w14:textId="6CFB0CE1" w:rsidR="00C91403" w:rsidRDefault="00B76DFA" w:rsidP="00B76DFA">
      <w:pPr>
        <w:pStyle w:val="ListBullet"/>
        <w:numPr>
          <w:ilvl w:val="0"/>
          <w:numId w:val="14"/>
        </w:numPr>
        <w:spacing w:after="0" w:line="360" w:lineRule="auto"/>
        <w:ind w:left="1134"/>
        <w:jc w:val="both"/>
        <w:rPr>
          <w:lang w:val="fi-FI"/>
        </w:rPr>
      </w:pPr>
      <w:proofErr w:type="spellStart"/>
      <w:r>
        <w:t>Menyamakan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r w:rsidR="00C91403">
        <w:t>Kementerian</w:t>
      </w:r>
    </w:p>
    <w:p w14:paraId="08266D8E" w14:textId="77777777" w:rsidR="00C91403" w:rsidRPr="00791B60" w:rsidRDefault="00B76DFA" w:rsidP="00B76DFA">
      <w:pPr>
        <w:pStyle w:val="ListBullet"/>
        <w:numPr>
          <w:ilvl w:val="0"/>
          <w:numId w:val="14"/>
        </w:numPr>
        <w:spacing w:after="0" w:line="360" w:lineRule="auto"/>
        <w:ind w:left="1134"/>
        <w:jc w:val="both"/>
        <w:rPr>
          <w:color w:val="000000" w:themeColor="text1"/>
          <w:lang w:val="fi-FI"/>
        </w:rPr>
      </w:pPr>
      <w:proofErr w:type="spellStart"/>
      <w:r w:rsidRPr="00791B60">
        <w:rPr>
          <w:color w:val="000000" w:themeColor="text1"/>
        </w:rPr>
        <w:t>Menjamin</w:t>
      </w:r>
      <w:proofErr w:type="spellEnd"/>
      <w:r w:rsidRPr="00791B60">
        <w:rPr>
          <w:color w:val="000000" w:themeColor="text1"/>
        </w:rPr>
        <w:t xml:space="preserve"> </w:t>
      </w:r>
      <w:proofErr w:type="spellStart"/>
      <w:r w:rsidRPr="00791B60">
        <w:rPr>
          <w:color w:val="000000" w:themeColor="text1"/>
        </w:rPr>
        <w:t>keseragaman</w:t>
      </w:r>
      <w:proofErr w:type="spellEnd"/>
      <w:r w:rsidRPr="00791B60">
        <w:rPr>
          <w:color w:val="000000" w:themeColor="text1"/>
        </w:rPr>
        <w:t xml:space="preserve"> dan </w:t>
      </w:r>
      <w:proofErr w:type="spellStart"/>
      <w:r w:rsidRPr="00791B60">
        <w:rPr>
          <w:color w:val="000000" w:themeColor="text1"/>
        </w:rPr>
        <w:t>akuntabilitas</w:t>
      </w:r>
      <w:proofErr w:type="spellEnd"/>
      <w:r w:rsidRPr="00791B60">
        <w:rPr>
          <w:color w:val="000000" w:themeColor="text1"/>
        </w:rPr>
        <w:t xml:space="preserve"> </w:t>
      </w:r>
      <w:proofErr w:type="spellStart"/>
      <w:r w:rsidRPr="00791B60">
        <w:rPr>
          <w:color w:val="000000" w:themeColor="text1"/>
        </w:rPr>
        <w:t>laporan</w:t>
      </w:r>
      <w:proofErr w:type="spellEnd"/>
      <w:r w:rsidRPr="00791B60">
        <w:rPr>
          <w:color w:val="000000" w:themeColor="text1"/>
        </w:rPr>
        <w:t xml:space="preserve"> keuangan pemerintah</w:t>
      </w:r>
    </w:p>
    <w:p w14:paraId="61C44327" w14:textId="77777777" w:rsidR="00C91403" w:rsidRDefault="00B76DFA" w:rsidP="00B76DFA">
      <w:pPr>
        <w:pStyle w:val="ListBullet"/>
        <w:numPr>
          <w:ilvl w:val="0"/>
          <w:numId w:val="14"/>
        </w:numPr>
        <w:spacing w:after="0" w:line="360" w:lineRule="auto"/>
        <w:ind w:left="1134"/>
        <w:jc w:val="both"/>
        <w:rPr>
          <w:lang w:val="sv-SE"/>
        </w:rPr>
      </w:pPr>
      <w:r w:rsidRPr="00C91403">
        <w:rPr>
          <w:lang w:val="sv-SE"/>
        </w:rPr>
        <w:t>Mengatur penggunaan dana hibah dari luar negeri</w:t>
      </w:r>
    </w:p>
    <w:p w14:paraId="4DC54CF4" w14:textId="77777777" w:rsidR="00C91403" w:rsidRDefault="00B76DFA" w:rsidP="00B76DFA">
      <w:pPr>
        <w:pStyle w:val="ListBullet"/>
        <w:numPr>
          <w:ilvl w:val="0"/>
          <w:numId w:val="14"/>
        </w:numPr>
        <w:spacing w:after="0" w:line="360" w:lineRule="auto"/>
        <w:ind w:left="1134"/>
        <w:jc w:val="both"/>
        <w:rPr>
          <w:lang w:val="sv-SE"/>
        </w:rPr>
      </w:pPr>
      <w:proofErr w:type="spellStart"/>
      <w:r>
        <w:t>Mengontrol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pusat</w:t>
      </w:r>
      <w:proofErr w:type="spellEnd"/>
    </w:p>
    <w:p w14:paraId="43DE41A7" w14:textId="484D04FE" w:rsidR="00777B74" w:rsidRDefault="00B76DFA" w:rsidP="00B76DFA">
      <w:pPr>
        <w:pStyle w:val="ListBullet"/>
        <w:numPr>
          <w:ilvl w:val="0"/>
          <w:numId w:val="14"/>
        </w:numPr>
        <w:spacing w:after="0" w:line="360" w:lineRule="auto"/>
        <w:ind w:left="1134"/>
        <w:jc w:val="both"/>
        <w:rPr>
          <w:lang w:val="fi-FI"/>
        </w:rPr>
      </w:pPr>
      <w:r w:rsidRPr="00C91403">
        <w:rPr>
          <w:lang w:val="fi-FI"/>
        </w:rPr>
        <w:t>Menentukan nilai wajar aset tetap pemerintah</w:t>
      </w:r>
    </w:p>
    <w:p w14:paraId="6A83B2A8" w14:textId="77777777" w:rsidR="00C91403" w:rsidRPr="00C91403" w:rsidRDefault="00C91403" w:rsidP="00B76DFA">
      <w:pPr>
        <w:pStyle w:val="ListBullet"/>
        <w:numPr>
          <w:ilvl w:val="0"/>
          <w:numId w:val="0"/>
        </w:numPr>
        <w:spacing w:after="0" w:line="360" w:lineRule="auto"/>
        <w:ind w:left="1134"/>
        <w:jc w:val="both"/>
        <w:rPr>
          <w:lang w:val="fi-FI"/>
        </w:rPr>
      </w:pPr>
    </w:p>
    <w:p w14:paraId="408977E3" w14:textId="59BF97F7" w:rsidR="00777B74" w:rsidRPr="00C91403" w:rsidRDefault="00B76DFA" w:rsidP="00B76D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lang w:val="fi-FI"/>
        </w:rPr>
      </w:pPr>
      <w:r w:rsidRPr="00C91403">
        <w:rPr>
          <w:lang w:val="fi-FI"/>
        </w:rPr>
        <w:t>Basis akuntansi yang mengakui pendapatan dan belanja saat kas diterima atau dibayarkan disebut...</w:t>
      </w:r>
    </w:p>
    <w:p w14:paraId="2FE522A8" w14:textId="77777777" w:rsidR="00C91403" w:rsidRPr="00C91403" w:rsidRDefault="00B76DFA" w:rsidP="00B76DFA">
      <w:pPr>
        <w:pStyle w:val="ListBullet"/>
        <w:tabs>
          <w:tab w:val="clear" w:pos="360"/>
          <w:tab w:val="num" w:pos="851"/>
        </w:tabs>
        <w:spacing w:after="0" w:line="360" w:lineRule="auto"/>
        <w:ind w:left="1134"/>
        <w:jc w:val="both"/>
      </w:pPr>
      <w:r>
        <w:t xml:space="preserve">Basis </w:t>
      </w:r>
      <w:proofErr w:type="spellStart"/>
      <w:r>
        <w:t>Akrual</w:t>
      </w:r>
      <w:proofErr w:type="spellEnd"/>
    </w:p>
    <w:p w14:paraId="5146C0D4" w14:textId="77777777" w:rsidR="00C91403" w:rsidRPr="00791B60" w:rsidRDefault="00B76DFA" w:rsidP="00B76DFA">
      <w:pPr>
        <w:pStyle w:val="ListBullet"/>
        <w:tabs>
          <w:tab w:val="clear" w:pos="360"/>
          <w:tab w:val="num" w:pos="851"/>
        </w:tabs>
        <w:spacing w:after="0" w:line="360" w:lineRule="auto"/>
        <w:ind w:left="1134"/>
        <w:jc w:val="both"/>
        <w:rPr>
          <w:color w:val="000000" w:themeColor="text1"/>
        </w:rPr>
      </w:pPr>
      <w:r w:rsidRPr="00791B60">
        <w:rPr>
          <w:color w:val="000000" w:themeColor="text1"/>
        </w:rPr>
        <w:t>Basis Kas</w:t>
      </w:r>
    </w:p>
    <w:p w14:paraId="7ABBC065" w14:textId="77777777" w:rsidR="00C91403" w:rsidRDefault="00B76DFA" w:rsidP="00B76DFA">
      <w:pPr>
        <w:pStyle w:val="ListBullet"/>
        <w:tabs>
          <w:tab w:val="clear" w:pos="360"/>
          <w:tab w:val="num" w:pos="851"/>
        </w:tabs>
        <w:spacing w:after="0" w:line="360" w:lineRule="auto"/>
        <w:ind w:left="1134"/>
        <w:jc w:val="both"/>
      </w:pPr>
      <w:r>
        <w:t xml:space="preserve">Basis </w:t>
      </w:r>
      <w:proofErr w:type="spellStart"/>
      <w:r>
        <w:t>Campuran</w:t>
      </w:r>
      <w:proofErr w:type="spellEnd"/>
    </w:p>
    <w:p w14:paraId="0C962589" w14:textId="77777777" w:rsidR="00C91403" w:rsidRDefault="00B76DFA" w:rsidP="00B76DFA">
      <w:pPr>
        <w:pStyle w:val="ListBullet"/>
        <w:tabs>
          <w:tab w:val="clear" w:pos="360"/>
          <w:tab w:val="num" w:pos="851"/>
        </w:tabs>
        <w:spacing w:after="0" w:line="360" w:lineRule="auto"/>
        <w:ind w:left="1134"/>
        <w:jc w:val="both"/>
      </w:pPr>
      <w:r>
        <w:t xml:space="preserve">Basis </w:t>
      </w:r>
      <w:proofErr w:type="spellStart"/>
      <w:r>
        <w:t>Transaksi</w:t>
      </w:r>
      <w:proofErr w:type="spellEnd"/>
    </w:p>
    <w:p w14:paraId="0BC3D828" w14:textId="1C8DF253" w:rsidR="00777B74" w:rsidRDefault="00B76DFA" w:rsidP="00B76DFA">
      <w:pPr>
        <w:pStyle w:val="ListBullet"/>
        <w:tabs>
          <w:tab w:val="clear" w:pos="360"/>
          <w:tab w:val="num" w:pos="851"/>
        </w:tabs>
        <w:spacing w:after="0" w:line="360" w:lineRule="auto"/>
        <w:ind w:left="1134"/>
        <w:jc w:val="both"/>
      </w:pPr>
      <w:r>
        <w:t xml:space="preserve">Basis </w:t>
      </w:r>
      <w:proofErr w:type="spellStart"/>
      <w:r>
        <w:t>Keuangan</w:t>
      </w:r>
      <w:proofErr w:type="spellEnd"/>
    </w:p>
    <w:p w14:paraId="39921068" w14:textId="77777777" w:rsidR="00C91403" w:rsidRDefault="00C91403" w:rsidP="00B76DFA">
      <w:pPr>
        <w:pStyle w:val="ListBullet"/>
        <w:numPr>
          <w:ilvl w:val="0"/>
          <w:numId w:val="0"/>
        </w:numPr>
        <w:spacing w:after="0" w:line="360" w:lineRule="auto"/>
        <w:ind w:left="1134"/>
        <w:jc w:val="both"/>
      </w:pPr>
    </w:p>
    <w:p w14:paraId="73483EC2" w14:textId="2810DF89" w:rsidR="00777B74" w:rsidRPr="00C91403" w:rsidRDefault="00B76DFA" w:rsidP="00B76D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lang w:val="sv-SE"/>
        </w:rPr>
      </w:pPr>
      <w:r w:rsidRPr="00C91403">
        <w:rPr>
          <w:lang w:val="sv-SE"/>
        </w:rPr>
        <w:t>Dalam konteks akuntabilitas publik, laporan keuangan berfungsi untuk...</w:t>
      </w:r>
    </w:p>
    <w:p w14:paraId="106FA8EA" w14:textId="77777777" w:rsidR="00C91403" w:rsidRDefault="00B76DFA" w:rsidP="00B76DFA">
      <w:pPr>
        <w:pStyle w:val="ListBullet"/>
        <w:numPr>
          <w:ilvl w:val="0"/>
          <w:numId w:val="16"/>
        </w:numPr>
        <w:spacing w:after="0" w:line="360" w:lineRule="auto"/>
        <w:ind w:left="1134"/>
        <w:jc w:val="both"/>
        <w:rPr>
          <w:lang w:val="sv-SE"/>
        </w:rPr>
      </w:pPr>
      <w:r w:rsidRPr="00C91403">
        <w:rPr>
          <w:lang w:val="sv-SE"/>
        </w:rPr>
        <w:t>Mengukur efektivitas kebijakan fiskal pemerintah</w:t>
      </w:r>
    </w:p>
    <w:p w14:paraId="089C78FA" w14:textId="77777777" w:rsidR="00C91403" w:rsidRDefault="00B76DFA" w:rsidP="00B76DFA">
      <w:pPr>
        <w:pStyle w:val="ListBullet"/>
        <w:numPr>
          <w:ilvl w:val="0"/>
          <w:numId w:val="16"/>
        </w:numPr>
        <w:spacing w:after="0" w:line="360" w:lineRule="auto"/>
        <w:ind w:left="1134"/>
        <w:jc w:val="both"/>
        <w:rPr>
          <w:lang w:val="sv-SE"/>
        </w:rPr>
      </w:pPr>
      <w:proofErr w:type="spellStart"/>
      <w:r>
        <w:t>Menilai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swasta</w:t>
      </w:r>
      <w:proofErr w:type="spellEnd"/>
    </w:p>
    <w:p w14:paraId="230B0150" w14:textId="77777777" w:rsidR="00C91403" w:rsidRDefault="00B76DFA" w:rsidP="00B76DFA">
      <w:pPr>
        <w:pStyle w:val="ListBullet"/>
        <w:numPr>
          <w:ilvl w:val="0"/>
          <w:numId w:val="16"/>
        </w:numPr>
        <w:spacing w:after="0" w:line="360" w:lineRule="auto"/>
        <w:ind w:left="1134"/>
        <w:jc w:val="both"/>
        <w:rPr>
          <w:lang w:val="sv-SE"/>
        </w:rPr>
      </w:pPr>
      <w:r w:rsidRPr="00C91403">
        <w:rPr>
          <w:lang w:val="sv-SE"/>
        </w:rPr>
        <w:t>Memberikan informasi keuangan bagi lembaga donor</w:t>
      </w:r>
    </w:p>
    <w:p w14:paraId="6E9818EF" w14:textId="41296C58" w:rsidR="00C91403" w:rsidRPr="009B0C72" w:rsidRDefault="00B76DFA" w:rsidP="00B76DFA">
      <w:pPr>
        <w:pStyle w:val="ListBullet"/>
        <w:numPr>
          <w:ilvl w:val="0"/>
          <w:numId w:val="16"/>
        </w:numPr>
        <w:spacing w:after="0" w:line="360" w:lineRule="auto"/>
        <w:ind w:left="1134"/>
        <w:jc w:val="both"/>
        <w:rPr>
          <w:color w:val="000000" w:themeColor="text1"/>
          <w:lang w:val="sv-SE"/>
        </w:rPr>
      </w:pPr>
      <w:proofErr w:type="spellStart"/>
      <w:r w:rsidRPr="009B0C72">
        <w:rPr>
          <w:color w:val="000000" w:themeColor="text1"/>
        </w:rPr>
        <w:t>Mempertanggungjawabkan</w:t>
      </w:r>
      <w:proofErr w:type="spellEnd"/>
      <w:r w:rsidRPr="009B0C72">
        <w:rPr>
          <w:color w:val="000000" w:themeColor="text1"/>
        </w:rPr>
        <w:t xml:space="preserve"> </w:t>
      </w:r>
      <w:proofErr w:type="spellStart"/>
      <w:r w:rsidRPr="009B0C72">
        <w:rPr>
          <w:color w:val="000000" w:themeColor="text1"/>
        </w:rPr>
        <w:t>pengelolaan</w:t>
      </w:r>
      <w:proofErr w:type="spellEnd"/>
      <w:r w:rsidRPr="009B0C72">
        <w:rPr>
          <w:color w:val="000000" w:themeColor="text1"/>
        </w:rPr>
        <w:t xml:space="preserve"> </w:t>
      </w:r>
      <w:proofErr w:type="spellStart"/>
      <w:r w:rsidRPr="009B0C72">
        <w:rPr>
          <w:color w:val="000000" w:themeColor="text1"/>
        </w:rPr>
        <w:t>sumber</w:t>
      </w:r>
      <w:proofErr w:type="spellEnd"/>
      <w:r w:rsidRPr="009B0C72">
        <w:rPr>
          <w:color w:val="000000" w:themeColor="text1"/>
        </w:rPr>
        <w:t xml:space="preserve"> </w:t>
      </w:r>
      <w:proofErr w:type="spellStart"/>
      <w:r w:rsidRPr="009B0C72">
        <w:rPr>
          <w:color w:val="000000" w:themeColor="text1"/>
        </w:rPr>
        <w:t>daya</w:t>
      </w:r>
      <w:proofErr w:type="spellEnd"/>
      <w:r w:rsidRPr="009B0C72">
        <w:rPr>
          <w:color w:val="000000" w:themeColor="text1"/>
        </w:rPr>
        <w:t xml:space="preserve"> </w:t>
      </w:r>
      <w:r w:rsidR="00C91403" w:rsidRPr="009B0C72">
        <w:rPr>
          <w:color w:val="000000" w:themeColor="text1"/>
        </w:rPr>
        <w:t>public</w:t>
      </w:r>
    </w:p>
    <w:p w14:paraId="3A113EC7" w14:textId="77777777" w:rsidR="00C91403" w:rsidRPr="00791B60" w:rsidRDefault="00B76DFA" w:rsidP="00B76DFA">
      <w:pPr>
        <w:pStyle w:val="ListBullet"/>
        <w:numPr>
          <w:ilvl w:val="0"/>
          <w:numId w:val="16"/>
        </w:numPr>
        <w:spacing w:after="0" w:line="360" w:lineRule="auto"/>
        <w:ind w:left="1134"/>
        <w:jc w:val="both"/>
        <w:rPr>
          <w:lang w:val="sv-SE"/>
        </w:rPr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negara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pajak</w:t>
      </w:r>
      <w:proofErr w:type="spellEnd"/>
    </w:p>
    <w:p w14:paraId="2D2F9B8A" w14:textId="77777777" w:rsidR="00791B60" w:rsidRPr="00C91403" w:rsidRDefault="00791B60" w:rsidP="00B76DFA">
      <w:pPr>
        <w:pStyle w:val="ListBullet"/>
        <w:numPr>
          <w:ilvl w:val="0"/>
          <w:numId w:val="0"/>
        </w:numPr>
        <w:spacing w:after="0" w:line="360" w:lineRule="auto"/>
        <w:ind w:left="1134"/>
        <w:jc w:val="both"/>
        <w:rPr>
          <w:lang w:val="sv-SE"/>
        </w:rPr>
      </w:pPr>
    </w:p>
    <w:p w14:paraId="2F1F8499" w14:textId="413C7610" w:rsidR="00777B74" w:rsidRPr="00C91403" w:rsidRDefault="00B76DFA" w:rsidP="00B76DFA">
      <w:pPr>
        <w:pStyle w:val="ListBullet"/>
        <w:numPr>
          <w:ilvl w:val="0"/>
          <w:numId w:val="11"/>
        </w:numPr>
        <w:spacing w:after="0" w:line="360" w:lineRule="auto"/>
        <w:jc w:val="both"/>
        <w:rPr>
          <w:lang w:val="fi-FI"/>
        </w:rPr>
      </w:pPr>
      <w:r w:rsidRPr="00C91403">
        <w:rPr>
          <w:lang w:val="fi-FI"/>
        </w:rPr>
        <w:t>Laporan Realisasi Anggaran (LRA) disusun untuk menunjukkan...</w:t>
      </w:r>
    </w:p>
    <w:p w14:paraId="67299706" w14:textId="77777777" w:rsidR="00791B60" w:rsidRDefault="00B76DFA" w:rsidP="00B76DFA">
      <w:pPr>
        <w:pStyle w:val="ListBullet"/>
        <w:numPr>
          <w:ilvl w:val="0"/>
          <w:numId w:val="17"/>
        </w:numPr>
        <w:spacing w:line="360" w:lineRule="auto"/>
        <w:ind w:left="1134"/>
        <w:jc w:val="both"/>
      </w:pPr>
      <w:r>
        <w:t xml:space="preserve">Hasil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</w:p>
    <w:p w14:paraId="366F00DB" w14:textId="77777777" w:rsidR="00791B60" w:rsidRDefault="00B76DFA" w:rsidP="00B76DFA">
      <w:pPr>
        <w:pStyle w:val="ListBullet"/>
        <w:numPr>
          <w:ilvl w:val="0"/>
          <w:numId w:val="17"/>
        </w:numPr>
        <w:spacing w:line="360" w:lineRule="auto"/>
        <w:ind w:left="1134"/>
        <w:jc w:val="both"/>
        <w:rPr>
          <w:lang w:val="sv-SE"/>
        </w:rPr>
      </w:pPr>
      <w:r w:rsidRPr="00791B60">
        <w:rPr>
          <w:lang w:val="sv-SE"/>
        </w:rPr>
        <w:t>Arus kas yang masuk dan keluar selama periode tertentu</w:t>
      </w:r>
    </w:p>
    <w:p w14:paraId="1DC6C935" w14:textId="77777777" w:rsidR="00791B60" w:rsidRPr="009B0C72" w:rsidRDefault="00B76DFA" w:rsidP="00B76DFA">
      <w:pPr>
        <w:pStyle w:val="ListBullet"/>
        <w:numPr>
          <w:ilvl w:val="0"/>
          <w:numId w:val="17"/>
        </w:numPr>
        <w:spacing w:line="360" w:lineRule="auto"/>
        <w:ind w:left="1134"/>
        <w:jc w:val="both"/>
        <w:rPr>
          <w:color w:val="000000" w:themeColor="text1"/>
          <w:lang w:val="sv-SE"/>
        </w:rPr>
      </w:pPr>
      <w:r w:rsidRPr="009B0C72">
        <w:rPr>
          <w:color w:val="000000" w:themeColor="text1"/>
          <w:lang w:val="sv-SE"/>
        </w:rPr>
        <w:t>Perbandingan antara anggaran dan realisasi penerimaan serta belanja</w:t>
      </w:r>
    </w:p>
    <w:p w14:paraId="4D6EEF68" w14:textId="77777777" w:rsidR="00791B60" w:rsidRDefault="00B76DFA" w:rsidP="00B76DFA">
      <w:pPr>
        <w:pStyle w:val="ListBullet"/>
        <w:numPr>
          <w:ilvl w:val="0"/>
          <w:numId w:val="17"/>
        </w:numPr>
        <w:spacing w:line="360" w:lineRule="auto"/>
        <w:ind w:left="1134"/>
        <w:jc w:val="both"/>
        <w:rPr>
          <w:lang w:val="sv-SE"/>
        </w:rPr>
      </w:pPr>
      <w:r w:rsidRPr="00791B60">
        <w:rPr>
          <w:lang w:val="sv-SE"/>
        </w:rPr>
        <w:t>Nilai ekuitas dana publik yang dikelola</w:t>
      </w:r>
    </w:p>
    <w:p w14:paraId="2905E35F" w14:textId="1C60ECF3" w:rsidR="00777B74" w:rsidRPr="00791B60" w:rsidRDefault="00B76DFA" w:rsidP="00B76DFA">
      <w:pPr>
        <w:pStyle w:val="ListBullet"/>
        <w:numPr>
          <w:ilvl w:val="0"/>
          <w:numId w:val="17"/>
        </w:numPr>
        <w:spacing w:line="360" w:lineRule="auto"/>
        <w:ind w:left="1134"/>
        <w:jc w:val="both"/>
        <w:rPr>
          <w:lang w:val="sv-SE"/>
        </w:rPr>
      </w:pPr>
      <w:r>
        <w:t xml:space="preserve">Aset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pemerintah</w:t>
      </w:r>
    </w:p>
    <w:p w14:paraId="61F08734" w14:textId="6F6CD003" w:rsidR="00777B74" w:rsidRPr="00791B60" w:rsidRDefault="00B76DFA" w:rsidP="00B76DFA">
      <w:pPr>
        <w:pStyle w:val="ListParagraph"/>
        <w:numPr>
          <w:ilvl w:val="0"/>
          <w:numId w:val="11"/>
        </w:numPr>
        <w:spacing w:line="360" w:lineRule="auto"/>
        <w:jc w:val="both"/>
        <w:rPr>
          <w:lang w:val="sv-SE"/>
        </w:rPr>
      </w:pPr>
      <w:r w:rsidRPr="00791B60">
        <w:rPr>
          <w:lang w:val="sv-SE"/>
        </w:rPr>
        <w:t>Berikut ini yang termasuk karakteristik laporan keuangan sektor publik adalah...</w:t>
      </w:r>
    </w:p>
    <w:p w14:paraId="45EE6345" w14:textId="77777777" w:rsidR="00791B60" w:rsidRDefault="00B76DFA" w:rsidP="00B76DFA">
      <w:pPr>
        <w:pStyle w:val="ListBullet"/>
        <w:numPr>
          <w:ilvl w:val="0"/>
          <w:numId w:val="18"/>
        </w:numPr>
        <w:spacing w:line="360" w:lineRule="auto"/>
        <w:ind w:left="1134"/>
        <w:jc w:val="both"/>
      </w:pPr>
      <w:r>
        <w:t xml:space="preserve">Berorientasi pada </w:t>
      </w:r>
      <w:proofErr w:type="spellStart"/>
      <w:r>
        <w:t>laba</w:t>
      </w:r>
      <w:proofErr w:type="spellEnd"/>
    </w:p>
    <w:p w14:paraId="65AD1A3E" w14:textId="456ABEFF" w:rsidR="00791B60" w:rsidRDefault="00B76DFA" w:rsidP="00B76DFA">
      <w:pPr>
        <w:pStyle w:val="ListBullet"/>
        <w:numPr>
          <w:ilvl w:val="0"/>
          <w:numId w:val="18"/>
        </w:numPr>
        <w:spacing w:line="360" w:lineRule="auto"/>
        <w:ind w:left="1134"/>
        <w:jc w:val="both"/>
      </w:pPr>
      <w:r>
        <w:t xml:space="preserve">Tidak </w:t>
      </w:r>
      <w:proofErr w:type="spellStart"/>
      <w:r>
        <w:t>memerlukan</w:t>
      </w:r>
      <w:proofErr w:type="spellEnd"/>
      <w:r>
        <w:t xml:space="preserve"> audit </w:t>
      </w:r>
      <w:r w:rsidR="00791B60">
        <w:t>independent</w:t>
      </w:r>
    </w:p>
    <w:p w14:paraId="42E120B8" w14:textId="77777777" w:rsidR="00791B60" w:rsidRDefault="00B76DFA" w:rsidP="00B76DFA">
      <w:pPr>
        <w:pStyle w:val="ListBullet"/>
        <w:numPr>
          <w:ilvl w:val="0"/>
          <w:numId w:val="18"/>
        </w:numPr>
        <w:spacing w:line="360" w:lineRule="auto"/>
        <w:ind w:left="1134"/>
        <w:jc w:val="both"/>
      </w:pPr>
      <w:proofErr w:type="spellStart"/>
      <w:r w:rsidRPr="009B0C72">
        <w:rPr>
          <w:color w:val="000000" w:themeColor="text1"/>
        </w:rPr>
        <w:t>Mengutamakan</w:t>
      </w:r>
      <w:proofErr w:type="spellEnd"/>
      <w:r w:rsidRPr="009B0C72">
        <w:rPr>
          <w:color w:val="000000" w:themeColor="text1"/>
        </w:rPr>
        <w:t xml:space="preserve"> </w:t>
      </w:r>
      <w:proofErr w:type="spellStart"/>
      <w:r w:rsidRPr="009B0C72">
        <w:rPr>
          <w:color w:val="000000" w:themeColor="text1"/>
        </w:rPr>
        <w:t>transparansi</w:t>
      </w:r>
      <w:proofErr w:type="spellEnd"/>
      <w:r w:rsidRPr="009B0C72">
        <w:rPr>
          <w:color w:val="000000" w:themeColor="text1"/>
        </w:rPr>
        <w:t xml:space="preserve"> dan </w:t>
      </w:r>
      <w:proofErr w:type="spellStart"/>
      <w:r w:rsidRPr="009B0C72">
        <w:rPr>
          <w:color w:val="000000" w:themeColor="text1"/>
        </w:rPr>
        <w:t>akuntabilitas</w:t>
      </w:r>
      <w:proofErr w:type="spellEnd"/>
    </w:p>
    <w:p w14:paraId="3926A371" w14:textId="6357DFC2" w:rsidR="00791B60" w:rsidRPr="00791B60" w:rsidRDefault="00B76DFA" w:rsidP="00B76DFA">
      <w:pPr>
        <w:pStyle w:val="ListBullet"/>
        <w:numPr>
          <w:ilvl w:val="0"/>
          <w:numId w:val="18"/>
        </w:numPr>
        <w:spacing w:line="360" w:lineRule="auto"/>
        <w:ind w:left="1134"/>
        <w:jc w:val="both"/>
        <w:rPr>
          <w:lang w:val="fi-FI"/>
        </w:rPr>
      </w:pPr>
      <w:r w:rsidRPr="00791B60">
        <w:rPr>
          <w:lang w:val="fi-FI"/>
        </w:rPr>
        <w:t xml:space="preserve">Bersifat rahasia karena menyangkut kebijakan </w:t>
      </w:r>
      <w:r w:rsidR="00791B60" w:rsidRPr="00791B60">
        <w:rPr>
          <w:lang w:val="fi-FI"/>
        </w:rPr>
        <w:t>public</w:t>
      </w:r>
    </w:p>
    <w:p w14:paraId="6D477AFF" w14:textId="62999644" w:rsidR="00777B74" w:rsidRDefault="00B76DFA" w:rsidP="00B76DFA">
      <w:pPr>
        <w:pStyle w:val="ListBullet"/>
        <w:numPr>
          <w:ilvl w:val="0"/>
          <w:numId w:val="18"/>
        </w:numPr>
        <w:spacing w:line="360" w:lineRule="auto"/>
        <w:ind w:left="1134"/>
        <w:jc w:val="both"/>
      </w:pPr>
      <w:proofErr w:type="spellStart"/>
      <w:r>
        <w:t>Disusun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stakeholder </w:t>
      </w:r>
      <w:proofErr w:type="spellStart"/>
      <w:r>
        <w:t>swasta</w:t>
      </w:r>
      <w:proofErr w:type="spellEnd"/>
    </w:p>
    <w:p w14:paraId="6A46695E" w14:textId="7CC2976B" w:rsidR="00777B74" w:rsidRPr="00791B60" w:rsidRDefault="00B76DFA" w:rsidP="00B76D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lang w:val="sv-SE"/>
        </w:rPr>
      </w:pPr>
      <w:r w:rsidRPr="00791B60">
        <w:rPr>
          <w:lang w:val="sv-SE"/>
        </w:rPr>
        <w:t>Pihak berikut ini yang **tidak termasuk** pengguna utama laporan keuangan sektor publik adalah...</w:t>
      </w:r>
    </w:p>
    <w:p w14:paraId="61F969E0" w14:textId="77777777" w:rsidR="00791B60" w:rsidRDefault="00B76DFA" w:rsidP="00B76DFA">
      <w:pPr>
        <w:pStyle w:val="ListBullet"/>
        <w:numPr>
          <w:ilvl w:val="0"/>
          <w:numId w:val="21"/>
        </w:numPr>
        <w:spacing w:after="0" w:line="360" w:lineRule="auto"/>
        <w:ind w:left="1134"/>
        <w:jc w:val="both"/>
      </w:pPr>
      <w:r>
        <w:t>DPR dan BPK</w:t>
      </w:r>
    </w:p>
    <w:p w14:paraId="06A3843A" w14:textId="77777777" w:rsidR="00791B60" w:rsidRDefault="00B76DFA" w:rsidP="00B76DFA">
      <w:pPr>
        <w:pStyle w:val="ListBullet"/>
        <w:numPr>
          <w:ilvl w:val="0"/>
          <w:numId w:val="21"/>
        </w:numPr>
        <w:spacing w:after="0" w:line="360" w:lineRule="auto"/>
        <w:ind w:left="1134"/>
        <w:jc w:val="both"/>
      </w:pPr>
      <w:r>
        <w:t xml:space="preserve">Masyarakat </w:t>
      </w:r>
      <w:proofErr w:type="spellStart"/>
      <w:r>
        <w:t>umum</w:t>
      </w:r>
      <w:proofErr w:type="spellEnd"/>
    </w:p>
    <w:p w14:paraId="175BCF46" w14:textId="77777777" w:rsidR="00791B60" w:rsidRDefault="00B76DFA" w:rsidP="00B76DFA">
      <w:pPr>
        <w:pStyle w:val="ListBullet"/>
        <w:numPr>
          <w:ilvl w:val="0"/>
          <w:numId w:val="21"/>
        </w:numPr>
        <w:spacing w:after="0" w:line="360" w:lineRule="auto"/>
        <w:ind w:left="1134"/>
        <w:jc w:val="both"/>
      </w:pPr>
      <w:r>
        <w:lastRenderedPageBreak/>
        <w:t>Lembaga donor</w:t>
      </w:r>
    </w:p>
    <w:p w14:paraId="430903EF" w14:textId="77777777" w:rsidR="00791B60" w:rsidRDefault="00B76DFA" w:rsidP="00B76DFA">
      <w:pPr>
        <w:pStyle w:val="ListBullet"/>
        <w:numPr>
          <w:ilvl w:val="0"/>
          <w:numId w:val="21"/>
        </w:numPr>
        <w:spacing w:after="0" w:line="360" w:lineRule="auto"/>
        <w:ind w:left="1134"/>
        <w:jc w:val="both"/>
      </w:pPr>
      <w:proofErr w:type="spellStart"/>
      <w:r w:rsidRPr="009B0C72">
        <w:rPr>
          <w:color w:val="000000" w:themeColor="text1"/>
        </w:rPr>
        <w:t>Pesaing</w:t>
      </w:r>
      <w:proofErr w:type="spellEnd"/>
      <w:r w:rsidRPr="009B0C72">
        <w:rPr>
          <w:color w:val="000000" w:themeColor="text1"/>
        </w:rPr>
        <w:t xml:space="preserve"> </w:t>
      </w:r>
      <w:proofErr w:type="spellStart"/>
      <w:r w:rsidRPr="009B0C72">
        <w:rPr>
          <w:color w:val="000000" w:themeColor="text1"/>
        </w:rPr>
        <w:t>bisnis</w:t>
      </w:r>
      <w:proofErr w:type="spellEnd"/>
      <w:r w:rsidRPr="009B0C72">
        <w:rPr>
          <w:color w:val="000000" w:themeColor="text1"/>
        </w:rPr>
        <w:t xml:space="preserve"> </w:t>
      </w:r>
      <w:proofErr w:type="spellStart"/>
      <w:r w:rsidRPr="009B0C72">
        <w:rPr>
          <w:color w:val="000000" w:themeColor="text1"/>
        </w:rPr>
        <w:t>pemerintah</w:t>
      </w:r>
      <w:proofErr w:type="spellEnd"/>
    </w:p>
    <w:p w14:paraId="65239AB6" w14:textId="0D1D95D0" w:rsidR="00777B74" w:rsidRDefault="00B76DFA" w:rsidP="00B76DFA">
      <w:pPr>
        <w:pStyle w:val="ListBullet"/>
        <w:numPr>
          <w:ilvl w:val="0"/>
          <w:numId w:val="21"/>
        </w:numPr>
        <w:spacing w:after="0" w:line="360" w:lineRule="auto"/>
        <w:ind w:left="1134"/>
        <w:jc w:val="both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</w:p>
    <w:p w14:paraId="68AD0D65" w14:textId="77777777" w:rsidR="00791B60" w:rsidRDefault="00791B60" w:rsidP="00B76DFA">
      <w:pPr>
        <w:pStyle w:val="ListBullet"/>
        <w:numPr>
          <w:ilvl w:val="0"/>
          <w:numId w:val="0"/>
        </w:numPr>
        <w:spacing w:after="0" w:line="360" w:lineRule="auto"/>
        <w:ind w:left="1134"/>
        <w:jc w:val="both"/>
      </w:pPr>
    </w:p>
    <w:p w14:paraId="21F31747" w14:textId="10B50647" w:rsidR="00777B74" w:rsidRPr="00791B60" w:rsidRDefault="00B76DFA" w:rsidP="00B76DF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lang w:val="sv-SE"/>
        </w:rPr>
      </w:pPr>
      <w:r w:rsidRPr="00791B60">
        <w:rPr>
          <w:lang w:val="sv-SE"/>
        </w:rPr>
        <w:t>Tantangan terbesar dalam penyusunan laporan keuangan sektor publik berbasis akrual adalah...</w:t>
      </w:r>
    </w:p>
    <w:p w14:paraId="1AADDF26" w14:textId="77777777" w:rsidR="00791B60" w:rsidRDefault="00B76DFA" w:rsidP="00B76DFA">
      <w:pPr>
        <w:pStyle w:val="ListBullet"/>
        <w:numPr>
          <w:ilvl w:val="0"/>
          <w:numId w:val="22"/>
        </w:numPr>
        <w:spacing w:after="0" w:line="360" w:lineRule="auto"/>
        <w:ind w:left="1134"/>
        <w:jc w:val="both"/>
        <w:rPr>
          <w:lang w:val="sv-SE"/>
        </w:rPr>
      </w:pPr>
      <w:r w:rsidRPr="00C91403">
        <w:rPr>
          <w:lang w:val="sv-SE"/>
        </w:rPr>
        <w:t>Kekurangan tenaga kerja di sektor publik</w:t>
      </w:r>
    </w:p>
    <w:p w14:paraId="49E65DC8" w14:textId="77777777" w:rsidR="00791B60" w:rsidRPr="009B0C72" w:rsidRDefault="00B76DFA" w:rsidP="00B76DFA">
      <w:pPr>
        <w:pStyle w:val="ListBullet"/>
        <w:numPr>
          <w:ilvl w:val="0"/>
          <w:numId w:val="22"/>
        </w:numPr>
        <w:spacing w:after="0" w:line="360" w:lineRule="auto"/>
        <w:ind w:left="1134"/>
        <w:jc w:val="both"/>
        <w:rPr>
          <w:color w:val="000000" w:themeColor="text1"/>
          <w:lang w:val="sv-SE"/>
        </w:rPr>
      </w:pPr>
      <w:r w:rsidRPr="009B0C72">
        <w:rPr>
          <w:color w:val="000000" w:themeColor="text1"/>
          <w:lang w:val="sv-SE"/>
        </w:rPr>
        <w:t>Kompleksitas pencatatan dan kurangnya pemahaman SDM</w:t>
      </w:r>
    </w:p>
    <w:p w14:paraId="777E652A" w14:textId="77777777" w:rsidR="00791B60" w:rsidRDefault="00B76DFA" w:rsidP="00B76DFA">
      <w:pPr>
        <w:pStyle w:val="ListBullet"/>
        <w:numPr>
          <w:ilvl w:val="0"/>
          <w:numId w:val="22"/>
        </w:numPr>
        <w:spacing w:after="0" w:line="360" w:lineRule="auto"/>
        <w:ind w:left="1134"/>
        <w:jc w:val="both"/>
        <w:rPr>
          <w:lang w:val="sv-SE"/>
        </w:rPr>
      </w:pPr>
      <w:r w:rsidRPr="00791B60">
        <w:rPr>
          <w:lang w:val="sv-SE"/>
        </w:rPr>
        <w:t>Keterbatasan sistem informasi berbasis kas</w:t>
      </w:r>
    </w:p>
    <w:p w14:paraId="2727CA32" w14:textId="77777777" w:rsidR="00791B60" w:rsidRDefault="00B76DFA" w:rsidP="00B76DFA">
      <w:pPr>
        <w:pStyle w:val="ListBullet"/>
        <w:numPr>
          <w:ilvl w:val="0"/>
          <w:numId w:val="22"/>
        </w:numPr>
        <w:spacing w:after="0" w:line="360" w:lineRule="auto"/>
        <w:ind w:left="1134"/>
        <w:jc w:val="both"/>
        <w:rPr>
          <w:lang w:val="sv-SE"/>
        </w:rPr>
      </w:pPr>
      <w:r w:rsidRPr="00791B60">
        <w:rPr>
          <w:lang w:val="sv-SE"/>
        </w:rPr>
        <w:t>Tidak adanya peraturan pemerintah mengenai akuntansi</w:t>
      </w:r>
    </w:p>
    <w:p w14:paraId="4A760F2E" w14:textId="7AF86AD8" w:rsidR="00777B74" w:rsidRPr="00791B60" w:rsidRDefault="00B76DFA" w:rsidP="00B76DFA">
      <w:pPr>
        <w:pStyle w:val="ListBullet"/>
        <w:numPr>
          <w:ilvl w:val="0"/>
          <w:numId w:val="22"/>
        </w:numPr>
        <w:spacing w:after="0" w:line="360" w:lineRule="auto"/>
        <w:ind w:left="1134"/>
        <w:jc w:val="both"/>
        <w:rPr>
          <w:lang w:val="sv-SE"/>
        </w:rPr>
      </w:pPr>
      <w:proofErr w:type="spellStart"/>
      <w:r>
        <w:t>Ketidakterlibatan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pengawasan</w:t>
      </w:r>
      <w:proofErr w:type="spellEnd"/>
    </w:p>
    <w:p w14:paraId="366FF95F" w14:textId="77777777" w:rsidR="00791B60" w:rsidRDefault="00791B60" w:rsidP="00B76DFA">
      <w:pPr>
        <w:pStyle w:val="ListBullet"/>
        <w:numPr>
          <w:ilvl w:val="0"/>
          <w:numId w:val="0"/>
        </w:numPr>
        <w:spacing w:after="0" w:line="360" w:lineRule="auto"/>
        <w:ind w:left="360" w:hanging="360"/>
        <w:jc w:val="both"/>
      </w:pPr>
    </w:p>
    <w:p w14:paraId="2596742B" w14:textId="27BBCD7E" w:rsidR="00791B60" w:rsidRDefault="00791B60" w:rsidP="00B76DFA">
      <w:pPr>
        <w:pStyle w:val="ListBullet"/>
        <w:numPr>
          <w:ilvl w:val="0"/>
          <w:numId w:val="0"/>
        </w:numPr>
        <w:spacing w:after="0" w:line="360" w:lineRule="auto"/>
        <w:ind w:left="360" w:hanging="360"/>
        <w:jc w:val="both"/>
      </w:pPr>
      <w:proofErr w:type="spellStart"/>
      <w:r>
        <w:t>Alternatif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</w:p>
    <w:p w14:paraId="5CEB28B3" w14:textId="0F2BB611" w:rsidR="00791B60" w:rsidRPr="00791B60" w:rsidRDefault="00791B60" w:rsidP="00B76DFA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fi-FI"/>
        </w:rPr>
      </w:pPr>
      <w:r w:rsidRPr="00791B60">
        <w:rPr>
          <w:lang w:val="fi-FI"/>
        </w:rPr>
        <w:t>Salah satu tujuan utama laporan keuangan sektor publik adalah untuk...</w:t>
      </w:r>
    </w:p>
    <w:p w14:paraId="32DBEF09" w14:textId="77777777" w:rsidR="00791B60" w:rsidRDefault="00791B60" w:rsidP="00B76DFA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lang w:val="fi-FI"/>
        </w:rPr>
      </w:pPr>
      <w:r w:rsidRPr="00791B60">
        <w:rPr>
          <w:lang w:val="fi-FI"/>
        </w:rPr>
        <w:t>Menunjukkan kinerja keuangan perusahaan</w:t>
      </w:r>
    </w:p>
    <w:p w14:paraId="6C501A8C" w14:textId="77777777" w:rsidR="00791B60" w:rsidRDefault="00791B60" w:rsidP="00B76DFA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lang w:val="sv-SE"/>
        </w:rPr>
      </w:pPr>
      <w:r w:rsidRPr="00791B60">
        <w:rPr>
          <w:lang w:val="sv-SE"/>
        </w:rPr>
        <w:t>Memberikan informasi kepada pemegang saham</w:t>
      </w:r>
    </w:p>
    <w:p w14:paraId="6E41D1E2" w14:textId="77777777" w:rsidR="00791B60" w:rsidRPr="009B0C72" w:rsidRDefault="00791B60" w:rsidP="00B76DFA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color w:val="1F497D" w:themeColor="text2"/>
          <w:lang w:val="sv-SE"/>
        </w:rPr>
      </w:pPr>
      <w:r w:rsidRPr="009B0C72">
        <w:rPr>
          <w:color w:val="1F497D" w:themeColor="text2"/>
          <w:lang w:val="sv-SE"/>
        </w:rPr>
        <w:t>Mempertanggungjawabkan pengelolaan dana publik kepada masyarakat</w:t>
      </w:r>
    </w:p>
    <w:p w14:paraId="6AD79984" w14:textId="77777777" w:rsidR="00791B60" w:rsidRPr="00791B60" w:rsidRDefault="00791B60" w:rsidP="00B76DFA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lang w:val="sv-SE"/>
        </w:rPr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pemerintah</w:t>
      </w:r>
      <w:proofErr w:type="spellEnd"/>
    </w:p>
    <w:p w14:paraId="5E17EB55" w14:textId="44E6F1D0" w:rsidR="00791B60" w:rsidRPr="00791B60" w:rsidRDefault="00791B60" w:rsidP="00B76DFA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lang w:val="fi-FI"/>
        </w:rPr>
      </w:pPr>
      <w:r w:rsidRPr="00791B60">
        <w:rPr>
          <w:lang w:val="fi-FI"/>
        </w:rPr>
        <w:t>Menilai efisiensi kegiatan bisnis pemerintah</w:t>
      </w:r>
    </w:p>
    <w:p w14:paraId="56ABFF62" w14:textId="77777777" w:rsidR="00791B60" w:rsidRPr="00C91403" w:rsidRDefault="00791B60" w:rsidP="00B76DFA">
      <w:pPr>
        <w:pStyle w:val="ListParagraph"/>
        <w:spacing w:line="360" w:lineRule="auto"/>
        <w:ind w:left="1134"/>
        <w:jc w:val="both"/>
        <w:rPr>
          <w:lang w:val="fi-FI"/>
        </w:rPr>
      </w:pPr>
    </w:p>
    <w:p w14:paraId="1F7134D6" w14:textId="43C6EC2D" w:rsidR="00791B60" w:rsidRPr="00791B60" w:rsidRDefault="00791B60" w:rsidP="00B76DFA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sv-SE"/>
        </w:rPr>
      </w:pPr>
      <w:r w:rsidRPr="00791B60">
        <w:rPr>
          <w:lang w:val="sv-SE"/>
        </w:rPr>
        <w:t>Perbedaan mendasar antara akuntansi sektor publik dan sektor swasta terletak pada...</w:t>
      </w:r>
    </w:p>
    <w:p w14:paraId="22F793CA" w14:textId="77777777" w:rsidR="00791B60" w:rsidRPr="00791B60" w:rsidRDefault="00791B60" w:rsidP="00B76DFA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lang w:val="sv-SE"/>
        </w:rPr>
      </w:pPr>
      <w:r>
        <w:t xml:space="preserve">Jenis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digunakan</w:t>
      </w:r>
      <w:proofErr w:type="spellEnd"/>
    </w:p>
    <w:p w14:paraId="7EB8453E" w14:textId="77777777" w:rsidR="00791B60" w:rsidRPr="00791B60" w:rsidRDefault="00791B60" w:rsidP="00B76DFA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lang w:val="sv-SE"/>
        </w:rPr>
      </w:pPr>
      <w:r w:rsidRPr="009B0C72">
        <w:rPr>
          <w:color w:val="1F497D" w:themeColor="text2"/>
        </w:rPr>
        <w:t xml:space="preserve">Tujuan </w:t>
      </w:r>
      <w:proofErr w:type="spellStart"/>
      <w:r w:rsidRPr="009B0C72">
        <w:rPr>
          <w:color w:val="1F497D" w:themeColor="text2"/>
        </w:rPr>
        <w:t>utama</w:t>
      </w:r>
      <w:proofErr w:type="spellEnd"/>
      <w:r w:rsidRPr="009B0C72">
        <w:rPr>
          <w:color w:val="1F497D" w:themeColor="text2"/>
        </w:rPr>
        <w:t xml:space="preserve"> </w:t>
      </w:r>
      <w:proofErr w:type="spellStart"/>
      <w:r w:rsidRPr="009B0C72">
        <w:rPr>
          <w:color w:val="1F497D" w:themeColor="text2"/>
        </w:rPr>
        <w:t>pelaporan</w:t>
      </w:r>
      <w:proofErr w:type="spellEnd"/>
    </w:p>
    <w:p w14:paraId="76F0C16B" w14:textId="77777777" w:rsidR="00791B60" w:rsidRPr="00791B60" w:rsidRDefault="00791B60" w:rsidP="00B76DFA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lang w:val="sv-SE"/>
        </w:rPr>
      </w:pPr>
      <w:proofErr w:type="spellStart"/>
      <w:r>
        <w:t>Jumlah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</w:t>
      </w:r>
      <w:proofErr w:type="spellStart"/>
      <w:r>
        <w:t>dicatat</w:t>
      </w:r>
      <w:proofErr w:type="spellEnd"/>
    </w:p>
    <w:p w14:paraId="3A5781AB" w14:textId="77777777" w:rsidR="00791B60" w:rsidRDefault="00791B60" w:rsidP="00B76DFA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lang w:val="sv-SE"/>
        </w:rPr>
      </w:pPr>
      <w:r w:rsidRPr="00791B60">
        <w:rPr>
          <w:lang w:val="sv-SE"/>
        </w:rPr>
        <w:t>Penggunaan basis kas dalam pencatatan</w:t>
      </w:r>
    </w:p>
    <w:p w14:paraId="28505B24" w14:textId="7E23B158" w:rsidR="00791B60" w:rsidRPr="00791B60" w:rsidRDefault="00791B60" w:rsidP="00B76DFA">
      <w:pPr>
        <w:pStyle w:val="ListParagraph"/>
        <w:numPr>
          <w:ilvl w:val="0"/>
          <w:numId w:val="27"/>
        </w:numPr>
        <w:spacing w:line="360" w:lineRule="auto"/>
        <w:ind w:left="1134"/>
        <w:jc w:val="both"/>
      </w:pPr>
      <w:proofErr w:type="spellStart"/>
      <w:r>
        <w:t>Pihak</w:t>
      </w:r>
      <w:proofErr w:type="spellEnd"/>
      <w:r>
        <w:t xml:space="preserve"> auditor yang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laporan</w:t>
      </w:r>
      <w:proofErr w:type="spellEnd"/>
    </w:p>
    <w:p w14:paraId="2DC54095" w14:textId="77777777" w:rsidR="00791B60" w:rsidRPr="00791B60" w:rsidRDefault="00791B60" w:rsidP="00B76DFA">
      <w:pPr>
        <w:pStyle w:val="ListParagraph"/>
        <w:spacing w:line="360" w:lineRule="auto"/>
        <w:ind w:left="1080"/>
        <w:jc w:val="both"/>
      </w:pPr>
    </w:p>
    <w:p w14:paraId="034B5911" w14:textId="619CFDF6" w:rsidR="00791B60" w:rsidRPr="00791B60" w:rsidRDefault="00791B60" w:rsidP="00B76DFA">
      <w:pPr>
        <w:pStyle w:val="ListParagraph"/>
        <w:numPr>
          <w:ilvl w:val="0"/>
          <w:numId w:val="24"/>
        </w:numPr>
        <w:spacing w:line="360" w:lineRule="auto"/>
        <w:jc w:val="both"/>
      </w:pPr>
      <w:proofErr w:type="spellStart"/>
      <w:r w:rsidRPr="00791B60">
        <w:t>Komponen</w:t>
      </w:r>
      <w:proofErr w:type="spellEnd"/>
      <w:r w:rsidRPr="00791B60">
        <w:t xml:space="preserve"> </w:t>
      </w:r>
      <w:proofErr w:type="spellStart"/>
      <w:r w:rsidRPr="00791B60">
        <w:t>laporan</w:t>
      </w:r>
      <w:proofErr w:type="spellEnd"/>
      <w:r w:rsidRPr="00791B60">
        <w:t xml:space="preserve"> </w:t>
      </w:r>
      <w:proofErr w:type="spellStart"/>
      <w:r w:rsidRPr="00791B60">
        <w:t>keuangan</w:t>
      </w:r>
      <w:proofErr w:type="spellEnd"/>
      <w:r w:rsidRPr="00791B60">
        <w:t xml:space="preserve"> yang </w:t>
      </w:r>
      <w:proofErr w:type="spellStart"/>
      <w:r w:rsidRPr="00791B60">
        <w:t>menunjukkan</w:t>
      </w:r>
      <w:proofErr w:type="spellEnd"/>
      <w:r w:rsidRPr="00791B60">
        <w:t xml:space="preserve"> </w:t>
      </w:r>
      <w:proofErr w:type="spellStart"/>
      <w:r w:rsidRPr="00791B60">
        <w:t>posisi</w:t>
      </w:r>
      <w:proofErr w:type="spellEnd"/>
      <w:r w:rsidRPr="00791B60">
        <w:t xml:space="preserve"> </w:t>
      </w:r>
      <w:proofErr w:type="spellStart"/>
      <w:r w:rsidRPr="00791B60">
        <w:t>aset</w:t>
      </w:r>
      <w:proofErr w:type="spellEnd"/>
      <w:r w:rsidRPr="00791B60">
        <w:t xml:space="preserve">, </w:t>
      </w:r>
      <w:proofErr w:type="spellStart"/>
      <w:r w:rsidRPr="00791B60">
        <w:t>kewajiban</w:t>
      </w:r>
      <w:proofErr w:type="spellEnd"/>
      <w:r w:rsidRPr="00791B60">
        <w:t xml:space="preserve">, dan </w:t>
      </w:r>
      <w:proofErr w:type="spellStart"/>
      <w:r w:rsidRPr="00791B60">
        <w:t>ekuitas</w:t>
      </w:r>
      <w:proofErr w:type="spellEnd"/>
      <w:r w:rsidRPr="00791B60">
        <w:t xml:space="preserve"> </w:t>
      </w:r>
      <w:proofErr w:type="spellStart"/>
      <w:r w:rsidRPr="00791B60">
        <w:t>pemerintah</w:t>
      </w:r>
      <w:proofErr w:type="spellEnd"/>
      <w:r w:rsidRPr="00791B60">
        <w:t xml:space="preserve"> </w:t>
      </w:r>
      <w:proofErr w:type="spellStart"/>
      <w:r w:rsidRPr="00791B60">
        <w:t>disebut</w:t>
      </w:r>
      <w:proofErr w:type="spellEnd"/>
      <w:r w:rsidRPr="00791B60">
        <w:t>...</w:t>
      </w:r>
    </w:p>
    <w:p w14:paraId="35529E2F" w14:textId="77777777" w:rsidR="00791B60" w:rsidRPr="00791B60" w:rsidRDefault="00791B60" w:rsidP="00B76DFA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lang w:val="sv-SE"/>
        </w:rPr>
      </w:pPr>
      <w:proofErr w:type="spellStart"/>
      <w:r>
        <w:t>Operasional</w:t>
      </w:r>
      <w:proofErr w:type="spellEnd"/>
    </w:p>
    <w:p w14:paraId="512293EF" w14:textId="77777777" w:rsidR="00791B60" w:rsidRPr="00791B60" w:rsidRDefault="00791B60" w:rsidP="00B76DFA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lang w:val="sv-SE"/>
        </w:rPr>
      </w:pPr>
      <w:proofErr w:type="spellStart"/>
      <w:r>
        <w:t>Laporan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Kas</w:t>
      </w:r>
    </w:p>
    <w:p w14:paraId="4AE89883" w14:textId="77777777" w:rsidR="00791B60" w:rsidRPr="00791B60" w:rsidRDefault="00791B60" w:rsidP="00B76DFA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lang w:val="sv-SE"/>
        </w:rPr>
      </w:pPr>
      <w:proofErr w:type="spellStart"/>
      <w:r>
        <w:t>Laporan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Anggaran</w:t>
      </w:r>
      <w:proofErr w:type="spellEnd"/>
    </w:p>
    <w:p w14:paraId="18D76A71" w14:textId="77777777" w:rsidR="00791B60" w:rsidRPr="009B0C72" w:rsidRDefault="00791B60" w:rsidP="00B76DFA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color w:val="1F497D" w:themeColor="text2"/>
          <w:lang w:val="sv-SE"/>
        </w:rPr>
      </w:pPr>
      <w:proofErr w:type="spellStart"/>
      <w:r w:rsidRPr="009B0C72">
        <w:rPr>
          <w:color w:val="1F497D" w:themeColor="text2"/>
        </w:rPr>
        <w:t>Laporan</w:t>
      </w:r>
      <w:proofErr w:type="spellEnd"/>
      <w:r w:rsidRPr="009B0C72">
        <w:rPr>
          <w:color w:val="1F497D" w:themeColor="text2"/>
        </w:rPr>
        <w:t xml:space="preserve"> </w:t>
      </w:r>
      <w:proofErr w:type="spellStart"/>
      <w:r w:rsidRPr="009B0C72">
        <w:rPr>
          <w:color w:val="1F497D" w:themeColor="text2"/>
        </w:rPr>
        <w:t>Posisi</w:t>
      </w:r>
      <w:proofErr w:type="spellEnd"/>
      <w:r w:rsidRPr="009B0C72">
        <w:rPr>
          <w:color w:val="1F497D" w:themeColor="text2"/>
        </w:rPr>
        <w:t xml:space="preserve"> Keuangan</w:t>
      </w:r>
    </w:p>
    <w:p w14:paraId="4AC75F06" w14:textId="30FDEF70" w:rsidR="00791B60" w:rsidRPr="00791B60" w:rsidRDefault="00791B60" w:rsidP="00B76DFA">
      <w:pPr>
        <w:pStyle w:val="ListParagraph"/>
        <w:numPr>
          <w:ilvl w:val="0"/>
          <w:numId w:val="28"/>
        </w:numPr>
        <w:spacing w:line="360" w:lineRule="auto"/>
        <w:ind w:left="1134"/>
        <w:jc w:val="both"/>
        <w:rPr>
          <w:lang w:val="sv-SE"/>
        </w:rPr>
      </w:pPr>
      <w:proofErr w:type="spellStart"/>
      <w:r>
        <w:lastRenderedPageBreak/>
        <w:t>Laporan</w:t>
      </w:r>
      <w:proofErr w:type="spellEnd"/>
      <w:r>
        <w:t xml:space="preserve"> Perubahan Ekuitas</w:t>
      </w:r>
    </w:p>
    <w:p w14:paraId="5D9558E5" w14:textId="77777777" w:rsidR="00791B60" w:rsidRPr="00C91403" w:rsidRDefault="00791B60" w:rsidP="00B76DFA">
      <w:pPr>
        <w:pStyle w:val="ListParagraph"/>
        <w:spacing w:line="360" w:lineRule="auto"/>
        <w:ind w:left="1080"/>
        <w:jc w:val="both"/>
        <w:rPr>
          <w:lang w:val="sv-SE"/>
        </w:rPr>
      </w:pPr>
    </w:p>
    <w:p w14:paraId="458042BA" w14:textId="39B7F46F" w:rsidR="00791B60" w:rsidRPr="00791B60" w:rsidRDefault="00791B60" w:rsidP="00B76DF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lang w:val="fi-FI"/>
        </w:rPr>
      </w:pPr>
      <w:r w:rsidRPr="00791B60">
        <w:rPr>
          <w:lang w:val="fi-FI"/>
        </w:rPr>
        <w:t>Standar Akuntansi Pemerintahan (SAP) disusun untuk...</w:t>
      </w:r>
    </w:p>
    <w:p w14:paraId="3CAAE037" w14:textId="77777777" w:rsidR="00791B60" w:rsidRDefault="00791B60" w:rsidP="00B76DFA">
      <w:pPr>
        <w:pStyle w:val="ListBullet"/>
        <w:numPr>
          <w:ilvl w:val="0"/>
          <w:numId w:val="29"/>
        </w:numPr>
        <w:spacing w:after="0" w:line="360" w:lineRule="auto"/>
        <w:ind w:left="1134"/>
        <w:jc w:val="both"/>
        <w:rPr>
          <w:lang w:val="fi-FI"/>
        </w:rPr>
      </w:pPr>
      <w:proofErr w:type="spellStart"/>
      <w:r>
        <w:t>Menyamakan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Kementerian</w:t>
      </w:r>
    </w:p>
    <w:p w14:paraId="6ABC7877" w14:textId="77777777" w:rsidR="00791B60" w:rsidRPr="009B0C72" w:rsidRDefault="00791B60" w:rsidP="00B76DFA">
      <w:pPr>
        <w:pStyle w:val="ListBullet"/>
        <w:numPr>
          <w:ilvl w:val="0"/>
          <w:numId w:val="29"/>
        </w:numPr>
        <w:spacing w:after="0" w:line="360" w:lineRule="auto"/>
        <w:ind w:left="1134"/>
        <w:jc w:val="both"/>
        <w:rPr>
          <w:color w:val="1F497D" w:themeColor="text2"/>
          <w:lang w:val="fi-FI"/>
        </w:rPr>
      </w:pPr>
      <w:proofErr w:type="spellStart"/>
      <w:r w:rsidRPr="009B0C72">
        <w:rPr>
          <w:color w:val="1F497D" w:themeColor="text2"/>
        </w:rPr>
        <w:t>Menjamin</w:t>
      </w:r>
      <w:proofErr w:type="spellEnd"/>
      <w:r w:rsidRPr="009B0C72">
        <w:rPr>
          <w:color w:val="1F497D" w:themeColor="text2"/>
        </w:rPr>
        <w:t xml:space="preserve"> </w:t>
      </w:r>
      <w:proofErr w:type="spellStart"/>
      <w:r w:rsidRPr="009B0C72">
        <w:rPr>
          <w:color w:val="1F497D" w:themeColor="text2"/>
        </w:rPr>
        <w:t>keseragaman</w:t>
      </w:r>
      <w:proofErr w:type="spellEnd"/>
      <w:r w:rsidRPr="009B0C72">
        <w:rPr>
          <w:color w:val="1F497D" w:themeColor="text2"/>
        </w:rPr>
        <w:t xml:space="preserve"> dan </w:t>
      </w:r>
      <w:proofErr w:type="spellStart"/>
      <w:r w:rsidRPr="009B0C72">
        <w:rPr>
          <w:color w:val="1F497D" w:themeColor="text2"/>
        </w:rPr>
        <w:t>akuntabilitas</w:t>
      </w:r>
      <w:proofErr w:type="spellEnd"/>
      <w:r w:rsidRPr="009B0C72">
        <w:rPr>
          <w:color w:val="1F497D" w:themeColor="text2"/>
        </w:rPr>
        <w:t xml:space="preserve"> </w:t>
      </w:r>
      <w:proofErr w:type="spellStart"/>
      <w:r w:rsidRPr="009B0C72">
        <w:rPr>
          <w:color w:val="1F497D" w:themeColor="text2"/>
        </w:rPr>
        <w:t>laporan</w:t>
      </w:r>
      <w:proofErr w:type="spellEnd"/>
      <w:r w:rsidRPr="009B0C72">
        <w:rPr>
          <w:color w:val="1F497D" w:themeColor="text2"/>
        </w:rPr>
        <w:t xml:space="preserve"> </w:t>
      </w:r>
      <w:proofErr w:type="spellStart"/>
      <w:r w:rsidRPr="009B0C72">
        <w:rPr>
          <w:color w:val="1F497D" w:themeColor="text2"/>
        </w:rPr>
        <w:t>keuangan</w:t>
      </w:r>
      <w:proofErr w:type="spellEnd"/>
      <w:r w:rsidRPr="009B0C72">
        <w:rPr>
          <w:color w:val="1F497D" w:themeColor="text2"/>
        </w:rPr>
        <w:t xml:space="preserve"> </w:t>
      </w:r>
      <w:proofErr w:type="spellStart"/>
      <w:r w:rsidRPr="009B0C72">
        <w:rPr>
          <w:color w:val="1F497D" w:themeColor="text2"/>
        </w:rPr>
        <w:t>pemerintah</w:t>
      </w:r>
      <w:proofErr w:type="spellEnd"/>
    </w:p>
    <w:p w14:paraId="58079489" w14:textId="77777777" w:rsidR="00791B60" w:rsidRDefault="00791B60" w:rsidP="00B76DFA">
      <w:pPr>
        <w:pStyle w:val="ListBullet"/>
        <w:numPr>
          <w:ilvl w:val="0"/>
          <w:numId w:val="29"/>
        </w:numPr>
        <w:spacing w:after="0" w:line="360" w:lineRule="auto"/>
        <w:ind w:left="1134"/>
        <w:jc w:val="both"/>
        <w:rPr>
          <w:lang w:val="sv-SE"/>
        </w:rPr>
      </w:pPr>
      <w:r w:rsidRPr="00791B60">
        <w:rPr>
          <w:lang w:val="sv-SE"/>
        </w:rPr>
        <w:t>Mengatur penggunaan dana hibah dari luar negeri</w:t>
      </w:r>
    </w:p>
    <w:p w14:paraId="6BBFC0FC" w14:textId="77777777" w:rsidR="00791B60" w:rsidRDefault="00791B60" w:rsidP="00B76DFA">
      <w:pPr>
        <w:pStyle w:val="ListBullet"/>
        <w:numPr>
          <w:ilvl w:val="0"/>
          <w:numId w:val="29"/>
        </w:numPr>
        <w:spacing w:after="0" w:line="360" w:lineRule="auto"/>
        <w:ind w:left="1134"/>
        <w:jc w:val="both"/>
        <w:rPr>
          <w:lang w:val="sv-SE"/>
        </w:rPr>
      </w:pPr>
      <w:proofErr w:type="spellStart"/>
      <w:r>
        <w:t>Mengontrol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pusat</w:t>
      </w:r>
      <w:proofErr w:type="spellEnd"/>
    </w:p>
    <w:p w14:paraId="471EE7EA" w14:textId="4BF40710" w:rsidR="00791B60" w:rsidRPr="00791B60" w:rsidRDefault="00791B60" w:rsidP="00B76DFA">
      <w:pPr>
        <w:pStyle w:val="ListBullet"/>
        <w:numPr>
          <w:ilvl w:val="0"/>
          <w:numId w:val="29"/>
        </w:numPr>
        <w:spacing w:after="0" w:line="360" w:lineRule="auto"/>
        <w:ind w:left="1134"/>
        <w:jc w:val="both"/>
        <w:rPr>
          <w:lang w:val="fi-FI"/>
        </w:rPr>
      </w:pPr>
      <w:r w:rsidRPr="00791B60">
        <w:rPr>
          <w:lang w:val="fi-FI"/>
        </w:rPr>
        <w:t>Menentukan nilai wajar aset tetap pemerintah</w:t>
      </w:r>
    </w:p>
    <w:p w14:paraId="07B3CD89" w14:textId="77777777" w:rsidR="00791B60" w:rsidRPr="00C91403" w:rsidRDefault="00791B60" w:rsidP="00B76DFA">
      <w:pPr>
        <w:pStyle w:val="ListBullet"/>
        <w:numPr>
          <w:ilvl w:val="0"/>
          <w:numId w:val="0"/>
        </w:numPr>
        <w:spacing w:after="0" w:line="360" w:lineRule="auto"/>
        <w:ind w:left="1134"/>
        <w:jc w:val="both"/>
        <w:rPr>
          <w:lang w:val="fi-FI"/>
        </w:rPr>
      </w:pPr>
    </w:p>
    <w:p w14:paraId="17E0A5DD" w14:textId="3546A863" w:rsidR="00791B60" w:rsidRPr="00791B60" w:rsidRDefault="00791B60" w:rsidP="00B76DFA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lang w:val="fi-FI"/>
        </w:rPr>
      </w:pPr>
      <w:r w:rsidRPr="00791B60">
        <w:rPr>
          <w:lang w:val="fi-FI"/>
        </w:rPr>
        <w:t>Basis akuntansi yang mengakui pendapatan dan belanja saat kas diterima atau dibayarkan disebut...</w:t>
      </w:r>
    </w:p>
    <w:p w14:paraId="314A8F7C" w14:textId="77777777" w:rsidR="00791B60" w:rsidRPr="009B0C72" w:rsidRDefault="00791B60" w:rsidP="00B76DFA">
      <w:pPr>
        <w:pStyle w:val="ListBullet"/>
        <w:numPr>
          <w:ilvl w:val="0"/>
          <w:numId w:val="31"/>
        </w:numPr>
        <w:spacing w:after="0" w:line="360" w:lineRule="auto"/>
        <w:ind w:left="1134"/>
        <w:jc w:val="both"/>
        <w:rPr>
          <w:color w:val="1F497D" w:themeColor="text2"/>
        </w:rPr>
      </w:pPr>
      <w:r w:rsidRPr="009B0C72">
        <w:rPr>
          <w:color w:val="1F497D" w:themeColor="text2"/>
        </w:rPr>
        <w:t xml:space="preserve">Basis </w:t>
      </w:r>
      <w:proofErr w:type="spellStart"/>
      <w:r w:rsidRPr="009B0C72">
        <w:rPr>
          <w:color w:val="1F497D" w:themeColor="text2"/>
        </w:rPr>
        <w:t>Akrual</w:t>
      </w:r>
      <w:proofErr w:type="spellEnd"/>
    </w:p>
    <w:p w14:paraId="20691104" w14:textId="77777777" w:rsidR="00791B60" w:rsidRDefault="00791B60" w:rsidP="00B76DFA">
      <w:pPr>
        <w:pStyle w:val="ListBullet"/>
        <w:numPr>
          <w:ilvl w:val="0"/>
          <w:numId w:val="31"/>
        </w:numPr>
        <w:spacing w:after="0" w:line="360" w:lineRule="auto"/>
        <w:ind w:left="1134"/>
        <w:jc w:val="both"/>
      </w:pPr>
      <w:r w:rsidRPr="00791B60">
        <w:rPr>
          <w:color w:val="000000" w:themeColor="text1"/>
        </w:rPr>
        <w:t>Basis Kas</w:t>
      </w:r>
    </w:p>
    <w:p w14:paraId="3431044E" w14:textId="77777777" w:rsidR="00791B60" w:rsidRDefault="00791B60" w:rsidP="00B76DFA">
      <w:pPr>
        <w:pStyle w:val="ListBullet"/>
        <w:numPr>
          <w:ilvl w:val="0"/>
          <w:numId w:val="31"/>
        </w:numPr>
        <w:spacing w:after="0" w:line="360" w:lineRule="auto"/>
        <w:ind w:left="1134"/>
        <w:jc w:val="both"/>
      </w:pPr>
      <w:r>
        <w:t xml:space="preserve">Basis </w:t>
      </w:r>
      <w:proofErr w:type="spellStart"/>
      <w:r>
        <w:t>Campuran</w:t>
      </w:r>
      <w:proofErr w:type="spellEnd"/>
    </w:p>
    <w:p w14:paraId="5B645DF2" w14:textId="77777777" w:rsidR="00791B60" w:rsidRDefault="00791B60" w:rsidP="00B76DFA">
      <w:pPr>
        <w:pStyle w:val="ListBullet"/>
        <w:numPr>
          <w:ilvl w:val="0"/>
          <w:numId w:val="31"/>
        </w:numPr>
        <w:spacing w:after="0" w:line="360" w:lineRule="auto"/>
        <w:ind w:left="1134"/>
        <w:jc w:val="both"/>
      </w:pPr>
      <w:r>
        <w:t xml:space="preserve">Basis </w:t>
      </w:r>
      <w:proofErr w:type="spellStart"/>
      <w:r>
        <w:t>Transaksi</w:t>
      </w:r>
      <w:proofErr w:type="spellEnd"/>
    </w:p>
    <w:p w14:paraId="4EAD2312" w14:textId="544E501D" w:rsidR="00791B60" w:rsidRPr="00791B60" w:rsidRDefault="00791B60" w:rsidP="00B76DFA">
      <w:pPr>
        <w:pStyle w:val="ListBullet"/>
        <w:numPr>
          <w:ilvl w:val="0"/>
          <w:numId w:val="31"/>
        </w:numPr>
        <w:spacing w:after="0" w:line="360" w:lineRule="auto"/>
        <w:ind w:left="1134"/>
        <w:jc w:val="both"/>
      </w:pPr>
      <w:r>
        <w:t xml:space="preserve">Basis </w:t>
      </w:r>
      <w:proofErr w:type="spellStart"/>
      <w:r>
        <w:t>Keuangan</w:t>
      </w:r>
      <w:proofErr w:type="spellEnd"/>
    </w:p>
    <w:sectPr w:rsidR="00791B60" w:rsidRPr="00791B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05E2DFE"/>
    <w:lvl w:ilvl="0">
      <w:start w:val="1"/>
      <w:numFmt w:val="lowerLetter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theme="minorBidi"/>
      </w:rPr>
    </w:lvl>
  </w:abstractNum>
  <w:abstractNum w:abstractNumId="9" w15:restartNumberingAfterBreak="0">
    <w:nsid w:val="050D7266"/>
    <w:multiLevelType w:val="hybridMultilevel"/>
    <w:tmpl w:val="90D02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D2970"/>
    <w:multiLevelType w:val="hybridMultilevel"/>
    <w:tmpl w:val="9F3895B6"/>
    <w:lvl w:ilvl="0" w:tplc="B8F637A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15E6B3D"/>
    <w:multiLevelType w:val="hybridMultilevel"/>
    <w:tmpl w:val="96A81DBA"/>
    <w:lvl w:ilvl="0" w:tplc="78105A2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96267D7"/>
    <w:multiLevelType w:val="hybridMultilevel"/>
    <w:tmpl w:val="4CFA93A0"/>
    <w:lvl w:ilvl="0" w:tplc="9FE461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DB01C7"/>
    <w:multiLevelType w:val="hybridMultilevel"/>
    <w:tmpl w:val="03E6E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84BE2"/>
    <w:multiLevelType w:val="hybridMultilevel"/>
    <w:tmpl w:val="C6C63E5A"/>
    <w:lvl w:ilvl="0" w:tplc="A0BA6DB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4FC1196"/>
    <w:multiLevelType w:val="hybridMultilevel"/>
    <w:tmpl w:val="329AA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E1162"/>
    <w:multiLevelType w:val="hybridMultilevel"/>
    <w:tmpl w:val="B53AF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D6CFA"/>
    <w:multiLevelType w:val="hybridMultilevel"/>
    <w:tmpl w:val="4F6C64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63BD4"/>
    <w:multiLevelType w:val="hybridMultilevel"/>
    <w:tmpl w:val="81C02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3A2"/>
    <w:multiLevelType w:val="hybridMultilevel"/>
    <w:tmpl w:val="7320E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8CD"/>
    <w:multiLevelType w:val="hybridMultilevel"/>
    <w:tmpl w:val="52981FC0"/>
    <w:lvl w:ilvl="0" w:tplc="99749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55448"/>
    <w:multiLevelType w:val="hybridMultilevel"/>
    <w:tmpl w:val="06006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330A0"/>
    <w:multiLevelType w:val="hybridMultilevel"/>
    <w:tmpl w:val="09660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A3037"/>
    <w:multiLevelType w:val="hybridMultilevel"/>
    <w:tmpl w:val="F4A4E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C621E"/>
    <w:multiLevelType w:val="hybridMultilevel"/>
    <w:tmpl w:val="A97EBF9A"/>
    <w:lvl w:ilvl="0" w:tplc="F538F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63E1E"/>
    <w:multiLevelType w:val="hybridMultilevel"/>
    <w:tmpl w:val="BA6AED6C"/>
    <w:lvl w:ilvl="0" w:tplc="1FC4E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2C5F96"/>
    <w:multiLevelType w:val="hybridMultilevel"/>
    <w:tmpl w:val="D4182D5E"/>
    <w:lvl w:ilvl="0" w:tplc="A8703E7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3223A00"/>
    <w:multiLevelType w:val="hybridMultilevel"/>
    <w:tmpl w:val="C2A48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3016B"/>
    <w:multiLevelType w:val="hybridMultilevel"/>
    <w:tmpl w:val="93325CDE"/>
    <w:lvl w:ilvl="0" w:tplc="FEEC3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80FCD"/>
    <w:multiLevelType w:val="hybridMultilevel"/>
    <w:tmpl w:val="EAC63D1A"/>
    <w:lvl w:ilvl="0" w:tplc="6F3003E0">
      <w:start w:val="1"/>
      <w:numFmt w:val="lowerLetter"/>
      <w:lvlText w:val="%1."/>
      <w:lvlJc w:val="left"/>
      <w:pPr>
        <w:ind w:left="780" w:hanging="360"/>
      </w:pPr>
      <w:rPr>
        <w:rFonts w:ascii="Arial" w:eastAsiaTheme="minorEastAsia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08368425">
    <w:abstractNumId w:val="8"/>
  </w:num>
  <w:num w:numId="2" w16cid:durableId="972368556">
    <w:abstractNumId w:val="6"/>
  </w:num>
  <w:num w:numId="3" w16cid:durableId="954293378">
    <w:abstractNumId w:val="5"/>
  </w:num>
  <w:num w:numId="4" w16cid:durableId="419449908">
    <w:abstractNumId w:val="4"/>
  </w:num>
  <w:num w:numId="5" w16cid:durableId="1551841564">
    <w:abstractNumId w:val="7"/>
  </w:num>
  <w:num w:numId="6" w16cid:durableId="2021814092">
    <w:abstractNumId w:val="3"/>
  </w:num>
  <w:num w:numId="7" w16cid:durableId="1788231186">
    <w:abstractNumId w:val="2"/>
  </w:num>
  <w:num w:numId="8" w16cid:durableId="465634420">
    <w:abstractNumId w:val="1"/>
  </w:num>
  <w:num w:numId="9" w16cid:durableId="526796324">
    <w:abstractNumId w:val="0"/>
  </w:num>
  <w:num w:numId="10" w16cid:durableId="185674710">
    <w:abstractNumId w:val="29"/>
  </w:num>
  <w:num w:numId="11" w16cid:durableId="2104374684">
    <w:abstractNumId w:val="27"/>
  </w:num>
  <w:num w:numId="12" w16cid:durableId="716666649">
    <w:abstractNumId w:val="20"/>
  </w:num>
  <w:num w:numId="13" w16cid:durableId="1099638803">
    <w:abstractNumId w:val="25"/>
  </w:num>
  <w:num w:numId="14" w16cid:durableId="388767970">
    <w:abstractNumId w:val="19"/>
  </w:num>
  <w:num w:numId="15" w16cid:durableId="1718434519">
    <w:abstractNumId w:val="8"/>
    <w:lvlOverride w:ilvl="0">
      <w:startOverride w:val="1"/>
    </w:lvlOverride>
  </w:num>
  <w:num w:numId="16" w16cid:durableId="709499454">
    <w:abstractNumId w:val="13"/>
  </w:num>
  <w:num w:numId="17" w16cid:durableId="1692489247">
    <w:abstractNumId w:val="17"/>
  </w:num>
  <w:num w:numId="18" w16cid:durableId="688530752">
    <w:abstractNumId w:val="9"/>
  </w:num>
  <w:num w:numId="19" w16cid:durableId="850224780">
    <w:abstractNumId w:val="16"/>
  </w:num>
  <w:num w:numId="20" w16cid:durableId="475535189">
    <w:abstractNumId w:val="14"/>
  </w:num>
  <w:num w:numId="21" w16cid:durableId="808592092">
    <w:abstractNumId w:val="22"/>
  </w:num>
  <w:num w:numId="22" w16cid:durableId="1437023853">
    <w:abstractNumId w:val="15"/>
  </w:num>
  <w:num w:numId="23" w16cid:durableId="2088381152">
    <w:abstractNumId w:val="28"/>
  </w:num>
  <w:num w:numId="24" w16cid:durableId="336004839">
    <w:abstractNumId w:val="24"/>
  </w:num>
  <w:num w:numId="25" w16cid:durableId="2020231697">
    <w:abstractNumId w:val="11"/>
  </w:num>
  <w:num w:numId="26" w16cid:durableId="1812670404">
    <w:abstractNumId w:val="18"/>
  </w:num>
  <w:num w:numId="27" w16cid:durableId="302661438">
    <w:abstractNumId w:val="23"/>
  </w:num>
  <w:num w:numId="28" w16cid:durableId="1400786517">
    <w:abstractNumId w:val="12"/>
  </w:num>
  <w:num w:numId="29" w16cid:durableId="1067453402">
    <w:abstractNumId w:val="26"/>
  </w:num>
  <w:num w:numId="30" w16cid:durableId="6176487">
    <w:abstractNumId w:val="10"/>
  </w:num>
  <w:num w:numId="31" w16cid:durableId="1908490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7B7A"/>
    <w:rsid w:val="00777B74"/>
    <w:rsid w:val="00791B60"/>
    <w:rsid w:val="009B0C72"/>
    <w:rsid w:val="00AA1D8D"/>
    <w:rsid w:val="00B47730"/>
    <w:rsid w:val="00B76DFA"/>
    <w:rsid w:val="00C914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4470F"/>
  <w14:defaultImageDpi w14:val="300"/>
  <w15:docId w15:val="{EDC3E532-CE9E-47CD-82F8-B8D959F1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TIARA KATRINA</cp:lastModifiedBy>
  <cp:revision>2</cp:revision>
  <dcterms:created xsi:type="dcterms:W3CDTF">2025-11-03T05:49:00Z</dcterms:created>
  <dcterms:modified xsi:type="dcterms:W3CDTF">2025-11-03T05:49:00Z</dcterms:modified>
  <cp:category/>
</cp:coreProperties>
</file>