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B3D5" w14:textId="12639B5A" w:rsidR="00897CCB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0AF4">
        <w:rPr>
          <w:rFonts w:ascii="Arial" w:hAnsi="Arial" w:cs="Arial"/>
          <w:sz w:val="24"/>
          <w:szCs w:val="24"/>
        </w:rPr>
        <w:t>Nama</w:t>
      </w:r>
      <w:r w:rsidRPr="00730A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730AF4">
        <w:rPr>
          <w:rFonts w:ascii="Arial" w:hAnsi="Arial" w:cs="Arial"/>
          <w:sz w:val="24"/>
          <w:szCs w:val="24"/>
        </w:rPr>
        <w:t>Anggi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Fadhillah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Putri</w:t>
      </w:r>
    </w:p>
    <w:p w14:paraId="7BC8042D" w14:textId="159C88EE" w:rsidR="00730AF4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30AF4">
        <w:rPr>
          <w:rFonts w:ascii="Arial" w:hAnsi="Arial" w:cs="Arial"/>
          <w:sz w:val="24"/>
          <w:szCs w:val="24"/>
        </w:rPr>
        <w:t>Npm</w:t>
      </w:r>
      <w:proofErr w:type="spellEnd"/>
      <w:r w:rsidRPr="00730AF4">
        <w:rPr>
          <w:rFonts w:ascii="Arial" w:hAnsi="Arial" w:cs="Arial"/>
          <w:sz w:val="24"/>
          <w:szCs w:val="24"/>
        </w:rPr>
        <w:tab/>
        <w:t>: 2313031061</w:t>
      </w:r>
    </w:p>
    <w:p w14:paraId="61A8964C" w14:textId="25781565" w:rsidR="00730AF4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30AF4">
        <w:rPr>
          <w:rFonts w:ascii="Arial" w:hAnsi="Arial" w:cs="Arial"/>
          <w:sz w:val="24"/>
          <w:szCs w:val="24"/>
        </w:rPr>
        <w:t>Kelas</w:t>
      </w:r>
      <w:proofErr w:type="spellEnd"/>
      <w:r w:rsidRPr="00730AF4">
        <w:rPr>
          <w:rFonts w:ascii="Arial" w:hAnsi="Arial" w:cs="Arial"/>
          <w:sz w:val="24"/>
          <w:szCs w:val="24"/>
        </w:rPr>
        <w:tab/>
        <w:t xml:space="preserve">: 2023 C </w:t>
      </w:r>
    </w:p>
    <w:p w14:paraId="571BD77E" w14:textId="77777777" w:rsidR="00730AF4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03877C" w14:textId="4C782508" w:rsidR="00730AF4" w:rsidRPr="00730AF4" w:rsidRDefault="00730AF4" w:rsidP="00B813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30AF4">
        <w:rPr>
          <w:rFonts w:ascii="Arial" w:hAnsi="Arial" w:cs="Arial"/>
          <w:b/>
          <w:bCs/>
          <w:sz w:val="24"/>
          <w:szCs w:val="24"/>
          <w:lang w:val="en-US"/>
        </w:rPr>
        <w:t>SOAL PILIHAN GANDA AKUNTANSI SEKTOR PUBLIK</w:t>
      </w:r>
    </w:p>
    <w:p w14:paraId="0B652446" w14:textId="77777777" w:rsidR="00730AF4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4F2DF3" w14:textId="77777777" w:rsidR="00730AF4" w:rsidRPr="00730AF4" w:rsidRDefault="00730AF4" w:rsidP="00B813D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Apa yang menjadi fokus utama dari Standar Akuntansi Pemerintahan (SAP)?</w:t>
      </w:r>
    </w:p>
    <w:p w14:paraId="19C7FE30" w14:textId="286F35C8" w:rsidR="00730AF4" w:rsidRPr="00730AF4" w:rsidRDefault="00730AF4" w:rsidP="00B813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Penyusunan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transparan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dipertanggungjawabkan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</w:p>
    <w:p w14:paraId="1EFD2BEC" w14:textId="77777777" w:rsidR="00730AF4" w:rsidRPr="00730AF4" w:rsidRDefault="00730AF4" w:rsidP="00B813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fi-FI"/>
        </w:rPr>
      </w:pPr>
      <w:proofErr w:type="spellStart"/>
      <w:r w:rsidRPr="00730AF4">
        <w:rPr>
          <w:rFonts w:ascii="Arial" w:hAnsi="Arial" w:cs="Arial"/>
          <w:color w:val="0070C0"/>
          <w:sz w:val="24"/>
          <w:szCs w:val="24"/>
          <w:lang w:val="en-US"/>
        </w:rPr>
        <w:t>Meningkatkan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  <w:lang w:val="en-US"/>
        </w:rPr>
        <w:t>pendapatan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  <w:lang w:val="en-US"/>
        </w:rPr>
        <w:t>pemerintah</w:t>
      </w:r>
      <w:proofErr w:type="spellEnd"/>
      <w:r w:rsidRPr="00730AF4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  <w:lang w:val="en-US"/>
        </w:rPr>
        <w:t>dari</w:t>
      </w:r>
      <w:proofErr w:type="spellEnd"/>
      <w:r w:rsidRPr="00730AF4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  <w:lang w:val="en-US"/>
        </w:rPr>
        <w:t>sumber-sumber</w:t>
      </w:r>
      <w:proofErr w:type="spellEnd"/>
      <w:r w:rsidRPr="00730AF4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  <w:lang w:val="en-US"/>
        </w:rPr>
        <w:t>baru</w:t>
      </w:r>
      <w:proofErr w:type="spellEnd"/>
    </w:p>
    <w:p w14:paraId="41DE17B7" w14:textId="77777777" w:rsidR="00730AF4" w:rsidRPr="00730AF4" w:rsidRDefault="00730AF4" w:rsidP="00B813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Menyusun laporan yang fokus pada peningkatan keuntungan</w:t>
      </w:r>
    </w:p>
    <w:p w14:paraId="0EB31916" w14:textId="77777777" w:rsidR="00730AF4" w:rsidRPr="00730AF4" w:rsidRDefault="00730AF4" w:rsidP="00B813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Memaksimalkan penggunaan teknologi untuk penyusunan laporan keuangan</w:t>
      </w:r>
    </w:p>
    <w:p w14:paraId="6B7B457F" w14:textId="11A554CE" w:rsidR="00730AF4" w:rsidRPr="00730AF4" w:rsidRDefault="00730AF4" w:rsidP="00B813D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Mengurangi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belanja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operasional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>.</w:t>
      </w:r>
    </w:p>
    <w:p w14:paraId="5B929280" w14:textId="3ED83D83" w:rsidR="00730AF4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946B2F3" w14:textId="77777777" w:rsidR="00730AF4" w:rsidRPr="00730AF4" w:rsidRDefault="00730AF4" w:rsidP="00B813D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Bagaimana akuntansi sektor publik membantu dalam pengambilan keputusan kebijakan publik?</w:t>
      </w:r>
    </w:p>
    <w:p w14:paraId="43E5D2CE" w14:textId="77777777" w:rsidR="00730AF4" w:rsidRPr="00730AF4" w:rsidRDefault="00730AF4" w:rsidP="00B813D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Menyediakan laporan keuangan dengan format yang sama dengan sektor swasta</w:t>
      </w:r>
    </w:p>
    <w:p w14:paraId="78EBA6A5" w14:textId="77777777" w:rsidR="00730AF4" w:rsidRPr="00730AF4" w:rsidRDefault="00730AF4" w:rsidP="00B813D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fi-FI"/>
        </w:rPr>
      </w:pPr>
      <w:r w:rsidRPr="00730AF4">
        <w:rPr>
          <w:rFonts w:ascii="Arial" w:hAnsi="Arial" w:cs="Arial"/>
          <w:color w:val="0070C0"/>
          <w:sz w:val="24"/>
          <w:szCs w:val="24"/>
          <w:lang w:val="fi-FI"/>
        </w:rPr>
        <w:t>Mengoptimalkan keuntungan bagi pemerintah</w:t>
      </w:r>
    </w:p>
    <w:p w14:paraId="2678638E" w14:textId="77777777" w:rsidR="00730AF4" w:rsidRPr="00730AF4" w:rsidRDefault="00730AF4" w:rsidP="00B813D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Memberikan data yang akurat mengenai alokasi dan penggunaan anggaran untuk mendukung pengambilan keputusan kebijakan yang efektif</w:t>
      </w:r>
    </w:p>
    <w:p w14:paraId="3F42726B" w14:textId="77777777" w:rsidR="00730AF4" w:rsidRPr="00730AF4" w:rsidRDefault="00730AF4" w:rsidP="00B813D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fi-FI"/>
        </w:rPr>
        <w:t>Mengurangi beban pajak melalui penghindaran pajak yang sah</w:t>
      </w:r>
    </w:p>
    <w:p w14:paraId="79F037B0" w14:textId="73B69A18" w:rsidR="00730AF4" w:rsidRPr="00730AF4" w:rsidRDefault="00730AF4" w:rsidP="00B813D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730AF4">
        <w:rPr>
          <w:rFonts w:ascii="Arial" w:hAnsi="Arial" w:cs="Arial"/>
          <w:sz w:val="24"/>
          <w:szCs w:val="24"/>
          <w:lang w:val="en-US"/>
        </w:rPr>
        <w:t xml:space="preserve">Menyusun strategi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pengurangan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utang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>.</w:t>
      </w:r>
    </w:p>
    <w:p w14:paraId="07C699ED" w14:textId="77777777" w:rsidR="00730AF4" w:rsidRP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039B7530" w14:textId="77777777" w:rsidR="00730AF4" w:rsidRDefault="00730AF4" w:rsidP="00B813D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30AF4">
        <w:rPr>
          <w:rFonts w:ascii="Arial" w:hAnsi="Arial" w:cs="Arial"/>
          <w:sz w:val="24"/>
          <w:szCs w:val="24"/>
          <w:lang w:val="en-US"/>
        </w:rPr>
        <w:t xml:space="preserve">Dalam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berperan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penyedia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layanan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terdapat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tantangan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signifikan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menciptakan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efisiensi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efektivitas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. Salah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tantangan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sifat-sifat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khusus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berbeda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swasta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Manakah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pernyataan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yang paling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tepat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menggambarkan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karakteristik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mempengaruhi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efektivitas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  <w:lang w:val="en-US"/>
        </w:rPr>
        <w:t>?</w:t>
      </w:r>
    </w:p>
    <w:p w14:paraId="122D89D1" w14:textId="77777777" w:rsidR="00730AF4" w:rsidRPr="00730AF4" w:rsidRDefault="00730AF4" w:rsidP="00B813D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30AF4">
        <w:rPr>
          <w:rFonts w:ascii="Arial" w:hAnsi="Arial" w:cs="Arial"/>
          <w:sz w:val="24"/>
          <w:szCs w:val="24"/>
        </w:rPr>
        <w:lastRenderedPageBreak/>
        <w:t xml:space="preserve">Sektor </w:t>
      </w:r>
      <w:proofErr w:type="spellStart"/>
      <w:r w:rsidRPr="00730AF4">
        <w:rPr>
          <w:rFonts w:ascii="Arial" w:hAnsi="Arial" w:cs="Arial"/>
          <w:sz w:val="24"/>
          <w:szCs w:val="24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cenderung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mengejar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keuntungan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finansial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yang optimal </w:t>
      </w:r>
      <w:proofErr w:type="spellStart"/>
      <w:r w:rsidRPr="00730AF4">
        <w:rPr>
          <w:rFonts w:ascii="Arial" w:hAnsi="Arial" w:cs="Arial"/>
          <w:sz w:val="24"/>
          <w:szCs w:val="24"/>
        </w:rPr>
        <w:t>dari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setiap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kebijakan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30AF4">
        <w:rPr>
          <w:rFonts w:ascii="Arial" w:hAnsi="Arial" w:cs="Arial"/>
          <w:sz w:val="24"/>
          <w:szCs w:val="24"/>
        </w:rPr>
        <w:t>diambil</w:t>
      </w:r>
      <w:proofErr w:type="spellEnd"/>
    </w:p>
    <w:p w14:paraId="3293FBBE" w14:textId="77777777" w:rsidR="00730AF4" w:rsidRPr="00730AF4" w:rsidRDefault="00730AF4" w:rsidP="00B813D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30AF4">
        <w:rPr>
          <w:rFonts w:ascii="Arial" w:hAnsi="Arial" w:cs="Arial"/>
          <w:sz w:val="24"/>
          <w:szCs w:val="24"/>
        </w:rPr>
        <w:t>Akuntabilitas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dalam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lebih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menekankan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30AF4">
        <w:rPr>
          <w:rFonts w:ascii="Arial" w:hAnsi="Arial" w:cs="Arial"/>
          <w:sz w:val="24"/>
          <w:szCs w:val="24"/>
        </w:rPr>
        <w:t>pencapaian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730AF4">
        <w:rPr>
          <w:rFonts w:ascii="Arial" w:hAnsi="Arial" w:cs="Arial"/>
          <w:sz w:val="24"/>
          <w:szCs w:val="24"/>
        </w:rPr>
        <w:t>laba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seperti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dalam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swasta</w:t>
      </w:r>
      <w:proofErr w:type="spellEnd"/>
    </w:p>
    <w:p w14:paraId="495152BC" w14:textId="77777777" w:rsidR="00730AF4" w:rsidRPr="00730AF4" w:rsidRDefault="00730AF4" w:rsidP="00B813D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n-US"/>
        </w:rPr>
      </w:pP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Pengambilan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keputusan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di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sektor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publik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sering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kali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dipengaruhi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oleh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politik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dan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kepentingan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masyarakat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luas</w:t>
      </w:r>
      <w:proofErr w:type="spellEnd"/>
    </w:p>
    <w:p w14:paraId="0F161277" w14:textId="77777777" w:rsidR="00730AF4" w:rsidRPr="00730AF4" w:rsidRDefault="00730AF4" w:rsidP="00B813D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30AF4">
        <w:rPr>
          <w:rFonts w:ascii="Arial" w:hAnsi="Arial" w:cs="Arial"/>
          <w:sz w:val="24"/>
          <w:szCs w:val="24"/>
        </w:rPr>
        <w:t xml:space="preserve">Sektor </w:t>
      </w:r>
      <w:proofErr w:type="spellStart"/>
      <w:r w:rsidRPr="00730AF4">
        <w:rPr>
          <w:rFonts w:ascii="Arial" w:hAnsi="Arial" w:cs="Arial"/>
          <w:sz w:val="24"/>
          <w:szCs w:val="24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beroperasi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dengan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lebih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fleksibel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dibandingkan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swasta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dalam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menyesuaikan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kebijakan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terhadap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perubahan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pasar</w:t>
      </w:r>
    </w:p>
    <w:p w14:paraId="62BE4F11" w14:textId="27E1736E" w:rsidR="00730AF4" w:rsidRPr="00730AF4" w:rsidRDefault="00730AF4" w:rsidP="00B813D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30AF4">
        <w:rPr>
          <w:rFonts w:ascii="Arial" w:hAnsi="Arial" w:cs="Arial"/>
          <w:sz w:val="24"/>
          <w:szCs w:val="24"/>
        </w:rPr>
        <w:t>Struktur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organisasi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30AF4">
        <w:rPr>
          <w:rFonts w:ascii="Arial" w:hAnsi="Arial" w:cs="Arial"/>
          <w:sz w:val="24"/>
          <w:szCs w:val="24"/>
        </w:rPr>
        <w:t>sektor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publik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didasarkan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30AF4">
        <w:rPr>
          <w:rFonts w:ascii="Arial" w:hAnsi="Arial" w:cs="Arial"/>
          <w:sz w:val="24"/>
          <w:szCs w:val="24"/>
        </w:rPr>
        <w:t>kebijakan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profitabilitas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untuk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mendukung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kesejahteraan</w:t>
      </w:r>
      <w:proofErr w:type="spellEnd"/>
      <w:r w:rsidRPr="00730A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sz w:val="24"/>
          <w:szCs w:val="24"/>
        </w:rPr>
        <w:t>umum</w:t>
      </w:r>
      <w:proofErr w:type="spellEnd"/>
      <w:r w:rsidRPr="00730AF4">
        <w:rPr>
          <w:rFonts w:ascii="Arial" w:hAnsi="Arial" w:cs="Arial"/>
          <w:sz w:val="24"/>
          <w:szCs w:val="24"/>
        </w:rPr>
        <w:t>.</w:t>
      </w:r>
    </w:p>
    <w:p w14:paraId="26B2CFEE" w14:textId="77777777" w:rsidR="00730AF4" w:rsidRDefault="00730AF4" w:rsidP="00B813DA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139BEB3" w14:textId="77777777" w:rsidR="00730AF4" w:rsidRDefault="00730AF4" w:rsidP="00B813DA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mengalokasikan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program dan </w:t>
      </w:r>
      <w:proofErr w:type="spellStart"/>
      <w:r>
        <w:rPr>
          <w:rFonts w:ascii="Arial" w:hAnsi="Arial" w:cs="Arial"/>
          <w:sz w:val="24"/>
          <w:szCs w:val="24"/>
        </w:rPr>
        <w:t>proyek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seringkali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risiko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Anda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memprioritaskan</w:t>
      </w:r>
      <w:proofErr w:type="spellEnd"/>
      <w:r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terbatas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berlandaskan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keadilan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5488862C" w14:textId="753C8562" w:rsidR="00730AF4" w:rsidRDefault="00730AF4" w:rsidP="00B813D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</w:rPr>
      </w:pP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Menggunakan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analisis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cost-benefit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untuk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mengevaluasi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dampak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sosial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dan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ekonomi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dari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setiap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program,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serta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mempertimbangkan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masukan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dari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berbagai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pemangku</w:t>
      </w:r>
      <w:proofErr w:type="spellEnd"/>
      <w:r w:rsidRPr="00730AF4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730AF4">
        <w:rPr>
          <w:rFonts w:ascii="Arial" w:hAnsi="Arial" w:cs="Arial"/>
          <w:color w:val="0070C0"/>
          <w:sz w:val="24"/>
          <w:szCs w:val="24"/>
        </w:rPr>
        <w:t>kepentingan</w:t>
      </w:r>
      <w:proofErr w:type="spellEnd"/>
    </w:p>
    <w:p w14:paraId="01CD9FEC" w14:textId="5923EED1" w:rsidR="00730AF4" w:rsidRDefault="00991A92" w:rsidP="00B813D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1A92">
        <w:rPr>
          <w:rFonts w:ascii="Arial" w:hAnsi="Arial" w:cs="Arial"/>
          <w:sz w:val="24"/>
          <w:szCs w:val="24"/>
        </w:rPr>
        <w:t>Mengalokasikan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anggaran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secara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merata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kepada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semua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991A92">
        <w:rPr>
          <w:rFonts w:ascii="Arial" w:hAnsi="Arial" w:cs="Arial"/>
          <w:sz w:val="24"/>
          <w:szCs w:val="24"/>
        </w:rPr>
        <w:t>tanpa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mempertimbangkan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efektivitasnya</w:t>
      </w:r>
      <w:proofErr w:type="spellEnd"/>
    </w:p>
    <w:p w14:paraId="1476D623" w14:textId="3285CF50" w:rsidR="00991A92" w:rsidRDefault="00991A92" w:rsidP="00B813D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1A92">
        <w:rPr>
          <w:rFonts w:ascii="Arial" w:hAnsi="Arial" w:cs="Arial"/>
          <w:sz w:val="24"/>
          <w:szCs w:val="24"/>
        </w:rPr>
        <w:t>Mengutamakan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 w:rsidRPr="00991A92">
        <w:rPr>
          <w:rFonts w:ascii="Arial" w:hAnsi="Arial" w:cs="Arial"/>
          <w:sz w:val="24"/>
          <w:szCs w:val="24"/>
        </w:rPr>
        <w:t>memiliki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biaya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operasional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terendah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tanpa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memperhatikan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dampaknya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terhadap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Masyarakat</w:t>
      </w:r>
    </w:p>
    <w:p w14:paraId="012F2F5B" w14:textId="24913047" w:rsidR="00991A92" w:rsidRDefault="00991A92" w:rsidP="00B813D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1A92">
        <w:rPr>
          <w:rFonts w:ascii="Arial" w:hAnsi="Arial" w:cs="Arial"/>
          <w:sz w:val="24"/>
          <w:szCs w:val="24"/>
        </w:rPr>
        <w:t>Memprioritaskan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 w:rsidRPr="00991A92">
        <w:rPr>
          <w:rFonts w:ascii="Arial" w:hAnsi="Arial" w:cs="Arial"/>
          <w:sz w:val="24"/>
          <w:szCs w:val="24"/>
        </w:rPr>
        <w:t>memiliki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dukungan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politik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terbesar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1A92">
        <w:rPr>
          <w:rFonts w:ascii="Arial" w:hAnsi="Arial" w:cs="Arial"/>
          <w:sz w:val="24"/>
          <w:szCs w:val="24"/>
        </w:rPr>
        <w:t>meskipun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tidak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ada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bukti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bahwa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991A92">
        <w:rPr>
          <w:rFonts w:ascii="Arial" w:hAnsi="Arial" w:cs="Arial"/>
          <w:sz w:val="24"/>
          <w:szCs w:val="24"/>
        </w:rPr>
        <w:t>tersebut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memberikan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manfaat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signifikan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kepada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Masyarakat</w:t>
      </w:r>
    </w:p>
    <w:p w14:paraId="02511E4D" w14:textId="2C034A18" w:rsidR="00991A92" w:rsidRDefault="00991A92" w:rsidP="00B813D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1A92">
        <w:rPr>
          <w:rFonts w:ascii="Arial" w:hAnsi="Arial" w:cs="Arial"/>
          <w:sz w:val="24"/>
          <w:szCs w:val="24"/>
        </w:rPr>
        <w:t>Mengalokasikan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991A92">
        <w:rPr>
          <w:rFonts w:ascii="Arial" w:hAnsi="Arial" w:cs="Arial"/>
          <w:sz w:val="24"/>
          <w:szCs w:val="24"/>
        </w:rPr>
        <w:t>berdasarkan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ukuran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tim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</w:rPr>
        <w:t>mengajukan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proposal, </w:t>
      </w:r>
      <w:proofErr w:type="spellStart"/>
      <w:r w:rsidRPr="00991A92">
        <w:rPr>
          <w:rFonts w:ascii="Arial" w:hAnsi="Arial" w:cs="Arial"/>
          <w:sz w:val="24"/>
          <w:szCs w:val="24"/>
        </w:rPr>
        <w:t>dengan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asumsi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tim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besar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akan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menghasilkan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hasil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</w:rPr>
        <w:t>lebih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8BFB99" w14:textId="77777777" w:rsidR="00991A92" w:rsidRDefault="00991A92" w:rsidP="00B813DA">
      <w:pPr>
        <w:pStyle w:val="ListParagraph"/>
        <w:spacing w:after="0"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31C452D" w14:textId="77777777" w:rsidR="00991A92" w:rsidRDefault="00991A92" w:rsidP="00B81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9E39A" w14:textId="77777777" w:rsidR="00991A92" w:rsidRPr="00991A92" w:rsidRDefault="00991A92" w:rsidP="00B813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Mengapa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berbasis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kas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pelaporan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jangka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panjang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>?</w:t>
      </w:r>
    </w:p>
    <w:p w14:paraId="6BF9E805" w14:textId="77777777" w:rsidR="00991A92" w:rsidRPr="00991A92" w:rsidRDefault="00991A92" w:rsidP="00B813D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en-US"/>
        </w:rPr>
      </w:pPr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Karena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hanya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mencatat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transaksi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ketika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uang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diterima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atau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dibayarkan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,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sehingga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tidak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mencerminkan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kewajiban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dan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aset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ada</w:t>
      </w:r>
      <w:proofErr w:type="spellEnd"/>
    </w:p>
    <w:p w14:paraId="7C14F181" w14:textId="77777777" w:rsidR="00991A92" w:rsidRDefault="00991A92" w:rsidP="00B813D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en-US"/>
        </w:rPr>
        <w:lastRenderedPageBreak/>
        <w:t xml:space="preserve">Karena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berbasis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kas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kompleks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dibandingkan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berbasis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akrual</w:t>
      </w:r>
      <w:proofErr w:type="spellEnd"/>
    </w:p>
    <w:p w14:paraId="47CE9FA1" w14:textId="77777777" w:rsidR="00991A92" w:rsidRDefault="00991A92" w:rsidP="00B813D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en-US"/>
        </w:rPr>
        <w:t xml:space="preserve">Karena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berbasis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kas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mencatat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semua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transaksi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detail</w:t>
      </w:r>
    </w:p>
    <w:p w14:paraId="00AC959B" w14:textId="686F4C1F" w:rsidR="00991A92" w:rsidRDefault="00991A92" w:rsidP="00B813D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en-US"/>
        </w:rPr>
        <w:t xml:space="preserve">Karena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berbasis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kas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sesuai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swasta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daripada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public</w:t>
      </w:r>
    </w:p>
    <w:p w14:paraId="1D7F6E8F" w14:textId="1A53172B" w:rsidR="00991A92" w:rsidRPr="00991A92" w:rsidRDefault="00991A92" w:rsidP="00B813D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fi-FI"/>
        </w:rPr>
        <w:t>Karena akuntansi berbasis kas menunda pencatatan pendapatan sampai akhir periode.</w:t>
      </w:r>
    </w:p>
    <w:p w14:paraId="19A8090F" w14:textId="77777777" w:rsidR="00991A92" w:rsidRPr="00991A92" w:rsidRDefault="00991A92" w:rsidP="00B813DA">
      <w:pPr>
        <w:pStyle w:val="ListParagraph"/>
        <w:spacing w:after="0" w:line="276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52F64510" w14:textId="77777777" w:rsidR="00730AF4" w:rsidRDefault="00730AF4" w:rsidP="00B81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C1E248" w14:textId="27DD69CF" w:rsidR="00991A92" w:rsidRPr="00991A92" w:rsidRDefault="00991A92" w:rsidP="00B813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A92">
        <w:rPr>
          <w:rFonts w:ascii="Arial" w:hAnsi="Arial" w:cs="Arial"/>
          <w:sz w:val="24"/>
          <w:szCs w:val="24"/>
          <w:lang w:val="fi-FI"/>
        </w:rPr>
        <w:t>Dalam konsep akuntansi sektor publik, prinsip akuntabilitas terutama mengacu pada</w:t>
      </w:r>
      <w:r>
        <w:rPr>
          <w:rFonts w:ascii="Arial" w:hAnsi="Arial" w:cs="Arial"/>
          <w:sz w:val="24"/>
          <w:szCs w:val="24"/>
          <w:lang w:val="fi-FI"/>
        </w:rPr>
        <w:t>?</w:t>
      </w:r>
    </w:p>
    <w:p w14:paraId="175DC658" w14:textId="386AC2C8" w:rsidR="00991A92" w:rsidRPr="00991A92" w:rsidRDefault="00991A92" w:rsidP="00B813D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A92">
        <w:rPr>
          <w:rFonts w:ascii="Arial" w:hAnsi="Arial" w:cs="Arial"/>
          <w:sz w:val="24"/>
          <w:szCs w:val="24"/>
          <w:lang w:val="fi-FI"/>
        </w:rPr>
        <w:t>Memastikan keuntungan selalu maksimal</w:t>
      </w:r>
    </w:p>
    <w:p w14:paraId="234C823B" w14:textId="5A677CEE" w:rsidR="00991A92" w:rsidRPr="00991A92" w:rsidRDefault="00991A92" w:rsidP="00B813D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A92">
        <w:rPr>
          <w:rFonts w:ascii="Arial" w:hAnsi="Arial" w:cs="Arial"/>
          <w:sz w:val="24"/>
          <w:szCs w:val="24"/>
          <w:lang w:val="fi-FI"/>
        </w:rPr>
        <w:t>Meningkatkan efisiensi operasional organisasi</w:t>
      </w:r>
    </w:p>
    <w:p w14:paraId="1456259E" w14:textId="1795C67A" w:rsidR="00991A92" w:rsidRDefault="00991A92" w:rsidP="00B813D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1A92">
        <w:rPr>
          <w:rFonts w:ascii="Arial" w:hAnsi="Arial" w:cs="Arial"/>
          <w:sz w:val="24"/>
          <w:szCs w:val="24"/>
        </w:rPr>
        <w:t>Mengurangi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biaya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administrasi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91A92">
        <w:rPr>
          <w:rFonts w:ascii="Arial" w:hAnsi="Arial" w:cs="Arial"/>
          <w:sz w:val="24"/>
          <w:szCs w:val="24"/>
        </w:rPr>
        <w:t>operasional</w:t>
      </w:r>
      <w:proofErr w:type="spellEnd"/>
    </w:p>
    <w:p w14:paraId="4C495DA7" w14:textId="471256AA" w:rsidR="00991A92" w:rsidRPr="00991A92" w:rsidRDefault="00991A92" w:rsidP="00B813D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991A92">
        <w:rPr>
          <w:rFonts w:ascii="Arial" w:hAnsi="Arial" w:cs="Arial"/>
          <w:color w:val="0070C0"/>
          <w:sz w:val="24"/>
          <w:szCs w:val="24"/>
          <w:lang w:val="fi-FI"/>
        </w:rPr>
        <w:t>Kewajiban pemerintah atau organisasi publik untuk bertanggung jawab kepada masyarakat atas penggunaan dana yang dikelola</w:t>
      </w:r>
    </w:p>
    <w:p w14:paraId="52D0A77A" w14:textId="5C9A2F2C" w:rsidR="00991A92" w:rsidRDefault="00991A92" w:rsidP="00B813D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1A92">
        <w:rPr>
          <w:rFonts w:ascii="Arial" w:hAnsi="Arial" w:cs="Arial"/>
          <w:sz w:val="24"/>
          <w:szCs w:val="24"/>
        </w:rPr>
        <w:t>Menjaga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laporan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keuangan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sesuai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standar</w:t>
      </w:r>
      <w:proofErr w:type="spellEnd"/>
      <w:r w:rsidRPr="00991A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</w:rPr>
        <w:t>internasional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B05783F" w14:textId="77777777" w:rsidR="00991A92" w:rsidRDefault="00991A92" w:rsidP="00B813DA">
      <w:pPr>
        <w:pStyle w:val="ListParagraph"/>
        <w:spacing w:after="0"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33990FB" w14:textId="77777777" w:rsidR="00991A92" w:rsidRDefault="00991A92" w:rsidP="00B813D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174B71" w14:textId="5BE6EA72" w:rsidR="00991A92" w:rsidRPr="00991A92" w:rsidRDefault="00991A92" w:rsidP="00B813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991A92">
        <w:rPr>
          <w:rFonts w:ascii="Arial" w:hAnsi="Arial" w:cs="Arial"/>
          <w:sz w:val="24"/>
          <w:szCs w:val="24"/>
          <w:lang w:val="fi-FI"/>
        </w:rPr>
        <w:t>Peran utama akuntan sektor publik dalam pengelolaan anggaran adala</w:t>
      </w:r>
      <w:r>
        <w:rPr>
          <w:rFonts w:ascii="Arial" w:hAnsi="Arial" w:cs="Arial"/>
          <w:sz w:val="24"/>
          <w:szCs w:val="24"/>
          <w:lang w:val="fi-FI"/>
        </w:rPr>
        <w:t>h?</w:t>
      </w:r>
    </w:p>
    <w:p w14:paraId="413C65A3" w14:textId="77777777" w:rsidR="00991A92" w:rsidRDefault="00991A92" w:rsidP="00B813D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991A92">
        <w:rPr>
          <w:rFonts w:ascii="Arial" w:hAnsi="Arial" w:cs="Arial"/>
          <w:sz w:val="24"/>
          <w:szCs w:val="24"/>
          <w:lang w:val="fi-FI"/>
        </w:rPr>
        <w:t>Menemukan cara untuk meningkatkan laba sektor publik</w:t>
      </w:r>
    </w:p>
    <w:p w14:paraId="0E38E1A1" w14:textId="77777777" w:rsidR="00991A92" w:rsidRDefault="00991A92" w:rsidP="00B813D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991A92">
        <w:rPr>
          <w:rFonts w:ascii="Arial" w:hAnsi="Arial" w:cs="Arial"/>
          <w:sz w:val="24"/>
          <w:szCs w:val="24"/>
          <w:lang w:val="fi-FI"/>
        </w:rPr>
        <w:t>Mengawasi penggunaan anggaran secara efisien dan memastikan kesesuaian dengan kebijakan anggaran yang telah ditetapkan</w:t>
      </w:r>
    </w:p>
    <w:p w14:paraId="4D5B396C" w14:textId="77777777" w:rsidR="00991A92" w:rsidRPr="00991A92" w:rsidRDefault="00991A92" w:rsidP="00B813D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color w:val="0070C0"/>
          <w:sz w:val="24"/>
          <w:szCs w:val="24"/>
          <w:lang w:val="fi-FI"/>
        </w:rPr>
      </w:pPr>
      <w:r w:rsidRPr="00991A92">
        <w:rPr>
          <w:rFonts w:ascii="Arial" w:hAnsi="Arial" w:cs="Arial"/>
          <w:color w:val="0070C0"/>
          <w:sz w:val="24"/>
          <w:szCs w:val="24"/>
          <w:lang w:val="fi-FI"/>
        </w:rPr>
        <w:t>Menurunkan biaya administrasi dan operasional</w:t>
      </w:r>
    </w:p>
    <w:p w14:paraId="01A27F02" w14:textId="77777777" w:rsidR="00991A92" w:rsidRDefault="00991A92" w:rsidP="00B813D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991A92">
        <w:rPr>
          <w:rFonts w:ascii="Arial" w:hAnsi="Arial" w:cs="Arial"/>
          <w:sz w:val="24"/>
          <w:szCs w:val="24"/>
          <w:lang w:val="fi-FI"/>
        </w:rPr>
        <w:t>Menyusun strategi untuk meningkatkan pendapatan pajak</w:t>
      </w:r>
    </w:p>
    <w:p w14:paraId="0FCADCAB" w14:textId="4D9253B7" w:rsidR="00991A92" w:rsidRPr="00991A92" w:rsidRDefault="00991A92" w:rsidP="00B813D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organisasi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bersaing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swasta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>.</w:t>
      </w:r>
    </w:p>
    <w:p w14:paraId="161ADF0F" w14:textId="77777777" w:rsidR="00991A92" w:rsidRDefault="00991A92" w:rsidP="00B813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3D03B737" w14:textId="77777777" w:rsidR="00991A92" w:rsidRDefault="00991A92" w:rsidP="00B813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4E37BB9D" w14:textId="77777777" w:rsidR="00991A92" w:rsidRDefault="00991A92" w:rsidP="00B813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en-US"/>
        </w:rPr>
        <w:t xml:space="preserve">Salah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dampak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positif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penerapan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berbasis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akrual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Adalah?</w:t>
      </w:r>
    </w:p>
    <w:p w14:paraId="277AF4D9" w14:textId="77777777" w:rsidR="00991A92" w:rsidRPr="00991A92" w:rsidRDefault="00991A92" w:rsidP="00B813D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color w:val="0070C0"/>
          <w:sz w:val="24"/>
          <w:szCs w:val="24"/>
          <w:lang w:val="fi-FI"/>
        </w:rPr>
        <w:t>Meningkatkan laba dari kegiatan operasional pemerintah</w:t>
      </w:r>
    </w:p>
    <w:p w14:paraId="4131AE29" w14:textId="77777777" w:rsidR="00991A92" w:rsidRPr="00991A92" w:rsidRDefault="00991A92" w:rsidP="00B813D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fi-FI"/>
        </w:rPr>
        <w:t>Mengurangi beban pajak pemerintah</w:t>
      </w:r>
    </w:p>
    <w:p w14:paraId="348FEDCF" w14:textId="77777777" w:rsidR="00991A92" w:rsidRPr="00991A92" w:rsidRDefault="00991A92" w:rsidP="00B813D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fi-FI"/>
        </w:rPr>
        <w:t>Meningkatkan kualitas informasi keuangan untuk pengambilan keputusan jangka panjang</w:t>
      </w:r>
    </w:p>
    <w:p w14:paraId="72C5A8A0" w14:textId="77777777" w:rsidR="00991A92" w:rsidRPr="00991A92" w:rsidRDefault="00991A92" w:rsidP="00B813D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fi-FI"/>
        </w:rPr>
        <w:t>Mengurangi ketergantungan pada anggaran tahunan</w:t>
      </w:r>
    </w:p>
    <w:p w14:paraId="063AC72E" w14:textId="22E2D302" w:rsidR="00991A92" w:rsidRPr="00991A92" w:rsidRDefault="00991A92" w:rsidP="00B813D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A92">
        <w:rPr>
          <w:rFonts w:ascii="Arial" w:hAnsi="Arial" w:cs="Arial"/>
          <w:sz w:val="24"/>
          <w:szCs w:val="24"/>
          <w:lang w:val="fi-FI"/>
        </w:rPr>
        <w:t>Meningkatkan efisiensi dalam pengumpulan pajak.</w:t>
      </w:r>
    </w:p>
    <w:p w14:paraId="26AE220E" w14:textId="77777777" w:rsidR="00991A92" w:rsidRPr="00B813DA" w:rsidRDefault="00991A92" w:rsidP="00B813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02C967F" w14:textId="77777777" w:rsidR="00991A92" w:rsidRPr="00991A92" w:rsidRDefault="00991A92" w:rsidP="00B813DA">
      <w:pPr>
        <w:pStyle w:val="ListParagraph"/>
        <w:spacing w:after="0" w:line="276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2DEC4D75" w14:textId="77777777" w:rsidR="00991A92" w:rsidRPr="00991A92" w:rsidRDefault="00991A92" w:rsidP="00B813D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Sebuah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sedang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berupaya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akuntabilitas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pengelolaan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Meskipun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sudah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menerapkan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manajemen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terstruktur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tahunan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menunjukkan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ketidaksesuaian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dialokasikan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dicapai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Menurut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Anda,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langkah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paling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tepat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oleh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efisien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transparan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>?</w:t>
      </w:r>
    </w:p>
    <w:p w14:paraId="5D645ECA" w14:textId="559D08EA" w:rsidR="00991A92" w:rsidRPr="00991A92" w:rsidRDefault="00991A92" w:rsidP="00B813D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Menerapkan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teknologi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informasi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untuk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memudahkan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pengawasan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penggunaan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anggaran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color w:val="0070C0"/>
          <w:sz w:val="24"/>
          <w:szCs w:val="24"/>
          <w:lang w:val="en-US"/>
        </w:rPr>
        <w:t>secara</w:t>
      </w:r>
      <w:proofErr w:type="spellEnd"/>
      <w:r w:rsidRPr="00991A92">
        <w:rPr>
          <w:rFonts w:ascii="Arial" w:hAnsi="Arial" w:cs="Arial"/>
          <w:color w:val="0070C0"/>
          <w:sz w:val="24"/>
          <w:szCs w:val="24"/>
          <w:lang w:val="en-US"/>
        </w:rPr>
        <w:t xml:space="preserve"> real-time  </w:t>
      </w:r>
    </w:p>
    <w:p w14:paraId="7B7545B1" w14:textId="5213DC40" w:rsidR="00991A92" w:rsidRDefault="00991A92" w:rsidP="00B813D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Mengubah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seluruh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struktur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organisasi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fleksibel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merespons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perubahan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kebutuhan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Masyarakat</w:t>
      </w:r>
    </w:p>
    <w:p w14:paraId="02EF6825" w14:textId="77777777" w:rsidR="00991A92" w:rsidRDefault="00991A92" w:rsidP="00B813D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Mengurangi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pengeluaran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belanja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modal dan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fokus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pada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belanja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operasional</w:t>
      </w:r>
      <w:proofErr w:type="spellEnd"/>
    </w:p>
    <w:p w14:paraId="43DF2C06" w14:textId="77777777" w:rsidR="00991A92" w:rsidRDefault="00991A92" w:rsidP="00B813D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audit internal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rutin dan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sanksi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tegas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pihak-pihak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penyimpangan</w:t>
      </w:r>
      <w:proofErr w:type="spellEnd"/>
    </w:p>
    <w:p w14:paraId="4BE57261" w14:textId="478FC14F" w:rsidR="00991A92" w:rsidRDefault="00991A92" w:rsidP="00B813D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Mengutamakan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efisiensi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pengeluaran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cara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pemotongan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pada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sektor-sektor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1A92">
        <w:rPr>
          <w:rFonts w:ascii="Arial" w:hAnsi="Arial" w:cs="Arial"/>
          <w:sz w:val="24"/>
          <w:szCs w:val="24"/>
          <w:lang w:val="en-US"/>
        </w:rPr>
        <w:t>produktif</w:t>
      </w:r>
      <w:proofErr w:type="spellEnd"/>
      <w:r w:rsidRPr="00991A92">
        <w:rPr>
          <w:rFonts w:ascii="Arial" w:hAnsi="Arial" w:cs="Arial"/>
          <w:sz w:val="24"/>
          <w:szCs w:val="24"/>
          <w:lang w:val="en-US"/>
        </w:rPr>
        <w:t>.</w:t>
      </w:r>
    </w:p>
    <w:p w14:paraId="705DD8BB" w14:textId="77777777" w:rsidR="00B813DA" w:rsidRDefault="00B813DA" w:rsidP="00B813DA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E8ECC79" w14:textId="77777777" w:rsidR="00B813DA" w:rsidRPr="00B813DA" w:rsidRDefault="00B813DA" w:rsidP="00B813D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13DA">
        <w:rPr>
          <w:rFonts w:ascii="Arial" w:hAnsi="Arial" w:cs="Arial"/>
          <w:sz w:val="24"/>
          <w:szCs w:val="24"/>
          <w:lang w:val="en-US"/>
        </w:rPr>
        <w:t xml:space="preserve">Salah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peran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penting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manajemen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penggunaan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daya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efisien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efektif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. Dalam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konteks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publik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tantangan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seringkali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muncul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berbagai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kepentingan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sosial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dipertimbangkan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manajemen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membantu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akuntabilitas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penggunaan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terutama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program-program yang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dampak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langsung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>?</w:t>
      </w:r>
    </w:p>
    <w:p w14:paraId="3D3A0B42" w14:textId="7179AEC3" w:rsidR="00B813DA" w:rsidRDefault="00B813DA" w:rsidP="00B813D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13DA">
        <w:rPr>
          <w:rFonts w:ascii="Arial" w:hAnsi="Arial" w:cs="Arial"/>
          <w:sz w:val="24"/>
          <w:szCs w:val="24"/>
          <w:lang w:val="en-US"/>
        </w:rPr>
        <w:t xml:space="preserve">Menyusun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keuangan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detail dan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tepat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tanpa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memperhatikan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umpan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balik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Masyarakat</w:t>
      </w:r>
    </w:p>
    <w:p w14:paraId="033616AF" w14:textId="1F5229AA" w:rsidR="00B813DA" w:rsidRPr="00B813DA" w:rsidRDefault="00B813DA" w:rsidP="00B813D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0070C0"/>
          <w:sz w:val="24"/>
          <w:szCs w:val="24"/>
          <w:lang w:val="en-US"/>
        </w:rPr>
      </w:pP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Menerapkan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sistem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anggaran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berbasis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kinerja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yang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fokus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pada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hasil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dan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dampak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program </w:t>
      </w:r>
      <w:proofErr w:type="spellStart"/>
      <w:r w:rsidRPr="00B813DA">
        <w:rPr>
          <w:rFonts w:ascii="Arial" w:hAnsi="Arial" w:cs="Arial"/>
          <w:color w:val="0070C0"/>
          <w:sz w:val="24"/>
          <w:szCs w:val="24"/>
          <w:lang w:val="en-US"/>
        </w:rPr>
        <w:t>terhadap</w:t>
      </w:r>
      <w:proofErr w:type="spellEnd"/>
      <w:r w:rsidRPr="00B813D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Pr="00B813DA">
        <w:rPr>
          <w:rFonts w:ascii="Arial" w:hAnsi="Arial" w:cs="Arial"/>
          <w:color w:val="0070C0"/>
          <w:sz w:val="24"/>
          <w:szCs w:val="24"/>
          <w:lang w:val="en-US"/>
        </w:rPr>
        <w:t>Masyarakat</w:t>
      </w:r>
    </w:p>
    <w:p w14:paraId="5492BC89" w14:textId="6B52C3D7" w:rsidR="00B813DA" w:rsidRDefault="00B813DA" w:rsidP="00B813D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Mengalokasikan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besar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pada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sektor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pengaruh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politik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kuat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mendapatkan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dukungan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public</w:t>
      </w:r>
    </w:p>
    <w:p w14:paraId="3B6C7946" w14:textId="77777777" w:rsidR="00B813DA" w:rsidRDefault="00B813DA" w:rsidP="00B813D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Mengurangi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keterlibatan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pengawasan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agar proses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cepat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efektif</w:t>
      </w:r>
      <w:proofErr w:type="spellEnd"/>
    </w:p>
    <w:p w14:paraId="2A2A1A98" w14:textId="6196214D" w:rsidR="00730AF4" w:rsidRPr="00B813DA" w:rsidRDefault="00B813DA" w:rsidP="00B813D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Mengutamakan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pembentukan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birokrasi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kompleks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pengawasan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ketat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setiap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13DA">
        <w:rPr>
          <w:rFonts w:ascii="Arial" w:hAnsi="Arial" w:cs="Arial"/>
          <w:sz w:val="24"/>
          <w:szCs w:val="24"/>
          <w:lang w:val="en-US"/>
        </w:rPr>
        <w:t>keputusan</w:t>
      </w:r>
      <w:proofErr w:type="spellEnd"/>
      <w:r w:rsidRPr="00B813DA">
        <w:rPr>
          <w:rFonts w:ascii="Arial" w:hAnsi="Arial" w:cs="Arial"/>
          <w:sz w:val="24"/>
          <w:szCs w:val="24"/>
          <w:lang w:val="en-US"/>
        </w:rPr>
        <w:t>.</w:t>
      </w:r>
    </w:p>
    <w:sectPr w:rsidR="00730AF4" w:rsidRPr="00B813DA" w:rsidSect="00032CBC">
      <w:pgSz w:w="11910" w:h="16840" w:code="9"/>
      <w:pgMar w:top="1701" w:right="1701" w:bottom="1701" w:left="2268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00C6"/>
    <w:multiLevelType w:val="hybridMultilevel"/>
    <w:tmpl w:val="93E42DB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764D1"/>
    <w:multiLevelType w:val="hybridMultilevel"/>
    <w:tmpl w:val="C9369B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63C16"/>
    <w:multiLevelType w:val="hybridMultilevel"/>
    <w:tmpl w:val="CFBC16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F6B51"/>
    <w:multiLevelType w:val="hybridMultilevel"/>
    <w:tmpl w:val="917247B8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13C03"/>
    <w:multiLevelType w:val="hybridMultilevel"/>
    <w:tmpl w:val="12746276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7D7444"/>
    <w:multiLevelType w:val="hybridMultilevel"/>
    <w:tmpl w:val="5DA032BE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0417D"/>
    <w:multiLevelType w:val="hybridMultilevel"/>
    <w:tmpl w:val="1DC2FF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45D6B820">
      <w:start w:val="1"/>
      <w:numFmt w:val="upperLetter"/>
      <w:lvlText w:val="%2."/>
      <w:lvlJc w:val="left"/>
      <w:pPr>
        <w:ind w:left="1440" w:hanging="360"/>
      </w:pPr>
    </w:lvl>
    <w:lvl w:ilvl="2" w:tplc="13F87F12">
      <w:start w:val="1"/>
      <w:numFmt w:val="lowerLetter"/>
      <w:lvlText w:val="%3."/>
      <w:lvlJc w:val="left"/>
      <w:pPr>
        <w:ind w:left="2340" w:hanging="36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474C0"/>
    <w:multiLevelType w:val="hybridMultilevel"/>
    <w:tmpl w:val="DC846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B2C54"/>
    <w:multiLevelType w:val="hybridMultilevel"/>
    <w:tmpl w:val="698229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523B"/>
    <w:multiLevelType w:val="hybridMultilevel"/>
    <w:tmpl w:val="E9F6386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E7802"/>
    <w:multiLevelType w:val="hybridMultilevel"/>
    <w:tmpl w:val="66BEF8A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6D5929"/>
    <w:multiLevelType w:val="hybridMultilevel"/>
    <w:tmpl w:val="95960A5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643F86"/>
    <w:multiLevelType w:val="hybridMultilevel"/>
    <w:tmpl w:val="25267F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BA01BF"/>
    <w:multiLevelType w:val="hybridMultilevel"/>
    <w:tmpl w:val="AC5CC7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693BC6"/>
    <w:multiLevelType w:val="hybridMultilevel"/>
    <w:tmpl w:val="330E1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252A3"/>
    <w:multiLevelType w:val="hybridMultilevel"/>
    <w:tmpl w:val="E298865A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76075A"/>
    <w:multiLevelType w:val="hybridMultilevel"/>
    <w:tmpl w:val="7062EA64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68489D"/>
    <w:multiLevelType w:val="hybridMultilevel"/>
    <w:tmpl w:val="03483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33BF2"/>
    <w:multiLevelType w:val="hybridMultilevel"/>
    <w:tmpl w:val="02DCF3A6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407967"/>
    <w:multiLevelType w:val="hybridMultilevel"/>
    <w:tmpl w:val="77C06DB8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6A427C"/>
    <w:multiLevelType w:val="hybridMultilevel"/>
    <w:tmpl w:val="C5A01E22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C205DC"/>
    <w:multiLevelType w:val="hybridMultilevel"/>
    <w:tmpl w:val="A378C9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041A16"/>
    <w:multiLevelType w:val="hybridMultilevel"/>
    <w:tmpl w:val="C51AFD70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025913"/>
    <w:multiLevelType w:val="hybridMultilevel"/>
    <w:tmpl w:val="829C0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28982">
    <w:abstractNumId w:val="8"/>
  </w:num>
  <w:num w:numId="2" w16cid:durableId="4187142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094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914115">
    <w:abstractNumId w:val="11"/>
  </w:num>
  <w:num w:numId="5" w16cid:durableId="1834836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68452">
    <w:abstractNumId w:val="9"/>
  </w:num>
  <w:num w:numId="7" w16cid:durableId="697899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6102607">
    <w:abstractNumId w:val="6"/>
  </w:num>
  <w:num w:numId="9" w16cid:durableId="404885411">
    <w:abstractNumId w:val="4"/>
  </w:num>
  <w:num w:numId="10" w16cid:durableId="1816719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210845">
    <w:abstractNumId w:val="22"/>
  </w:num>
  <w:num w:numId="12" w16cid:durableId="1214393520">
    <w:abstractNumId w:val="0"/>
  </w:num>
  <w:num w:numId="13" w16cid:durableId="179687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419355">
    <w:abstractNumId w:val="10"/>
  </w:num>
  <w:num w:numId="15" w16cid:durableId="388380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315213">
    <w:abstractNumId w:val="5"/>
  </w:num>
  <w:num w:numId="17" w16cid:durableId="340856924">
    <w:abstractNumId w:val="18"/>
  </w:num>
  <w:num w:numId="18" w16cid:durableId="775173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4757971">
    <w:abstractNumId w:val="20"/>
  </w:num>
  <w:num w:numId="20" w16cid:durableId="1536388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901900">
    <w:abstractNumId w:val="15"/>
  </w:num>
  <w:num w:numId="22" w16cid:durableId="15221632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088917">
    <w:abstractNumId w:val="19"/>
  </w:num>
  <w:num w:numId="24" w16cid:durableId="583342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081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F4"/>
    <w:rsid w:val="00032CBC"/>
    <w:rsid w:val="001C6902"/>
    <w:rsid w:val="002E19D6"/>
    <w:rsid w:val="00382055"/>
    <w:rsid w:val="006B31E0"/>
    <w:rsid w:val="00730AF4"/>
    <w:rsid w:val="00737141"/>
    <w:rsid w:val="007B335D"/>
    <w:rsid w:val="00897CCB"/>
    <w:rsid w:val="00991A92"/>
    <w:rsid w:val="00B813DA"/>
    <w:rsid w:val="00D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B890"/>
  <w15:chartTrackingRefBased/>
  <w15:docId w15:val="{BFC63137-3670-458C-B3AC-3E0639F8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.</dc:creator>
  <cp:keywords/>
  <dc:description/>
  <cp:lastModifiedBy>ACER .</cp:lastModifiedBy>
  <cp:revision>3</cp:revision>
  <cp:lastPrinted>2025-09-22T15:55:00Z</cp:lastPrinted>
  <dcterms:created xsi:type="dcterms:W3CDTF">2025-09-22T15:28:00Z</dcterms:created>
  <dcterms:modified xsi:type="dcterms:W3CDTF">2025-09-22T15:58:00Z</dcterms:modified>
</cp:coreProperties>
</file>