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BA67" w14:textId="77777777" w:rsidR="007C31A2" w:rsidRPr="007C31A2" w:rsidRDefault="007C31A2" w:rsidP="007C31A2">
      <w:pPr>
        <w:spacing w:line="276" w:lineRule="auto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>Nama</w:t>
      </w:r>
      <w:r w:rsidRPr="007C31A2">
        <w:rPr>
          <w:rFonts w:ascii="Arial" w:hAnsi="Arial" w:cs="Arial"/>
          <w:sz w:val="24"/>
          <w:szCs w:val="24"/>
        </w:rPr>
        <w:tab/>
        <w:t>: Dela Zulia Pratiwi</w:t>
      </w:r>
    </w:p>
    <w:p w14:paraId="205DFCAD" w14:textId="77777777" w:rsidR="007C31A2" w:rsidRPr="007C31A2" w:rsidRDefault="007C31A2" w:rsidP="007C31A2">
      <w:pPr>
        <w:spacing w:line="276" w:lineRule="auto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>Npm</w:t>
      </w:r>
      <w:r w:rsidRPr="007C31A2">
        <w:rPr>
          <w:rFonts w:ascii="Arial" w:hAnsi="Arial" w:cs="Arial"/>
          <w:sz w:val="24"/>
          <w:szCs w:val="24"/>
        </w:rPr>
        <w:tab/>
        <w:t>: 2313031079</w:t>
      </w:r>
    </w:p>
    <w:p w14:paraId="50B34B0B" w14:textId="48C902E5" w:rsidR="007C31A2" w:rsidRPr="007C31A2" w:rsidRDefault="007C31A2" w:rsidP="007C31A2">
      <w:pPr>
        <w:spacing w:line="276" w:lineRule="auto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>Mata Kuliah</w:t>
      </w:r>
      <w:r w:rsidRPr="007C31A2">
        <w:rPr>
          <w:rFonts w:ascii="Arial" w:hAnsi="Arial" w:cs="Arial"/>
          <w:sz w:val="24"/>
          <w:szCs w:val="24"/>
        </w:rPr>
        <w:tab/>
        <w:t xml:space="preserve">    </w:t>
      </w:r>
      <w:r w:rsidR="006A7794">
        <w:rPr>
          <w:rFonts w:ascii="Arial" w:hAnsi="Arial" w:cs="Arial"/>
          <w:sz w:val="24"/>
          <w:szCs w:val="24"/>
        </w:rPr>
        <w:t xml:space="preserve">   </w:t>
      </w:r>
      <w:r w:rsidRPr="007C31A2">
        <w:rPr>
          <w:rFonts w:ascii="Arial" w:hAnsi="Arial" w:cs="Arial"/>
          <w:sz w:val="24"/>
          <w:szCs w:val="24"/>
        </w:rPr>
        <w:t xml:space="preserve"> : Metodologi Penelitian Pendidikan Ekonomi</w:t>
      </w:r>
    </w:p>
    <w:p w14:paraId="0952C8CE" w14:textId="77777777" w:rsidR="007C31A2" w:rsidRPr="007C31A2" w:rsidRDefault="007C31A2" w:rsidP="007C31A2">
      <w:pPr>
        <w:spacing w:line="276" w:lineRule="auto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>Dosen Pengampu : 1. Prof. Dr. Undang Rosidin.</w:t>
      </w:r>
    </w:p>
    <w:p w14:paraId="47EE3837" w14:textId="1B84E6BC" w:rsidR="007C31A2" w:rsidRPr="007C31A2" w:rsidRDefault="007C31A2" w:rsidP="007C31A2">
      <w:pPr>
        <w:spacing w:line="276" w:lineRule="auto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ab/>
      </w:r>
      <w:r w:rsidRPr="007C31A2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Pr="007C31A2">
        <w:rPr>
          <w:rFonts w:ascii="Arial" w:hAnsi="Arial" w:cs="Arial"/>
          <w:sz w:val="24"/>
          <w:szCs w:val="24"/>
        </w:rPr>
        <w:t xml:space="preserve">    2. Dr. Pujiati, S.Pd., M.Pd.</w:t>
      </w:r>
    </w:p>
    <w:p w14:paraId="22DA76D3" w14:textId="625B9778" w:rsidR="00D875F5" w:rsidRPr="007C31A2" w:rsidRDefault="007C31A2" w:rsidP="007C31A2">
      <w:pPr>
        <w:spacing w:line="276" w:lineRule="auto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9D0C0" wp14:editId="5739E1A3">
                <wp:simplePos x="0" y="0"/>
                <wp:positionH relativeFrom="column">
                  <wp:posOffset>-116128</wp:posOffset>
                </wp:positionH>
                <wp:positionV relativeFrom="paragraph">
                  <wp:posOffset>433983</wp:posOffset>
                </wp:positionV>
                <wp:extent cx="5764378" cy="0"/>
                <wp:effectExtent l="0" t="0" r="0" b="0"/>
                <wp:wrapNone/>
                <wp:docPr id="871811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437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5037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5pt,34.15pt" to="444.7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7C31A2">
        <w:rPr>
          <w:rFonts w:ascii="Arial" w:hAnsi="Arial" w:cs="Arial"/>
          <w:sz w:val="24"/>
          <w:szCs w:val="24"/>
        </w:rPr>
        <w:tab/>
      </w:r>
      <w:r w:rsidRPr="007C31A2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7C31A2">
        <w:rPr>
          <w:rFonts w:ascii="Arial" w:hAnsi="Arial" w:cs="Arial"/>
          <w:sz w:val="24"/>
          <w:szCs w:val="24"/>
        </w:rPr>
        <w:t xml:space="preserve">   3. Rahmawati, S.Pd., M.Pd.</w:t>
      </w:r>
    </w:p>
    <w:p w14:paraId="1980FE6E" w14:textId="77777777" w:rsidR="007C31A2" w:rsidRPr="007C31A2" w:rsidRDefault="007C31A2" w:rsidP="007C31A2">
      <w:pPr>
        <w:spacing w:line="276" w:lineRule="auto"/>
        <w:rPr>
          <w:rFonts w:ascii="Arial" w:hAnsi="Arial" w:cs="Arial"/>
          <w:sz w:val="24"/>
          <w:szCs w:val="24"/>
        </w:rPr>
      </w:pPr>
    </w:p>
    <w:p w14:paraId="3901C1D5" w14:textId="77777777" w:rsidR="00984982" w:rsidRDefault="007C31A2" w:rsidP="007C31A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C31A2">
        <w:rPr>
          <w:rFonts w:ascii="Arial" w:hAnsi="Arial" w:cs="Arial"/>
          <w:b/>
          <w:bCs/>
          <w:sz w:val="24"/>
          <w:szCs w:val="24"/>
        </w:rPr>
        <w:t xml:space="preserve">Soal Pilihan Ganda Akuntansi Sektor Publik </w:t>
      </w:r>
    </w:p>
    <w:p w14:paraId="1F61B510" w14:textId="53D54D42" w:rsidR="007C31A2" w:rsidRPr="00984982" w:rsidRDefault="007C31A2" w:rsidP="0098498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84982">
        <w:rPr>
          <w:rFonts w:ascii="Arial" w:hAnsi="Arial" w:cs="Arial"/>
          <w:sz w:val="24"/>
          <w:szCs w:val="24"/>
        </w:rPr>
        <w:t>Salah satu karakteristik utama akuntansi sektor publik adalah orientasi pada…</w:t>
      </w:r>
    </w:p>
    <w:p w14:paraId="026BE648" w14:textId="77777777" w:rsidR="007C31A2" w:rsidRPr="007C31A2" w:rsidRDefault="007C31A2" w:rsidP="00984982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A. Profitabilitas jangka panjang</w:t>
      </w:r>
    </w:p>
    <w:p w14:paraId="006E05DE" w14:textId="77777777" w:rsidR="007C31A2" w:rsidRPr="007C31A2" w:rsidRDefault="007C31A2" w:rsidP="00984982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B. Peningkatan nilai perusahaan</w:t>
      </w:r>
    </w:p>
    <w:p w14:paraId="17E3C17D" w14:textId="77777777" w:rsidR="007C31A2" w:rsidRPr="007C31A2" w:rsidRDefault="007C31A2" w:rsidP="00984982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</w:t>
      </w:r>
      <w:r w:rsidRPr="00AD5451">
        <w:rPr>
          <w:rFonts w:ascii="Arial" w:hAnsi="Arial" w:cs="Arial"/>
          <w:color w:val="EE0000"/>
          <w:sz w:val="24"/>
          <w:szCs w:val="24"/>
        </w:rPr>
        <w:t>C. Pelayanan masyarakat dan akuntabilitas publik</w:t>
      </w:r>
    </w:p>
    <w:p w14:paraId="1782867D" w14:textId="77777777" w:rsidR="007C31A2" w:rsidRPr="007C31A2" w:rsidRDefault="007C31A2" w:rsidP="00984982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D. Return on investment</w:t>
      </w:r>
    </w:p>
    <w:p w14:paraId="4B1CE3D3" w14:textId="6AB3534F" w:rsidR="007C31A2" w:rsidRPr="007C31A2" w:rsidRDefault="007C31A2" w:rsidP="00984982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E. Efisiensi modal pemilik</w:t>
      </w:r>
    </w:p>
    <w:p w14:paraId="2E5CE5E7" w14:textId="19889A35" w:rsidR="007C31A2" w:rsidRPr="00984982" w:rsidRDefault="007C31A2" w:rsidP="0098498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984982">
        <w:rPr>
          <w:rFonts w:ascii="Arial" w:hAnsi="Arial" w:cs="Arial"/>
          <w:sz w:val="24"/>
          <w:szCs w:val="24"/>
        </w:rPr>
        <w:t>Ketika pemerintah melaporkan “arus masuk dan arus keluar kas” selama satu periode, laporan yang dimaksud adalah…</w:t>
      </w:r>
    </w:p>
    <w:p w14:paraId="3CEC9700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A. Laporan Neraca</w:t>
      </w:r>
    </w:p>
    <w:p w14:paraId="5B69AACC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B. Laporan Perubahan Ekuitas</w:t>
      </w:r>
    </w:p>
    <w:p w14:paraId="7FCA3F1A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C. Laporan Realisasi Anggaran</w:t>
      </w:r>
    </w:p>
    <w:p w14:paraId="0CE3D756" w14:textId="77777777" w:rsidR="007C31A2" w:rsidRPr="00AD5451" w:rsidRDefault="007C31A2" w:rsidP="00984982">
      <w:pPr>
        <w:spacing w:line="276" w:lineRule="auto"/>
        <w:ind w:firstLine="851"/>
        <w:rPr>
          <w:rFonts w:ascii="Arial" w:hAnsi="Arial" w:cs="Arial"/>
          <w:color w:val="EE0000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</w:t>
      </w:r>
      <w:r w:rsidRPr="00AD5451">
        <w:rPr>
          <w:rFonts w:ascii="Arial" w:hAnsi="Arial" w:cs="Arial"/>
          <w:color w:val="EE0000"/>
          <w:sz w:val="24"/>
          <w:szCs w:val="24"/>
        </w:rPr>
        <w:t>D. Laporan Arus Kas</w:t>
      </w:r>
    </w:p>
    <w:p w14:paraId="28E7A87A" w14:textId="666EEC91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E. Catatan atas Laporan Keuangan</w:t>
      </w:r>
    </w:p>
    <w:p w14:paraId="5A371CD2" w14:textId="17BABB6C" w:rsidR="007C31A2" w:rsidRPr="00984982" w:rsidRDefault="007C31A2" w:rsidP="0098498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984982">
        <w:rPr>
          <w:rFonts w:ascii="Arial" w:hAnsi="Arial" w:cs="Arial"/>
          <w:sz w:val="24"/>
          <w:szCs w:val="24"/>
        </w:rPr>
        <w:t>Jika dalam Laporan Realisasi Anggaran (LRA) suatu daerah terdapat belanja yang lebih besar dibanding pendapatan, maka kondisi tersebut menunjukkan…</w:t>
      </w:r>
    </w:p>
    <w:p w14:paraId="0F598F97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A. Surplus anggaran</w:t>
      </w:r>
    </w:p>
    <w:p w14:paraId="79E64B86" w14:textId="77777777" w:rsidR="007C31A2" w:rsidRPr="00AD5451" w:rsidRDefault="007C31A2" w:rsidP="00984982">
      <w:pPr>
        <w:spacing w:line="276" w:lineRule="auto"/>
        <w:ind w:firstLine="851"/>
        <w:rPr>
          <w:rFonts w:ascii="Arial" w:hAnsi="Arial" w:cs="Arial"/>
          <w:color w:val="EE0000"/>
          <w:sz w:val="24"/>
          <w:szCs w:val="24"/>
        </w:rPr>
      </w:pPr>
      <w:r w:rsidRPr="00AD5451">
        <w:rPr>
          <w:rFonts w:ascii="Arial" w:hAnsi="Arial" w:cs="Arial"/>
          <w:color w:val="EE0000"/>
          <w:sz w:val="24"/>
          <w:szCs w:val="24"/>
        </w:rPr>
        <w:t xml:space="preserve">   B. Defisit anggaran</w:t>
      </w:r>
    </w:p>
    <w:p w14:paraId="12EC5250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C. Kelebihan kas</w:t>
      </w:r>
    </w:p>
    <w:p w14:paraId="0F1E79A4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D. Peningkatan ekuitas</w:t>
      </w:r>
    </w:p>
    <w:p w14:paraId="41ABADDD" w14:textId="457BC2C6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E. Neraca seimbang</w:t>
      </w:r>
    </w:p>
    <w:p w14:paraId="7239C6EE" w14:textId="4E80DFA1" w:rsidR="007C31A2" w:rsidRPr="00984982" w:rsidRDefault="007C31A2" w:rsidP="0098498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984982">
        <w:rPr>
          <w:rFonts w:ascii="Arial" w:hAnsi="Arial" w:cs="Arial"/>
          <w:sz w:val="24"/>
          <w:szCs w:val="24"/>
        </w:rPr>
        <w:lastRenderedPageBreak/>
        <w:t>Akuntansi sektor publik menggunakan konsep value for money yang salah satunya mengukur “penggunaan sumber daya seminimal mungkin untuk mencapai output tertentu”. Hal ini merujuk pada aspek…</w:t>
      </w:r>
    </w:p>
    <w:p w14:paraId="2D919BE3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A. Efektivitas</w:t>
      </w:r>
    </w:p>
    <w:p w14:paraId="46161E05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B. Efisiensi</w:t>
      </w:r>
    </w:p>
    <w:p w14:paraId="598A7564" w14:textId="77777777" w:rsidR="007C31A2" w:rsidRPr="00AD5451" w:rsidRDefault="007C31A2" w:rsidP="00984982">
      <w:pPr>
        <w:spacing w:line="276" w:lineRule="auto"/>
        <w:ind w:firstLine="851"/>
        <w:rPr>
          <w:rFonts w:ascii="Arial" w:hAnsi="Arial" w:cs="Arial"/>
          <w:color w:val="EE0000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</w:t>
      </w:r>
      <w:r w:rsidRPr="00AD5451">
        <w:rPr>
          <w:rFonts w:ascii="Arial" w:hAnsi="Arial" w:cs="Arial"/>
          <w:color w:val="EE0000"/>
          <w:sz w:val="24"/>
          <w:szCs w:val="24"/>
        </w:rPr>
        <w:t>C. Ekonomi</w:t>
      </w:r>
    </w:p>
    <w:p w14:paraId="2FC6536C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D. Akuntabilitas</w:t>
      </w:r>
    </w:p>
    <w:p w14:paraId="70AFDD4D" w14:textId="62BA261F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E. Transparansi</w:t>
      </w:r>
    </w:p>
    <w:p w14:paraId="25C9B55B" w14:textId="09D524A8" w:rsidR="007C31A2" w:rsidRPr="00984982" w:rsidRDefault="007C31A2" w:rsidP="0098498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984982">
        <w:rPr>
          <w:rFonts w:ascii="Arial" w:hAnsi="Arial" w:cs="Arial"/>
          <w:sz w:val="24"/>
          <w:szCs w:val="24"/>
        </w:rPr>
        <w:t>Laporan keuangan sektor publik berfungsi untuk decision making terutama bagi…</w:t>
      </w:r>
    </w:p>
    <w:p w14:paraId="463F2A91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A. Investor dan pemegang saham</w:t>
      </w:r>
    </w:p>
    <w:p w14:paraId="0050D399" w14:textId="11433FA5" w:rsidR="007C31A2" w:rsidRPr="00AD5451" w:rsidRDefault="007C31A2" w:rsidP="00984982">
      <w:pPr>
        <w:spacing w:line="276" w:lineRule="auto"/>
        <w:ind w:firstLine="851"/>
        <w:rPr>
          <w:rFonts w:ascii="Arial" w:hAnsi="Arial" w:cs="Arial"/>
          <w:color w:val="EE0000"/>
          <w:sz w:val="24"/>
          <w:szCs w:val="24"/>
        </w:rPr>
      </w:pPr>
      <w:r w:rsidRPr="00AD5451">
        <w:rPr>
          <w:rFonts w:ascii="Arial" w:hAnsi="Arial" w:cs="Arial"/>
          <w:color w:val="EE0000"/>
          <w:sz w:val="24"/>
          <w:szCs w:val="24"/>
        </w:rPr>
        <w:t xml:space="preserve"> </w:t>
      </w:r>
      <w:r w:rsidR="00984982" w:rsidRPr="00AD5451">
        <w:rPr>
          <w:rFonts w:ascii="Arial" w:hAnsi="Arial" w:cs="Arial"/>
          <w:color w:val="EE0000"/>
          <w:sz w:val="24"/>
          <w:szCs w:val="24"/>
        </w:rPr>
        <w:t xml:space="preserve">  </w:t>
      </w:r>
      <w:r w:rsidRPr="00AD5451">
        <w:rPr>
          <w:rFonts w:ascii="Arial" w:hAnsi="Arial" w:cs="Arial"/>
          <w:color w:val="EE0000"/>
          <w:sz w:val="24"/>
          <w:szCs w:val="24"/>
        </w:rPr>
        <w:t>B. Masyarakat, DPR/DPRD, dan lembaga pengawas</w:t>
      </w:r>
    </w:p>
    <w:p w14:paraId="37D23CAB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C. Pihak kreditur swasta</w:t>
      </w:r>
    </w:p>
    <w:p w14:paraId="176E4CC8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D. Badan usaha milik negara</w:t>
      </w:r>
    </w:p>
    <w:p w14:paraId="0CFDAFE8" w14:textId="77777777" w:rsidR="0098498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E. Manajer perusahaan multinasional</w:t>
      </w:r>
    </w:p>
    <w:p w14:paraId="3DAA1C0B" w14:textId="0EAC8F2F" w:rsidR="007C31A2" w:rsidRPr="00984982" w:rsidRDefault="007C31A2" w:rsidP="0098498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984982">
        <w:rPr>
          <w:rFonts w:ascii="Arial" w:hAnsi="Arial" w:cs="Arial"/>
          <w:sz w:val="24"/>
          <w:szCs w:val="24"/>
        </w:rPr>
        <w:t>Standar Akuntansi Pemerintahan (SAP) di Indonesia berfungsi untuk…</w:t>
      </w:r>
    </w:p>
    <w:p w14:paraId="4202B115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A. Mengatur proses audit sektor swasta</w:t>
      </w:r>
    </w:p>
    <w:p w14:paraId="7C50395C" w14:textId="338D7BF1" w:rsidR="007C31A2" w:rsidRPr="00AD5451" w:rsidRDefault="007C31A2" w:rsidP="00984982">
      <w:pPr>
        <w:spacing w:line="276" w:lineRule="auto"/>
        <w:ind w:right="-994" w:firstLine="851"/>
        <w:rPr>
          <w:rFonts w:ascii="Arial" w:hAnsi="Arial" w:cs="Arial"/>
          <w:color w:val="EE0000"/>
          <w:sz w:val="24"/>
          <w:szCs w:val="24"/>
        </w:rPr>
      </w:pPr>
      <w:r w:rsidRPr="00AD5451">
        <w:rPr>
          <w:rFonts w:ascii="Arial" w:hAnsi="Arial" w:cs="Arial"/>
          <w:color w:val="EE0000"/>
          <w:sz w:val="24"/>
          <w:szCs w:val="24"/>
        </w:rPr>
        <w:t xml:space="preserve">   B. Menyediakan pedoman seragam penyusunan laporan</w:t>
      </w:r>
      <w:r w:rsidR="00984982" w:rsidRPr="00AD5451">
        <w:rPr>
          <w:rFonts w:ascii="Arial" w:hAnsi="Arial" w:cs="Arial"/>
          <w:color w:val="EE0000"/>
          <w:sz w:val="24"/>
          <w:szCs w:val="24"/>
        </w:rPr>
        <w:t xml:space="preserve"> </w:t>
      </w:r>
      <w:r w:rsidRPr="00AD5451">
        <w:rPr>
          <w:rFonts w:ascii="Arial" w:hAnsi="Arial" w:cs="Arial"/>
          <w:color w:val="EE0000"/>
          <w:sz w:val="24"/>
          <w:szCs w:val="24"/>
        </w:rPr>
        <w:t>keuangan</w:t>
      </w:r>
      <w:r w:rsidR="00984982" w:rsidRPr="00AD5451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2CB56A3F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C. Menggantikan seluruh standar akuntansi internasional</w:t>
      </w:r>
    </w:p>
    <w:p w14:paraId="46B9B50C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D. Menetapkan tarif pajak dan retribusi daerah</w:t>
      </w:r>
    </w:p>
    <w:p w14:paraId="27DA23F4" w14:textId="77777777" w:rsidR="0098498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E. Mengatur neraca perusahaan multinasiona</w:t>
      </w:r>
    </w:p>
    <w:p w14:paraId="55196FF2" w14:textId="40696F28" w:rsidR="007C31A2" w:rsidRPr="00984982" w:rsidRDefault="007C31A2" w:rsidP="0098498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984982">
        <w:rPr>
          <w:rFonts w:ascii="Arial" w:hAnsi="Arial" w:cs="Arial"/>
          <w:sz w:val="24"/>
          <w:szCs w:val="24"/>
        </w:rPr>
        <w:t>Salah satu ciri dari anggaran tradisional adalah…</w:t>
      </w:r>
    </w:p>
    <w:p w14:paraId="4BE87EC4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A. Fokus pada hasil (outcome)</w:t>
      </w:r>
    </w:p>
    <w:p w14:paraId="3153F59A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B. Berbasis pada kinerja program</w:t>
      </w:r>
    </w:p>
    <w:p w14:paraId="7D01EAF6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</w:t>
      </w:r>
      <w:r w:rsidRPr="00AD5451">
        <w:rPr>
          <w:rFonts w:ascii="Arial" w:hAnsi="Arial" w:cs="Arial"/>
          <w:color w:val="EE0000"/>
          <w:sz w:val="24"/>
          <w:szCs w:val="24"/>
        </w:rPr>
        <w:t>C. Hanya menekankan pada alokasi input</w:t>
      </w:r>
    </w:p>
    <w:p w14:paraId="4D9FCD49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D. Menggunakan indikator efisiensi</w:t>
      </w:r>
    </w:p>
    <w:p w14:paraId="27D6A1DF" w14:textId="2D73BC05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E. Mengutamakan transparansi hasil</w:t>
      </w:r>
    </w:p>
    <w:p w14:paraId="700C9D0F" w14:textId="0A0A23CE" w:rsidR="007C31A2" w:rsidRPr="00984982" w:rsidRDefault="007C31A2" w:rsidP="0098498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984982">
        <w:rPr>
          <w:rFonts w:ascii="Arial" w:hAnsi="Arial" w:cs="Arial"/>
          <w:sz w:val="24"/>
          <w:szCs w:val="24"/>
        </w:rPr>
        <w:t>Dalam laporan keuangan sektor publik, aset tetap seperti gedung sekolah yang dimiliki pemerintah akan dicatat di…</w:t>
      </w:r>
    </w:p>
    <w:p w14:paraId="2EF2395E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A. Laporan Realisasi Anggaran</w:t>
      </w:r>
    </w:p>
    <w:p w14:paraId="1D8F9ACD" w14:textId="77777777" w:rsidR="007C31A2" w:rsidRPr="00AD5451" w:rsidRDefault="007C31A2" w:rsidP="00984982">
      <w:pPr>
        <w:spacing w:line="276" w:lineRule="auto"/>
        <w:ind w:firstLine="851"/>
        <w:rPr>
          <w:rFonts w:ascii="Arial" w:hAnsi="Arial" w:cs="Arial"/>
          <w:color w:val="EE0000"/>
          <w:sz w:val="24"/>
          <w:szCs w:val="24"/>
        </w:rPr>
      </w:pPr>
      <w:r w:rsidRPr="00AD5451">
        <w:rPr>
          <w:rFonts w:ascii="Arial" w:hAnsi="Arial" w:cs="Arial"/>
          <w:color w:val="EE0000"/>
          <w:sz w:val="24"/>
          <w:szCs w:val="24"/>
        </w:rPr>
        <w:t xml:space="preserve">   B. Neraca</w:t>
      </w:r>
    </w:p>
    <w:p w14:paraId="2932612C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lastRenderedPageBreak/>
        <w:t xml:space="preserve">   C. Laporan Perubahan Ekuitas</w:t>
      </w:r>
    </w:p>
    <w:p w14:paraId="0CC69F64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D. Laporan Arus Kas</w:t>
      </w:r>
    </w:p>
    <w:p w14:paraId="2323F3F4" w14:textId="49C5897F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E. Catatan Anggaran</w:t>
      </w:r>
    </w:p>
    <w:p w14:paraId="35529FF3" w14:textId="5718DC25" w:rsidR="007C31A2" w:rsidRPr="00984982" w:rsidRDefault="007C31A2" w:rsidP="0098498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984982">
        <w:rPr>
          <w:rFonts w:ascii="Arial" w:hAnsi="Arial" w:cs="Arial"/>
          <w:sz w:val="24"/>
          <w:szCs w:val="24"/>
        </w:rPr>
        <w:t>Kelemahan utama penggunaan line-item budgeting dalam sektor publik adalah…</w:t>
      </w:r>
    </w:p>
    <w:p w14:paraId="3DCEEB9E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A. Sulit diawasi</w:t>
      </w:r>
    </w:p>
    <w:p w14:paraId="4631EB08" w14:textId="77777777" w:rsidR="007C31A2" w:rsidRPr="00AD5451" w:rsidRDefault="007C31A2" w:rsidP="00984982">
      <w:pPr>
        <w:spacing w:line="276" w:lineRule="auto"/>
        <w:ind w:firstLine="851"/>
        <w:rPr>
          <w:rFonts w:ascii="Arial" w:hAnsi="Arial" w:cs="Arial"/>
          <w:color w:val="EE0000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</w:t>
      </w:r>
      <w:r w:rsidRPr="00AD5451">
        <w:rPr>
          <w:rFonts w:ascii="Arial" w:hAnsi="Arial" w:cs="Arial"/>
          <w:color w:val="EE0000"/>
          <w:sz w:val="24"/>
          <w:szCs w:val="24"/>
        </w:rPr>
        <w:t>B. Tidak menekankan pada hasil kinerja, hanya fokus pada input</w:t>
      </w:r>
    </w:p>
    <w:p w14:paraId="04127B8F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C. Tidak bisa digunakan untuk laporan pemerintah pusat</w:t>
      </w:r>
    </w:p>
    <w:p w14:paraId="541AD4C5" w14:textId="77777777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D. Tidak menggunakan sistem akuntansi</w:t>
      </w:r>
    </w:p>
    <w:p w14:paraId="12A9A17E" w14:textId="5C969843" w:rsidR="007C31A2" w:rsidRPr="007C31A2" w:rsidRDefault="007C31A2" w:rsidP="00984982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E. Tidak melibatkan masyarakat dalam perencanaan</w:t>
      </w:r>
    </w:p>
    <w:p w14:paraId="10A51E17" w14:textId="6AE17246" w:rsidR="007C31A2" w:rsidRPr="006A7794" w:rsidRDefault="007C31A2" w:rsidP="006A779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7794">
        <w:rPr>
          <w:rFonts w:ascii="Arial" w:hAnsi="Arial" w:cs="Arial"/>
          <w:sz w:val="24"/>
          <w:szCs w:val="24"/>
        </w:rPr>
        <w:t>Transparansi dalam pengelolaan anggaran publik menuntut pemerintah untuk…</w:t>
      </w:r>
    </w:p>
    <w:p w14:paraId="29801E7D" w14:textId="77777777" w:rsidR="007C31A2" w:rsidRPr="007C31A2" w:rsidRDefault="007C31A2" w:rsidP="006A7794">
      <w:pPr>
        <w:spacing w:line="276" w:lineRule="auto"/>
        <w:ind w:right="-1701" w:firstLine="709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 A. Membatasi akses masyarakat terhadap laporan keuangan</w:t>
      </w:r>
    </w:p>
    <w:p w14:paraId="331E7BDA" w14:textId="77777777" w:rsidR="007C31A2" w:rsidRPr="007C31A2" w:rsidRDefault="007C31A2" w:rsidP="006A7794">
      <w:pPr>
        <w:spacing w:line="276" w:lineRule="auto"/>
        <w:ind w:right="-1701" w:firstLine="709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 B. Menyusun laporan keuangan hanya untuk internal eksekutif</w:t>
      </w:r>
    </w:p>
    <w:p w14:paraId="338216E3" w14:textId="77777777" w:rsidR="007C31A2" w:rsidRPr="007C31A2" w:rsidRDefault="007C31A2" w:rsidP="006A7794">
      <w:pPr>
        <w:spacing w:line="276" w:lineRule="auto"/>
        <w:ind w:right="-1701" w:firstLine="709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 </w:t>
      </w:r>
      <w:r w:rsidRPr="00AD5451">
        <w:rPr>
          <w:rFonts w:ascii="Arial" w:hAnsi="Arial" w:cs="Arial"/>
          <w:color w:val="EE0000"/>
          <w:sz w:val="24"/>
          <w:szCs w:val="24"/>
        </w:rPr>
        <w:t>C. Menyediakan informasi yang jelas, terbuka, dan mudah dipahami publik</w:t>
      </w:r>
    </w:p>
    <w:p w14:paraId="20B4E140" w14:textId="77777777" w:rsidR="007C31A2" w:rsidRPr="007C31A2" w:rsidRDefault="007C31A2" w:rsidP="006A7794">
      <w:pPr>
        <w:spacing w:line="276" w:lineRule="auto"/>
        <w:ind w:right="-1701" w:firstLine="709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 D. Memberikan laporan keuangan hanya ketika diminta lembaga donor</w:t>
      </w:r>
    </w:p>
    <w:p w14:paraId="0E429292" w14:textId="24B13458" w:rsidR="007C31A2" w:rsidRPr="00984982" w:rsidRDefault="007C31A2" w:rsidP="006A7794">
      <w:pPr>
        <w:spacing w:line="276" w:lineRule="auto"/>
        <w:ind w:right="-1701" w:firstLine="709"/>
        <w:rPr>
          <w:rFonts w:ascii="Arial" w:hAnsi="Arial" w:cs="Arial"/>
          <w:sz w:val="24"/>
          <w:szCs w:val="24"/>
        </w:rPr>
      </w:pPr>
      <w:r w:rsidRPr="007C31A2">
        <w:rPr>
          <w:rFonts w:ascii="Arial" w:hAnsi="Arial" w:cs="Arial"/>
          <w:sz w:val="24"/>
          <w:szCs w:val="24"/>
        </w:rPr>
        <w:t xml:space="preserve">    E. Menyamakan laporan publik dengan laporan perusahaan</w:t>
      </w:r>
    </w:p>
    <w:sectPr w:rsidR="007C31A2" w:rsidRPr="00984982" w:rsidSect="006A7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3415F"/>
    <w:multiLevelType w:val="hybridMultilevel"/>
    <w:tmpl w:val="6A188260"/>
    <w:lvl w:ilvl="0" w:tplc="A5040A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3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A2"/>
    <w:rsid w:val="00395D53"/>
    <w:rsid w:val="003E46F9"/>
    <w:rsid w:val="004F5E1D"/>
    <w:rsid w:val="006A7794"/>
    <w:rsid w:val="006B5AC9"/>
    <w:rsid w:val="007C31A2"/>
    <w:rsid w:val="008372B8"/>
    <w:rsid w:val="00984982"/>
    <w:rsid w:val="00AC2844"/>
    <w:rsid w:val="00AD5451"/>
    <w:rsid w:val="00CA45B6"/>
    <w:rsid w:val="00D875F5"/>
    <w:rsid w:val="00E77957"/>
    <w:rsid w:val="00F366D6"/>
    <w:rsid w:val="00F7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8E3D"/>
  <w15:chartTrackingRefBased/>
  <w15:docId w15:val="{11603021-6128-40B4-9353-144E3A6F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A2"/>
  </w:style>
  <w:style w:type="paragraph" w:styleId="Heading1">
    <w:name w:val="heading 1"/>
    <w:basedOn w:val="Normal"/>
    <w:next w:val="Normal"/>
    <w:link w:val="Heading1Char"/>
    <w:uiPriority w:val="9"/>
    <w:qFormat/>
    <w:rsid w:val="007C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66D6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val="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66D6"/>
    <w:rPr>
      <w:rFonts w:ascii="Times New Roman" w:eastAsiaTheme="majorEastAsia" w:hAnsi="Times New Roman" w:cstheme="majorBidi"/>
      <w:b/>
      <w:color w:val="000000" w:themeColor="text1"/>
      <w:sz w:val="24"/>
      <w:szCs w:val="26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7C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1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1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1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1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 zulia </dc:creator>
  <cp:keywords/>
  <dc:description/>
  <cp:lastModifiedBy>Dela zulia </cp:lastModifiedBy>
  <cp:revision>2</cp:revision>
  <dcterms:created xsi:type="dcterms:W3CDTF">2025-09-21T19:02:00Z</dcterms:created>
  <dcterms:modified xsi:type="dcterms:W3CDTF">2025-09-22T01:19:00Z</dcterms:modified>
</cp:coreProperties>
</file>