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5EC5" w14:textId="15CE6B09" w:rsidR="00A074BC" w:rsidRPr="00B5352B" w:rsidRDefault="0001614F" w:rsidP="0001614F">
      <w:pPr>
        <w:spacing w:line="276" w:lineRule="auto"/>
        <w:rPr>
          <w:rFonts w:ascii="Arial" w:hAnsi="Arial" w:cs="Arial"/>
          <w:lang w:val="id-ID"/>
        </w:rPr>
      </w:pPr>
      <w:r w:rsidRPr="00B5352B">
        <w:rPr>
          <w:rFonts w:ascii="Arial" w:hAnsi="Arial" w:cs="Arial"/>
          <w:lang w:val="id-ID"/>
        </w:rPr>
        <w:t>Nama: Dwi Apriyana</w:t>
      </w:r>
    </w:p>
    <w:p w14:paraId="5CF1DD82" w14:textId="14D5572F" w:rsidR="0001614F" w:rsidRPr="00B5352B" w:rsidRDefault="0001614F" w:rsidP="0001614F">
      <w:pPr>
        <w:spacing w:line="276" w:lineRule="auto"/>
        <w:rPr>
          <w:rFonts w:ascii="Arial" w:hAnsi="Arial" w:cs="Arial"/>
          <w:lang w:val="id-ID"/>
        </w:rPr>
      </w:pPr>
      <w:r w:rsidRPr="00B5352B">
        <w:rPr>
          <w:rFonts w:ascii="Arial" w:hAnsi="Arial" w:cs="Arial"/>
          <w:lang w:val="id-ID"/>
        </w:rPr>
        <w:t>Npm: 2313031022</w:t>
      </w:r>
    </w:p>
    <w:p w14:paraId="2965D80C" w14:textId="2BB078D7" w:rsidR="0001614F" w:rsidRPr="00B5352B" w:rsidRDefault="0001614F" w:rsidP="0001614F">
      <w:pPr>
        <w:spacing w:line="276" w:lineRule="auto"/>
        <w:rPr>
          <w:rFonts w:ascii="Arial" w:hAnsi="Arial" w:cs="Arial"/>
          <w:lang w:val="id-ID"/>
        </w:rPr>
      </w:pPr>
      <w:r w:rsidRPr="00B5352B">
        <w:rPr>
          <w:rFonts w:ascii="Arial" w:hAnsi="Arial" w:cs="Arial"/>
          <w:lang w:val="id-ID"/>
        </w:rPr>
        <w:t>Kelas: 2023 A</w:t>
      </w:r>
    </w:p>
    <w:p w14:paraId="20158E7B" w14:textId="271C68BE" w:rsidR="0001614F" w:rsidRPr="0001614F" w:rsidRDefault="0001614F" w:rsidP="0001614F">
      <w:pPr>
        <w:spacing w:line="276" w:lineRule="auto"/>
        <w:rPr>
          <w:rFonts w:ascii="Arial" w:hAnsi="Arial" w:cs="Arial"/>
        </w:rPr>
      </w:pPr>
    </w:p>
    <w:p w14:paraId="7607B83B" w14:textId="77777777" w:rsidR="0001614F" w:rsidRPr="0001614F" w:rsidRDefault="0001614F" w:rsidP="0001614F">
      <w:pPr>
        <w:spacing w:line="276" w:lineRule="auto"/>
        <w:rPr>
          <w:rFonts w:ascii="Arial" w:hAnsi="Arial" w:cs="Arial"/>
          <w:b/>
          <w:bCs/>
        </w:rPr>
      </w:pPr>
      <w:r w:rsidRPr="0001614F">
        <w:rPr>
          <w:rFonts w:ascii="Arial" w:hAnsi="Arial" w:cs="Arial"/>
          <w:b/>
          <w:bCs/>
        </w:rPr>
        <w:t>SOAL PILIHAN GANDA AKUNTANSI SEKTOR PUBLIK (ASP)</w:t>
      </w:r>
    </w:p>
    <w:p w14:paraId="2189E7F7" w14:textId="4F42911B" w:rsidR="0001614F" w:rsidRPr="00B5352B" w:rsidRDefault="0001614F" w:rsidP="0001614F">
      <w:pPr>
        <w:spacing w:line="276" w:lineRule="auto"/>
        <w:rPr>
          <w:rFonts w:ascii="Arial" w:hAnsi="Arial" w:cs="Arial"/>
          <w:i/>
          <w:iCs/>
        </w:rPr>
      </w:pPr>
      <w:r w:rsidRPr="00B5352B">
        <w:rPr>
          <w:rFonts w:ascii="Arial" w:hAnsi="Arial" w:cs="Arial"/>
        </w:rPr>
        <w:t xml:space="preserve">1. </w:t>
      </w:r>
      <w:r w:rsidRPr="0001614F">
        <w:rPr>
          <w:rFonts w:ascii="Arial" w:hAnsi="Arial" w:cs="Arial"/>
        </w:rPr>
        <w:t>Pemerintah daerah berhasil mengurangi biaya operasional tanpa menurunkan kualitas layanan publik. Kondisi ini menunjukkan penerapan prinsip...</w:t>
      </w:r>
      <w:r w:rsidRPr="0001614F">
        <w:rPr>
          <w:rFonts w:ascii="Arial" w:hAnsi="Arial" w:cs="Arial"/>
        </w:rPr>
        <w:br/>
        <w:t>A. Efektivitas tetapi tidak efisiensi</w:t>
      </w:r>
      <w:r w:rsidRPr="0001614F">
        <w:rPr>
          <w:rFonts w:ascii="Arial" w:hAnsi="Arial" w:cs="Arial"/>
        </w:rPr>
        <w:br/>
        <w:t>B. Ekonomis namun tidak efektif</w:t>
      </w:r>
      <w:r w:rsidRPr="0001614F">
        <w:rPr>
          <w:rFonts w:ascii="Arial" w:hAnsi="Arial" w:cs="Arial"/>
        </w:rPr>
        <w:br/>
      </w:r>
      <w:r w:rsidRPr="0001614F">
        <w:rPr>
          <w:rFonts w:ascii="Arial" w:hAnsi="Arial" w:cs="Arial"/>
          <w:highlight w:val="green"/>
        </w:rPr>
        <w:t>C. Efisiensi dan efektivitas sekaligus</w:t>
      </w:r>
      <w:r w:rsidRPr="0001614F">
        <w:rPr>
          <w:rFonts w:ascii="Arial" w:hAnsi="Arial" w:cs="Arial"/>
        </w:rPr>
        <w:br/>
        <w:t>D. Efisiensi namun tidak ekonomis</w:t>
      </w:r>
      <w:r w:rsidRPr="0001614F">
        <w:rPr>
          <w:rFonts w:ascii="Arial" w:hAnsi="Arial" w:cs="Arial"/>
        </w:rPr>
        <w:br/>
        <w:t xml:space="preserve">E. Tidak termasuk dalam konsep </w:t>
      </w:r>
      <w:r w:rsidRPr="0001614F">
        <w:rPr>
          <w:rFonts w:ascii="Arial" w:hAnsi="Arial" w:cs="Arial"/>
          <w:i/>
          <w:iCs/>
        </w:rPr>
        <w:t>value for money</w:t>
      </w:r>
    </w:p>
    <w:p w14:paraId="56B7D408" w14:textId="59E1B912" w:rsidR="0001614F" w:rsidRPr="0001614F" w:rsidRDefault="0001614F" w:rsidP="0001614F">
      <w:pPr>
        <w:spacing w:line="276" w:lineRule="auto"/>
        <w:rPr>
          <w:rFonts w:ascii="Arial" w:hAnsi="Arial" w:cs="Arial"/>
          <w:i/>
          <w:iCs/>
        </w:rPr>
      </w:pPr>
    </w:p>
    <w:p w14:paraId="7E41686D" w14:textId="23FB1290" w:rsidR="0001614F" w:rsidRPr="00B5352B" w:rsidRDefault="0001614F" w:rsidP="0001614F">
      <w:pPr>
        <w:spacing w:line="276" w:lineRule="auto"/>
        <w:rPr>
          <w:rFonts w:ascii="Arial" w:hAnsi="Arial" w:cs="Arial"/>
          <w:i/>
          <w:iCs/>
        </w:rPr>
      </w:pPr>
      <w:r w:rsidRPr="0001614F">
        <w:rPr>
          <w:rFonts w:ascii="Arial" w:hAnsi="Arial" w:cs="Arial"/>
        </w:rPr>
        <w:t>2. Jika pemerintah menyusun anggaran dari awal setiap periode dan menilai ulang semua kegiatan berdasarkan kebutuhan, maka metode yang digunakan adalah...</w:t>
      </w:r>
      <w:r w:rsidRPr="0001614F">
        <w:rPr>
          <w:rFonts w:ascii="Arial" w:hAnsi="Arial" w:cs="Arial"/>
        </w:rPr>
        <w:br/>
        <w:t xml:space="preserve">A. </w:t>
      </w:r>
      <w:r w:rsidRPr="0001614F">
        <w:rPr>
          <w:rFonts w:ascii="Arial" w:hAnsi="Arial" w:cs="Arial"/>
          <w:i/>
          <w:iCs/>
        </w:rPr>
        <w:t>Performance Based Budgeting</w:t>
      </w:r>
      <w:r w:rsidRPr="0001614F">
        <w:rPr>
          <w:rFonts w:ascii="Arial" w:hAnsi="Arial" w:cs="Arial"/>
        </w:rPr>
        <w:br/>
      </w:r>
      <w:r w:rsidRPr="0001614F">
        <w:rPr>
          <w:rFonts w:ascii="Arial" w:hAnsi="Arial" w:cs="Arial"/>
          <w:highlight w:val="green"/>
        </w:rPr>
        <w:t xml:space="preserve">B. </w:t>
      </w:r>
      <w:r w:rsidRPr="0001614F">
        <w:rPr>
          <w:rFonts w:ascii="Arial" w:hAnsi="Arial" w:cs="Arial"/>
          <w:i/>
          <w:iCs/>
          <w:highlight w:val="green"/>
        </w:rPr>
        <w:t>Zero Based Budgeting</w:t>
      </w:r>
      <w:r w:rsidRPr="0001614F">
        <w:rPr>
          <w:rFonts w:ascii="Arial" w:hAnsi="Arial" w:cs="Arial"/>
        </w:rPr>
        <w:br/>
        <w:t xml:space="preserve">C. </w:t>
      </w:r>
      <w:r w:rsidRPr="0001614F">
        <w:rPr>
          <w:rFonts w:ascii="Arial" w:hAnsi="Arial" w:cs="Arial"/>
          <w:i/>
          <w:iCs/>
        </w:rPr>
        <w:t>Incremental Budgeting</w:t>
      </w:r>
      <w:r w:rsidRPr="0001614F">
        <w:rPr>
          <w:rFonts w:ascii="Arial" w:hAnsi="Arial" w:cs="Arial"/>
        </w:rPr>
        <w:br/>
        <w:t xml:space="preserve">D. </w:t>
      </w:r>
      <w:r w:rsidRPr="0001614F">
        <w:rPr>
          <w:rFonts w:ascii="Arial" w:hAnsi="Arial" w:cs="Arial"/>
          <w:i/>
          <w:iCs/>
        </w:rPr>
        <w:t>Line Item Budgeting</w:t>
      </w:r>
      <w:r w:rsidRPr="0001614F">
        <w:rPr>
          <w:rFonts w:ascii="Arial" w:hAnsi="Arial" w:cs="Arial"/>
        </w:rPr>
        <w:br/>
        <w:t xml:space="preserve">E. </w:t>
      </w:r>
      <w:r w:rsidRPr="0001614F">
        <w:rPr>
          <w:rFonts w:ascii="Arial" w:hAnsi="Arial" w:cs="Arial"/>
          <w:i/>
          <w:iCs/>
        </w:rPr>
        <w:t>Program Budgeting System</w:t>
      </w:r>
    </w:p>
    <w:p w14:paraId="689FEA1F" w14:textId="77777777" w:rsidR="0001614F" w:rsidRPr="0001614F" w:rsidRDefault="0001614F" w:rsidP="0001614F">
      <w:pPr>
        <w:spacing w:line="276" w:lineRule="auto"/>
        <w:rPr>
          <w:rFonts w:ascii="Arial" w:hAnsi="Arial" w:cs="Arial"/>
        </w:rPr>
      </w:pPr>
    </w:p>
    <w:p w14:paraId="5337EBC6" w14:textId="1456E98D" w:rsidR="0001614F" w:rsidRPr="00B5352B" w:rsidRDefault="0001614F" w:rsidP="0001614F">
      <w:pPr>
        <w:spacing w:line="276" w:lineRule="auto"/>
        <w:rPr>
          <w:rFonts w:ascii="Arial" w:hAnsi="Arial" w:cs="Arial"/>
        </w:rPr>
      </w:pPr>
      <w:r w:rsidRPr="0001614F">
        <w:rPr>
          <w:rFonts w:ascii="Arial" w:hAnsi="Arial" w:cs="Arial"/>
        </w:rPr>
        <w:t>3. Pemerintah mempertimbangkan aspek ekonomi, sosial, dan lingkungan sebelum membangun proyek besar. Hal ini menunjukkan penerapan...</w:t>
      </w:r>
      <w:r w:rsidRPr="0001614F">
        <w:rPr>
          <w:rFonts w:ascii="Arial" w:hAnsi="Arial" w:cs="Arial"/>
        </w:rPr>
        <w:br/>
        <w:t>A. Analisis risiko keuangan</w:t>
      </w:r>
      <w:r w:rsidRPr="0001614F">
        <w:rPr>
          <w:rFonts w:ascii="Arial" w:hAnsi="Arial" w:cs="Arial"/>
        </w:rPr>
        <w:br/>
        <w:t>B. Akuntabilitas vertikal</w:t>
      </w:r>
      <w:r w:rsidRPr="0001614F">
        <w:rPr>
          <w:rFonts w:ascii="Arial" w:hAnsi="Arial" w:cs="Arial"/>
        </w:rPr>
        <w:br/>
      </w:r>
      <w:r w:rsidRPr="0001614F">
        <w:rPr>
          <w:rFonts w:ascii="Arial" w:hAnsi="Arial" w:cs="Arial"/>
          <w:highlight w:val="green"/>
        </w:rPr>
        <w:t>C. Analisis biaya-manfaat sosial</w:t>
      </w:r>
      <w:r w:rsidRPr="0001614F">
        <w:rPr>
          <w:rFonts w:ascii="Arial" w:hAnsi="Arial" w:cs="Arial"/>
        </w:rPr>
        <w:br/>
        <w:t>D. Transparansi fiskal</w:t>
      </w:r>
      <w:r w:rsidRPr="0001614F">
        <w:rPr>
          <w:rFonts w:ascii="Arial" w:hAnsi="Arial" w:cs="Arial"/>
        </w:rPr>
        <w:br/>
        <w:t>E. Analisis efektivitas biaya</w:t>
      </w:r>
    </w:p>
    <w:p w14:paraId="77E61A45" w14:textId="77777777" w:rsidR="0001614F" w:rsidRPr="0001614F" w:rsidRDefault="0001614F" w:rsidP="0001614F">
      <w:pPr>
        <w:spacing w:line="276" w:lineRule="auto"/>
        <w:rPr>
          <w:rFonts w:ascii="Arial" w:hAnsi="Arial" w:cs="Arial"/>
        </w:rPr>
      </w:pPr>
    </w:p>
    <w:p w14:paraId="3CFAD42A" w14:textId="53AE955E" w:rsidR="0001614F" w:rsidRPr="00B5352B" w:rsidRDefault="0001614F" w:rsidP="0001614F">
      <w:pPr>
        <w:spacing w:line="276" w:lineRule="auto"/>
        <w:rPr>
          <w:rFonts w:ascii="Arial" w:hAnsi="Arial" w:cs="Arial"/>
        </w:rPr>
      </w:pPr>
      <w:r w:rsidRPr="0001614F">
        <w:rPr>
          <w:rFonts w:ascii="Arial" w:hAnsi="Arial" w:cs="Arial"/>
        </w:rPr>
        <w:t>4. Keterbukaan laporan keuangan pemerintah kepada masyarakat merupakan wujud dari prinsip...</w:t>
      </w:r>
      <w:r w:rsidRPr="0001614F">
        <w:rPr>
          <w:rFonts w:ascii="Arial" w:hAnsi="Arial" w:cs="Arial"/>
        </w:rPr>
        <w:br/>
        <w:t>A. Efisiensi keuangan</w:t>
      </w:r>
      <w:r w:rsidRPr="0001614F">
        <w:rPr>
          <w:rFonts w:ascii="Arial" w:hAnsi="Arial" w:cs="Arial"/>
        </w:rPr>
        <w:br/>
        <w:t>B. Otonomi fiskal</w:t>
      </w:r>
      <w:r w:rsidRPr="0001614F">
        <w:rPr>
          <w:rFonts w:ascii="Arial" w:hAnsi="Arial" w:cs="Arial"/>
        </w:rPr>
        <w:br/>
      </w:r>
      <w:r w:rsidRPr="0001614F">
        <w:rPr>
          <w:rFonts w:ascii="Arial" w:hAnsi="Arial" w:cs="Arial"/>
          <w:highlight w:val="green"/>
        </w:rPr>
        <w:t>C. Transparansi dan akuntabilitas publik</w:t>
      </w:r>
      <w:r w:rsidRPr="0001614F">
        <w:rPr>
          <w:rFonts w:ascii="Arial" w:hAnsi="Arial" w:cs="Arial"/>
        </w:rPr>
        <w:br/>
        <w:t>D. Penghematan anggaran</w:t>
      </w:r>
      <w:r w:rsidRPr="0001614F">
        <w:rPr>
          <w:rFonts w:ascii="Arial" w:hAnsi="Arial" w:cs="Arial"/>
        </w:rPr>
        <w:br/>
        <w:t>E. Desentralisasi keuangan</w:t>
      </w:r>
    </w:p>
    <w:p w14:paraId="386995FC" w14:textId="77777777" w:rsidR="0001614F" w:rsidRPr="0001614F" w:rsidRDefault="0001614F" w:rsidP="0001614F">
      <w:pPr>
        <w:spacing w:line="276" w:lineRule="auto"/>
        <w:rPr>
          <w:rFonts w:ascii="Arial" w:hAnsi="Arial" w:cs="Arial"/>
        </w:rPr>
      </w:pPr>
    </w:p>
    <w:p w14:paraId="0084FD76" w14:textId="7E470297" w:rsidR="0001614F" w:rsidRPr="00B5352B" w:rsidRDefault="0001614F" w:rsidP="0001614F">
      <w:pPr>
        <w:spacing w:line="276" w:lineRule="auto"/>
        <w:rPr>
          <w:rFonts w:ascii="Arial" w:hAnsi="Arial" w:cs="Arial"/>
        </w:rPr>
      </w:pPr>
      <w:r w:rsidRPr="0001614F">
        <w:rPr>
          <w:rFonts w:ascii="Arial" w:hAnsi="Arial" w:cs="Arial"/>
        </w:rPr>
        <w:lastRenderedPageBreak/>
        <w:t xml:space="preserve">5. Dalam konsep </w:t>
      </w:r>
      <w:r w:rsidRPr="0001614F">
        <w:rPr>
          <w:rFonts w:ascii="Arial" w:hAnsi="Arial" w:cs="Arial"/>
          <w:i/>
          <w:iCs/>
        </w:rPr>
        <w:t>New Public Management (NPM)</w:t>
      </w:r>
      <w:r w:rsidRPr="0001614F">
        <w:rPr>
          <w:rFonts w:ascii="Arial" w:hAnsi="Arial" w:cs="Arial"/>
        </w:rPr>
        <w:t>, pembentukan BUMD yang bersaing dengan sektor swasta menunjukkan...</w:t>
      </w:r>
      <w:r w:rsidRPr="0001614F">
        <w:rPr>
          <w:rFonts w:ascii="Arial" w:hAnsi="Arial" w:cs="Arial"/>
        </w:rPr>
        <w:br/>
        <w:t>A. Pemerintahan birokratis</w:t>
      </w:r>
      <w:r w:rsidRPr="0001614F">
        <w:rPr>
          <w:rFonts w:ascii="Arial" w:hAnsi="Arial" w:cs="Arial"/>
        </w:rPr>
        <w:br/>
        <w:t>B. Pemerintahan sosialistik</w:t>
      </w:r>
      <w:r w:rsidRPr="0001614F">
        <w:rPr>
          <w:rFonts w:ascii="Arial" w:hAnsi="Arial" w:cs="Arial"/>
        </w:rPr>
        <w:br/>
        <w:t>C. Pemerintahan berorientasi pajak</w:t>
      </w:r>
      <w:r w:rsidRPr="0001614F">
        <w:rPr>
          <w:rFonts w:ascii="Arial" w:hAnsi="Arial" w:cs="Arial"/>
        </w:rPr>
        <w:br/>
        <w:t>D. Pemerintahan berbasis kontrol politik</w:t>
      </w:r>
      <w:r w:rsidRPr="0001614F">
        <w:rPr>
          <w:rFonts w:ascii="Arial" w:hAnsi="Arial" w:cs="Arial"/>
        </w:rPr>
        <w:br/>
      </w:r>
      <w:r w:rsidRPr="0001614F">
        <w:rPr>
          <w:rFonts w:ascii="Arial" w:hAnsi="Arial" w:cs="Arial"/>
          <w:highlight w:val="green"/>
        </w:rPr>
        <w:t>E. Pemerintahan yang kompetitif dan berorientasi hasil</w:t>
      </w:r>
    </w:p>
    <w:p w14:paraId="525D51F8" w14:textId="77777777" w:rsidR="0001614F" w:rsidRPr="0001614F" w:rsidRDefault="0001614F" w:rsidP="0001614F">
      <w:pPr>
        <w:spacing w:line="276" w:lineRule="auto"/>
        <w:rPr>
          <w:rFonts w:ascii="Arial" w:hAnsi="Arial" w:cs="Arial"/>
        </w:rPr>
      </w:pPr>
    </w:p>
    <w:p w14:paraId="08FC4A26" w14:textId="21F1DCF9" w:rsidR="0001614F" w:rsidRPr="00B5352B" w:rsidRDefault="0001614F" w:rsidP="0001614F">
      <w:pPr>
        <w:spacing w:line="276" w:lineRule="auto"/>
        <w:rPr>
          <w:rFonts w:ascii="Arial" w:hAnsi="Arial" w:cs="Arial"/>
        </w:rPr>
      </w:pPr>
      <w:r w:rsidRPr="0001614F">
        <w:rPr>
          <w:rFonts w:ascii="Arial" w:hAnsi="Arial" w:cs="Arial"/>
        </w:rPr>
        <w:t>6. Pemerintah menunda proyek investasi karena tingkat inflasi dan suku bunga meningkat. Keputusan tersebut diambil dengan mempertimbangkan...</w:t>
      </w:r>
      <w:r w:rsidRPr="0001614F">
        <w:rPr>
          <w:rFonts w:ascii="Arial" w:hAnsi="Arial" w:cs="Arial"/>
        </w:rPr>
        <w:br/>
        <w:t xml:space="preserve">A. </w:t>
      </w:r>
      <w:r w:rsidRPr="0001614F">
        <w:rPr>
          <w:rFonts w:ascii="Arial" w:hAnsi="Arial" w:cs="Arial"/>
          <w:i/>
          <w:iCs/>
        </w:rPr>
        <w:t>Social Time Preference Rate</w:t>
      </w:r>
      <w:r w:rsidRPr="0001614F">
        <w:rPr>
          <w:rFonts w:ascii="Arial" w:hAnsi="Arial" w:cs="Arial"/>
        </w:rPr>
        <w:br/>
      </w:r>
      <w:r w:rsidRPr="0001614F">
        <w:rPr>
          <w:rFonts w:ascii="Arial" w:hAnsi="Arial" w:cs="Arial"/>
          <w:highlight w:val="green"/>
        </w:rPr>
        <w:t xml:space="preserve">B. </w:t>
      </w:r>
      <w:r w:rsidRPr="0001614F">
        <w:rPr>
          <w:rFonts w:ascii="Arial" w:hAnsi="Arial" w:cs="Arial"/>
          <w:i/>
          <w:iCs/>
          <w:highlight w:val="green"/>
        </w:rPr>
        <w:t>Required Rate of Return</w:t>
      </w:r>
      <w:r w:rsidRPr="0001614F">
        <w:rPr>
          <w:rFonts w:ascii="Arial" w:hAnsi="Arial" w:cs="Arial"/>
          <w:highlight w:val="green"/>
        </w:rPr>
        <w:t xml:space="preserve"> dan risiko ekonomi</w:t>
      </w:r>
      <w:r w:rsidRPr="0001614F">
        <w:rPr>
          <w:rFonts w:ascii="Arial" w:hAnsi="Arial" w:cs="Arial"/>
        </w:rPr>
        <w:br/>
        <w:t xml:space="preserve">C. </w:t>
      </w:r>
      <w:r w:rsidRPr="0001614F">
        <w:rPr>
          <w:rFonts w:ascii="Arial" w:hAnsi="Arial" w:cs="Arial"/>
          <w:i/>
          <w:iCs/>
        </w:rPr>
        <w:t>Marginal Utility Theory</w:t>
      </w:r>
      <w:r w:rsidRPr="0001614F">
        <w:rPr>
          <w:rFonts w:ascii="Arial" w:hAnsi="Arial" w:cs="Arial"/>
        </w:rPr>
        <w:br/>
        <w:t>D. Efektivitas biaya</w:t>
      </w:r>
      <w:r w:rsidRPr="0001614F">
        <w:rPr>
          <w:rFonts w:ascii="Arial" w:hAnsi="Arial" w:cs="Arial"/>
        </w:rPr>
        <w:br/>
        <w:t>E. Tingkat keseimbangan fiskal</w:t>
      </w:r>
    </w:p>
    <w:p w14:paraId="51B542B6" w14:textId="611E7E7E" w:rsidR="0001614F" w:rsidRPr="0001614F" w:rsidRDefault="0001614F" w:rsidP="0001614F">
      <w:pPr>
        <w:spacing w:line="276" w:lineRule="auto"/>
        <w:rPr>
          <w:rFonts w:ascii="Arial" w:hAnsi="Arial" w:cs="Arial"/>
        </w:rPr>
      </w:pPr>
    </w:p>
    <w:p w14:paraId="2473AD43" w14:textId="65222B42" w:rsidR="0001614F" w:rsidRPr="00B5352B" w:rsidRDefault="0001614F" w:rsidP="0001614F">
      <w:pPr>
        <w:spacing w:line="276" w:lineRule="auto"/>
        <w:rPr>
          <w:rFonts w:ascii="Arial" w:hAnsi="Arial" w:cs="Arial"/>
        </w:rPr>
      </w:pPr>
      <w:r w:rsidRPr="0001614F">
        <w:rPr>
          <w:rFonts w:ascii="Arial" w:hAnsi="Arial" w:cs="Arial"/>
        </w:rPr>
        <w:t>7. Jika hasil analisis menunjukkan bahwa manfaat suatu proyek lebih besar daripada biayanya (M/C &gt; 1), maka proyek tersebut...</w:t>
      </w:r>
      <w:r w:rsidRPr="0001614F">
        <w:rPr>
          <w:rFonts w:ascii="Arial" w:hAnsi="Arial" w:cs="Arial"/>
        </w:rPr>
        <w:br/>
        <w:t>A. Tidak layak dijalankan</w:t>
      </w:r>
      <w:r w:rsidRPr="0001614F">
        <w:rPr>
          <w:rFonts w:ascii="Arial" w:hAnsi="Arial" w:cs="Arial"/>
        </w:rPr>
        <w:br/>
        <w:t>B. Harus ditunda</w:t>
      </w:r>
      <w:r w:rsidRPr="0001614F">
        <w:rPr>
          <w:rFonts w:ascii="Arial" w:hAnsi="Arial" w:cs="Arial"/>
        </w:rPr>
        <w:br/>
      </w:r>
      <w:r w:rsidRPr="0001614F">
        <w:rPr>
          <w:rFonts w:ascii="Arial" w:hAnsi="Arial" w:cs="Arial"/>
          <w:highlight w:val="green"/>
        </w:rPr>
        <w:t>C. Layak dijalankan karena menguntungkan secara sosial</w:t>
      </w:r>
      <w:r w:rsidRPr="0001614F">
        <w:rPr>
          <w:rFonts w:ascii="Arial" w:hAnsi="Arial" w:cs="Arial"/>
        </w:rPr>
        <w:br/>
        <w:t>D. Perlu dikaji ulang</w:t>
      </w:r>
      <w:r w:rsidRPr="0001614F">
        <w:rPr>
          <w:rFonts w:ascii="Arial" w:hAnsi="Arial" w:cs="Arial"/>
        </w:rPr>
        <w:br/>
        <w:t>E. Harus dialihkan ke swasta</w:t>
      </w:r>
    </w:p>
    <w:p w14:paraId="0EA14F75" w14:textId="77777777" w:rsidR="007D71AF" w:rsidRPr="0001614F" w:rsidRDefault="007D71AF" w:rsidP="0001614F">
      <w:pPr>
        <w:spacing w:line="276" w:lineRule="auto"/>
        <w:rPr>
          <w:rFonts w:ascii="Arial" w:hAnsi="Arial" w:cs="Arial"/>
        </w:rPr>
      </w:pPr>
    </w:p>
    <w:p w14:paraId="6F13730A" w14:textId="3E5ECE4B" w:rsidR="0001614F" w:rsidRPr="00B5352B" w:rsidRDefault="0001614F" w:rsidP="0001614F">
      <w:pPr>
        <w:spacing w:line="276" w:lineRule="auto"/>
        <w:rPr>
          <w:rFonts w:ascii="Arial" w:hAnsi="Arial" w:cs="Arial"/>
        </w:rPr>
      </w:pPr>
      <w:r w:rsidRPr="0001614F">
        <w:rPr>
          <w:rFonts w:ascii="Arial" w:hAnsi="Arial" w:cs="Arial"/>
        </w:rPr>
        <w:t>8. Laporan keuangan pemerintah menunjukkan peningkatan realisasi belanja yang sebanding dengan peningkatan layanan publik. Hal ini mencerminkan...</w:t>
      </w:r>
      <w:r w:rsidRPr="0001614F">
        <w:rPr>
          <w:rFonts w:ascii="Arial" w:hAnsi="Arial" w:cs="Arial"/>
        </w:rPr>
        <w:br/>
      </w:r>
      <w:r w:rsidRPr="0001614F">
        <w:rPr>
          <w:rFonts w:ascii="Arial" w:hAnsi="Arial" w:cs="Arial"/>
          <w:highlight w:val="green"/>
        </w:rPr>
        <w:t xml:space="preserve">A. </w:t>
      </w:r>
      <w:r w:rsidR="007D71AF" w:rsidRPr="0001614F">
        <w:rPr>
          <w:rFonts w:ascii="Arial" w:hAnsi="Arial" w:cs="Arial"/>
          <w:highlight w:val="green"/>
        </w:rPr>
        <w:t>Hubungan positif antara kinerja anggaran dan output publik</w:t>
      </w:r>
      <w:r w:rsidRPr="0001614F">
        <w:rPr>
          <w:rFonts w:ascii="Arial" w:hAnsi="Arial" w:cs="Arial"/>
        </w:rPr>
        <w:br/>
        <w:t>B. Hubungan negatif antara input dan output</w:t>
      </w:r>
      <w:r w:rsidRPr="0001614F">
        <w:rPr>
          <w:rFonts w:ascii="Arial" w:hAnsi="Arial" w:cs="Arial"/>
        </w:rPr>
        <w:br/>
        <w:t xml:space="preserve">C. </w:t>
      </w:r>
      <w:r w:rsidR="007D71AF" w:rsidRPr="0001614F">
        <w:rPr>
          <w:rFonts w:ascii="Arial" w:hAnsi="Arial" w:cs="Arial"/>
        </w:rPr>
        <w:t>Ketidakefisienan anggaran</w:t>
      </w:r>
      <w:r w:rsidRPr="0001614F">
        <w:rPr>
          <w:rFonts w:ascii="Arial" w:hAnsi="Arial" w:cs="Arial"/>
        </w:rPr>
        <w:br/>
        <w:t>D. Kelemahan sistem pengendalian</w:t>
      </w:r>
      <w:r w:rsidRPr="0001614F">
        <w:rPr>
          <w:rFonts w:ascii="Arial" w:hAnsi="Arial" w:cs="Arial"/>
        </w:rPr>
        <w:br/>
        <w:t>E. Kegagalan implementasi akrual</w:t>
      </w:r>
    </w:p>
    <w:p w14:paraId="2E86B940" w14:textId="77777777" w:rsidR="007D71AF" w:rsidRPr="0001614F" w:rsidRDefault="007D71AF" w:rsidP="0001614F">
      <w:pPr>
        <w:spacing w:line="276" w:lineRule="auto"/>
        <w:rPr>
          <w:rFonts w:ascii="Arial" w:hAnsi="Arial" w:cs="Arial"/>
        </w:rPr>
      </w:pPr>
    </w:p>
    <w:p w14:paraId="58312C9C" w14:textId="048D4D6E" w:rsidR="007D71AF" w:rsidRPr="00B5352B" w:rsidRDefault="0001614F" w:rsidP="007D71AF">
      <w:pPr>
        <w:spacing w:line="276" w:lineRule="auto"/>
        <w:rPr>
          <w:rFonts w:ascii="Arial" w:hAnsi="Arial" w:cs="Arial"/>
        </w:rPr>
      </w:pPr>
      <w:r w:rsidRPr="0001614F">
        <w:rPr>
          <w:rFonts w:ascii="Arial" w:hAnsi="Arial" w:cs="Arial"/>
        </w:rPr>
        <w:t>9. Penerapan akuntansi berbasis akrual pada sektor publik bermanfaat untuk...</w:t>
      </w:r>
      <w:r w:rsidRPr="0001614F">
        <w:rPr>
          <w:rFonts w:ascii="Arial" w:hAnsi="Arial" w:cs="Arial"/>
        </w:rPr>
        <w:br/>
        <w:t>A. Menyederhanakan pelaporan kas</w:t>
      </w:r>
      <w:r w:rsidRPr="0001614F">
        <w:rPr>
          <w:rFonts w:ascii="Arial" w:hAnsi="Arial" w:cs="Arial"/>
        </w:rPr>
        <w:br/>
        <w:t>B. Menghapus kebutuhan audit</w:t>
      </w:r>
      <w:r w:rsidRPr="0001614F">
        <w:rPr>
          <w:rFonts w:ascii="Arial" w:hAnsi="Arial" w:cs="Arial"/>
        </w:rPr>
        <w:br/>
        <w:t xml:space="preserve">C. </w:t>
      </w:r>
      <w:r w:rsidR="007D71AF" w:rsidRPr="0001614F">
        <w:rPr>
          <w:rFonts w:ascii="Arial" w:hAnsi="Arial" w:cs="Arial"/>
        </w:rPr>
        <w:t>Menurunkan transparansi keuangan</w:t>
      </w:r>
      <w:r w:rsidRPr="0001614F">
        <w:rPr>
          <w:rFonts w:ascii="Arial" w:hAnsi="Arial" w:cs="Arial"/>
        </w:rPr>
        <w:br/>
      </w:r>
      <w:r w:rsidRPr="0001614F">
        <w:rPr>
          <w:rFonts w:ascii="Arial" w:hAnsi="Arial" w:cs="Arial"/>
          <w:highlight w:val="green"/>
        </w:rPr>
        <w:t xml:space="preserve">D. </w:t>
      </w:r>
      <w:r w:rsidR="007D71AF" w:rsidRPr="0001614F">
        <w:rPr>
          <w:rFonts w:ascii="Arial" w:hAnsi="Arial" w:cs="Arial"/>
          <w:highlight w:val="green"/>
        </w:rPr>
        <w:t>Memberikan gambaran yang akurat atas aset dan kewajiban pemerintah</w:t>
      </w:r>
      <w:r w:rsidRPr="0001614F">
        <w:rPr>
          <w:rFonts w:ascii="Arial" w:hAnsi="Arial" w:cs="Arial"/>
        </w:rPr>
        <w:br/>
        <w:t>E. Mengurangi peran akuntan publik</w:t>
      </w:r>
    </w:p>
    <w:p w14:paraId="71893EC0" w14:textId="1484120A" w:rsidR="0001614F" w:rsidRPr="0001614F" w:rsidRDefault="0001614F" w:rsidP="0001614F">
      <w:pPr>
        <w:spacing w:line="276" w:lineRule="auto"/>
        <w:rPr>
          <w:rFonts w:ascii="Arial" w:hAnsi="Arial" w:cs="Arial"/>
        </w:rPr>
      </w:pPr>
    </w:p>
    <w:p w14:paraId="6150FB22" w14:textId="7C5F03CC" w:rsidR="0001614F" w:rsidRPr="00B5352B" w:rsidRDefault="0001614F" w:rsidP="0001614F">
      <w:pPr>
        <w:spacing w:line="276" w:lineRule="auto"/>
        <w:rPr>
          <w:rFonts w:ascii="Arial" w:hAnsi="Arial" w:cs="Arial"/>
        </w:rPr>
      </w:pPr>
      <w:r w:rsidRPr="0001614F">
        <w:rPr>
          <w:rFonts w:ascii="Arial" w:hAnsi="Arial" w:cs="Arial"/>
        </w:rPr>
        <w:lastRenderedPageBreak/>
        <w:t>10. Dalam penentuan harga pelayanan publik, prinsip efisiensi ekonomi dan keadilan sosial berarti bahwa...</w:t>
      </w:r>
      <w:r w:rsidRPr="0001614F">
        <w:rPr>
          <w:rFonts w:ascii="Arial" w:hAnsi="Arial" w:cs="Arial"/>
        </w:rPr>
        <w:br/>
        <w:t>A. Tarif harus semahal mungkin untuk menutup biaya penuh</w:t>
      </w:r>
      <w:r w:rsidRPr="0001614F">
        <w:rPr>
          <w:rFonts w:ascii="Arial" w:hAnsi="Arial" w:cs="Arial"/>
        </w:rPr>
        <w:br/>
        <w:t xml:space="preserve">B. </w:t>
      </w:r>
      <w:r w:rsidR="007D71AF" w:rsidRPr="0001614F">
        <w:rPr>
          <w:rFonts w:ascii="Arial" w:hAnsi="Arial" w:cs="Arial"/>
          <w:highlight w:val="green"/>
        </w:rPr>
        <w:t>Tarif mencerminkan biaya layanan dengan mempertimbangkan kemampuan bayar masyarakat</w:t>
      </w:r>
      <w:r w:rsidR="007D71AF" w:rsidRPr="00B5352B">
        <w:rPr>
          <w:rFonts w:ascii="Arial" w:hAnsi="Arial" w:cs="Arial"/>
        </w:rPr>
        <w:t xml:space="preserve"> </w:t>
      </w:r>
      <w:r w:rsidRPr="0001614F">
        <w:rPr>
          <w:rFonts w:ascii="Arial" w:hAnsi="Arial" w:cs="Arial"/>
        </w:rPr>
        <w:br/>
        <w:t xml:space="preserve">C. </w:t>
      </w:r>
      <w:r w:rsidR="007D71AF" w:rsidRPr="0001614F">
        <w:rPr>
          <w:rFonts w:ascii="Arial" w:hAnsi="Arial" w:cs="Arial"/>
        </w:rPr>
        <w:t>Tarif hanya berlaku bagi masyarakat mampu</w:t>
      </w:r>
      <w:r w:rsidRPr="0001614F">
        <w:rPr>
          <w:rFonts w:ascii="Arial" w:hAnsi="Arial" w:cs="Arial"/>
        </w:rPr>
        <w:br/>
        <w:t>D. Semua layanan publik digratiskan</w:t>
      </w:r>
      <w:r w:rsidRPr="0001614F">
        <w:rPr>
          <w:rFonts w:ascii="Arial" w:hAnsi="Arial" w:cs="Arial"/>
        </w:rPr>
        <w:br/>
        <w:t>E. Pemerintah tidak memperhitungkan biaya marginal</w:t>
      </w:r>
    </w:p>
    <w:sectPr w:rsidR="0001614F" w:rsidRPr="00B5352B" w:rsidSect="00B61DA1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B55DD"/>
    <w:multiLevelType w:val="hybridMultilevel"/>
    <w:tmpl w:val="C952ED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562B1"/>
    <w:multiLevelType w:val="hybridMultilevel"/>
    <w:tmpl w:val="39221C5E"/>
    <w:lvl w:ilvl="0" w:tplc="D2A81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634391">
    <w:abstractNumId w:val="1"/>
  </w:num>
  <w:num w:numId="2" w16cid:durableId="91477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4F"/>
    <w:rsid w:val="0001614F"/>
    <w:rsid w:val="00531617"/>
    <w:rsid w:val="005F0D0B"/>
    <w:rsid w:val="00640C56"/>
    <w:rsid w:val="006E1AF9"/>
    <w:rsid w:val="00786ED3"/>
    <w:rsid w:val="007A38FD"/>
    <w:rsid w:val="007D71AF"/>
    <w:rsid w:val="00921CB4"/>
    <w:rsid w:val="00A074BC"/>
    <w:rsid w:val="00B5352B"/>
    <w:rsid w:val="00B61DA1"/>
    <w:rsid w:val="00B81480"/>
    <w:rsid w:val="00D814D4"/>
    <w:rsid w:val="00DA4276"/>
    <w:rsid w:val="00DF2139"/>
    <w:rsid w:val="00E4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19D28"/>
  <w15:chartTrackingRefBased/>
  <w15:docId w15:val="{2779CF8F-DF92-4469-BC1E-81978618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016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16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016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016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16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16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16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16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16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16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16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16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01614F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1614F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1614F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1614F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1614F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1614F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016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01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016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016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016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01614F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01614F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01614F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16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1614F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016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414</Words>
  <Characters>2689</Characters>
  <Application>Microsoft Office Word</Application>
  <DocSecurity>0</DocSecurity>
  <Lines>85</Lines>
  <Paragraphs>14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apriyana</dc:creator>
  <cp:keywords/>
  <dc:description/>
  <cp:lastModifiedBy>dwi apriyana</cp:lastModifiedBy>
  <cp:revision>1</cp:revision>
  <cp:lastPrinted>2025-10-11T15:54:00Z</cp:lastPrinted>
  <dcterms:created xsi:type="dcterms:W3CDTF">2025-10-11T15:47:00Z</dcterms:created>
  <dcterms:modified xsi:type="dcterms:W3CDTF">2025-10-11T15:56:00Z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fdceaa96-f609-499e-8740-1bbc1fcbcb65</vt:lpwstr>
  </property>
</Properties>
</file>