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D0A7F0" w14:textId="77777777" w:rsidR="0011459A" w:rsidRDefault="0011459A">
      <w:r>
        <w:t xml:space="preserve">Nama : Hafid mukhlis </w:t>
      </w:r>
      <w:proofErr w:type="spellStart"/>
      <w:r>
        <w:t>saputra</w:t>
      </w:r>
      <w:proofErr w:type="spellEnd"/>
    </w:p>
    <w:p w14:paraId="64C78D1C" w14:textId="77777777" w:rsidR="0011459A" w:rsidRDefault="0011459A">
      <w:proofErr w:type="spellStart"/>
      <w:r>
        <w:t>Npm</w:t>
      </w:r>
      <w:proofErr w:type="spellEnd"/>
      <w:r>
        <w:t xml:space="preserve"> : 2013032055</w:t>
      </w:r>
    </w:p>
    <w:p w14:paraId="567D4CBA" w14:textId="77777777" w:rsidR="0011459A" w:rsidRDefault="0011459A">
      <w:r>
        <w:t>Kelas : A</w:t>
      </w:r>
    </w:p>
    <w:p w14:paraId="1FF56872" w14:textId="77777777" w:rsidR="0011459A" w:rsidRDefault="0011459A"/>
    <w:p w14:paraId="4821E4EC" w14:textId="59110ACE" w:rsidR="00781C12" w:rsidRDefault="00781C12">
      <w:pPr>
        <w:rPr>
          <w:rFonts w:hint="cs"/>
        </w:rPr>
      </w:pPr>
      <w:r>
        <w:rPr>
          <w:rFonts w:hint="cs"/>
        </w:rPr>
        <w:t>1.Dalam bahasa Arab, kata ijtihad berasal dari </w:t>
      </w:r>
      <w:proofErr w:type="spellStart"/>
      <w:r>
        <w:rPr>
          <w:rFonts w:hint="cs"/>
        </w:rPr>
        <w:t>ijtihada-yajtahidu-ijtihadan</w:t>
      </w:r>
      <w:proofErr w:type="spellEnd"/>
      <w:r>
        <w:rPr>
          <w:rFonts w:hint="cs"/>
        </w:rPr>
        <w:t xml:space="preserve">. Artinya, </w:t>
      </w:r>
      <w:r>
        <w:t>‘</w:t>
      </w:r>
      <w:r>
        <w:rPr>
          <w:rFonts w:hint="cs"/>
        </w:rPr>
        <w:t>bersungguh-sungguh.</w:t>
      </w:r>
      <w:r>
        <w:t>’</w:t>
      </w:r>
      <w:r>
        <w:rPr>
          <w:rFonts w:hint="cs"/>
        </w:rPr>
        <w:t xml:space="preserve"> Tindakan bersungguh-sungguh itu dilakukan terhadap perkara yang berat dan sulit, bukan ringan dan mudah. Seorang yang berijtihad</w:t>
      </w:r>
      <w:r>
        <w:t>—</w:t>
      </w:r>
      <w:r>
        <w:rPr>
          <w:rFonts w:hint="cs"/>
        </w:rPr>
        <w:t>yakni mujtahid mengerjakan suatu urusan yang berat dan sulit secara bersungguh-</w:t>
      </w:r>
      <w:proofErr w:type="spellStart"/>
      <w:r>
        <w:rPr>
          <w:rFonts w:hint="cs"/>
        </w:rPr>
        <w:t>sungguh.Adapun</w:t>
      </w:r>
      <w:proofErr w:type="spellEnd"/>
      <w:r>
        <w:rPr>
          <w:rFonts w:hint="cs"/>
        </w:rPr>
        <w:t xml:space="preserve"> arti ijtihad dan mujtahid menurut takrif atau istilah disajikan para ulama </w:t>
      </w:r>
      <w:proofErr w:type="spellStart"/>
      <w:r>
        <w:rPr>
          <w:rFonts w:hint="cs"/>
        </w:rPr>
        <w:t>ushul</w:t>
      </w:r>
      <w:proofErr w:type="spellEnd"/>
      <w:r>
        <w:rPr>
          <w:rFonts w:hint="cs"/>
        </w:rPr>
        <w:t xml:space="preserve"> </w:t>
      </w:r>
      <w:proofErr w:type="spellStart"/>
      <w:r>
        <w:rPr>
          <w:rFonts w:hint="cs"/>
        </w:rPr>
        <w:t>fiqih</w:t>
      </w:r>
      <w:proofErr w:type="spellEnd"/>
      <w:r>
        <w:rPr>
          <w:rFonts w:hint="cs"/>
        </w:rPr>
        <w:t xml:space="preserve">. Rumusannya sebagai berikut, seperti dikutip dari uraian KH </w:t>
      </w:r>
      <w:proofErr w:type="spellStart"/>
      <w:r>
        <w:rPr>
          <w:rFonts w:hint="cs"/>
        </w:rPr>
        <w:t>Moenawar</w:t>
      </w:r>
      <w:proofErr w:type="spellEnd"/>
      <w:r>
        <w:rPr>
          <w:rFonts w:hint="cs"/>
        </w:rPr>
        <w:t xml:space="preserve"> </w:t>
      </w:r>
      <w:proofErr w:type="spellStart"/>
      <w:r>
        <w:rPr>
          <w:rFonts w:hint="cs"/>
        </w:rPr>
        <w:t>Chalil</w:t>
      </w:r>
      <w:proofErr w:type="spellEnd"/>
      <w:r>
        <w:rPr>
          <w:rFonts w:hint="cs"/>
        </w:rPr>
        <w:t xml:space="preserve"> dalam Kembali kepada Al-</w:t>
      </w:r>
      <w:proofErr w:type="spellStart"/>
      <w:r>
        <w:rPr>
          <w:rFonts w:hint="cs"/>
        </w:rPr>
        <w:t>Qur</w:t>
      </w:r>
      <w:r>
        <w:t>’</w:t>
      </w:r>
      <w:r>
        <w:rPr>
          <w:rFonts w:hint="cs"/>
        </w:rPr>
        <w:t>an</w:t>
      </w:r>
      <w:proofErr w:type="spellEnd"/>
      <w:r>
        <w:rPr>
          <w:rFonts w:hint="cs"/>
        </w:rPr>
        <w:t xml:space="preserve"> dan as-</w:t>
      </w:r>
      <w:proofErr w:type="spellStart"/>
      <w:r>
        <w:rPr>
          <w:rFonts w:hint="cs"/>
        </w:rPr>
        <w:t>Sunnah</w:t>
      </w:r>
      <w:proofErr w:type="spellEnd"/>
      <w:r>
        <w:rPr>
          <w:rFonts w:hint="cs"/>
        </w:rPr>
        <w:t>.</w:t>
      </w:r>
      <w:r>
        <w:t>”</w:t>
      </w:r>
      <w:r>
        <w:rPr>
          <w:rFonts w:hint="cs"/>
        </w:rPr>
        <w:t xml:space="preserve">Ijtihad ialah menghabiskan kesanggupan dalam mendapatkan suatu hukum </w:t>
      </w:r>
      <w:proofErr w:type="spellStart"/>
      <w:r>
        <w:rPr>
          <w:rFonts w:hint="cs"/>
        </w:rPr>
        <w:t>syara</w:t>
      </w:r>
      <w:proofErr w:type="spellEnd"/>
      <w:r>
        <w:t>’</w:t>
      </w:r>
      <w:r>
        <w:rPr>
          <w:rFonts w:hint="cs"/>
        </w:rPr>
        <w:t xml:space="preserve"> yang amali dengan jalan mengeluarkan dari Kitab dan </w:t>
      </w:r>
      <w:proofErr w:type="spellStart"/>
      <w:r>
        <w:rPr>
          <w:rFonts w:hint="cs"/>
        </w:rPr>
        <w:t>sunnah</w:t>
      </w:r>
      <w:proofErr w:type="spellEnd"/>
      <w:r>
        <w:rPr>
          <w:rFonts w:hint="cs"/>
        </w:rPr>
        <w:t>.</w:t>
      </w:r>
      <w:r>
        <w:t>”</w:t>
      </w:r>
      <w:r>
        <w:rPr>
          <w:rFonts w:hint="cs"/>
        </w:rPr>
        <w:t xml:space="preserve">Rumusan lainnya: </w:t>
      </w:r>
      <w:r>
        <w:t>“</w:t>
      </w:r>
      <w:r>
        <w:rPr>
          <w:rFonts w:hint="cs"/>
        </w:rPr>
        <w:t xml:space="preserve">Ijtihad ialah menghabiskan kesanggupan seorang fakih (ahli hukum agama) untuk menghasilkan </w:t>
      </w:r>
      <w:proofErr w:type="spellStart"/>
      <w:r>
        <w:rPr>
          <w:rFonts w:hint="cs"/>
        </w:rPr>
        <w:t>zhan</w:t>
      </w:r>
      <w:proofErr w:type="spellEnd"/>
      <w:r>
        <w:rPr>
          <w:rFonts w:hint="cs"/>
        </w:rPr>
        <w:t xml:space="preserve"> (sangkaan) dengan menetapkan satu hukum </w:t>
      </w:r>
      <w:proofErr w:type="spellStart"/>
      <w:r>
        <w:rPr>
          <w:rFonts w:hint="cs"/>
        </w:rPr>
        <w:t>syara</w:t>
      </w:r>
      <w:proofErr w:type="spellEnd"/>
      <w:r>
        <w:t>’</w:t>
      </w:r>
      <w:r>
        <w:rPr>
          <w:rFonts w:hint="cs"/>
        </w:rPr>
        <w:t xml:space="preserve">, dan orang yang menghabiskan kesanggupannya tentang demikian itu dinamakan </w:t>
      </w:r>
      <w:proofErr w:type="spellStart"/>
      <w:r>
        <w:rPr>
          <w:rFonts w:hint="cs"/>
        </w:rPr>
        <w:t>mujtahid.</w:t>
      </w:r>
      <w:r>
        <w:t>”</w:t>
      </w:r>
      <w:r>
        <w:rPr>
          <w:rFonts w:hint="cs"/>
        </w:rPr>
        <w:t>Ijtihad</w:t>
      </w:r>
      <w:proofErr w:type="spellEnd"/>
      <w:r>
        <w:rPr>
          <w:rFonts w:hint="cs"/>
        </w:rPr>
        <w:t xml:space="preserve"> sudah ada sejak zaman Nabi Muhammad SAW. Seperti diriwayatkan Amr bin Ash, Rasulullah SAW bersabda, </w:t>
      </w:r>
      <w:r>
        <w:t>“</w:t>
      </w:r>
      <w:r>
        <w:rPr>
          <w:rFonts w:hint="cs"/>
        </w:rPr>
        <w:t xml:space="preserve">Apabila seorang hakim </w:t>
      </w:r>
      <w:proofErr w:type="spellStart"/>
      <w:r>
        <w:rPr>
          <w:rFonts w:hint="cs"/>
        </w:rPr>
        <w:t>menghukumi</w:t>
      </w:r>
      <w:proofErr w:type="spellEnd"/>
      <w:r>
        <w:rPr>
          <w:rFonts w:hint="cs"/>
        </w:rPr>
        <w:t xml:space="preserve"> lalu ia berijtihad, dan ijtihadnya benar, dia akan mendapatkan dua pahala. Apabila ia </w:t>
      </w:r>
      <w:proofErr w:type="spellStart"/>
      <w:r>
        <w:rPr>
          <w:rFonts w:hint="cs"/>
        </w:rPr>
        <w:t>menghukumi</w:t>
      </w:r>
      <w:proofErr w:type="spellEnd"/>
      <w:r>
        <w:rPr>
          <w:rFonts w:hint="cs"/>
        </w:rPr>
        <w:t xml:space="preserve"> lalu berijtihad, dan ijtihadnya salah, maka dia akan menerima satu pahala</w:t>
      </w:r>
      <w:r>
        <w:t>”</w:t>
      </w:r>
      <w:r>
        <w:rPr>
          <w:rFonts w:hint="cs"/>
        </w:rPr>
        <w:t xml:space="preserve"> (HR Bukhari-Muslim).Seorang ahli hukum agama akan berijtihad manakala menjumpai suatu perkara yang tak didapati </w:t>
      </w:r>
      <w:proofErr w:type="spellStart"/>
      <w:r>
        <w:rPr>
          <w:rFonts w:hint="cs"/>
        </w:rPr>
        <w:t>nash-nya</w:t>
      </w:r>
      <w:proofErr w:type="spellEnd"/>
      <w:r>
        <w:rPr>
          <w:rFonts w:hint="cs"/>
        </w:rPr>
        <w:t xml:space="preserve"> dalam Alquran dan </w:t>
      </w:r>
      <w:proofErr w:type="spellStart"/>
      <w:r>
        <w:rPr>
          <w:rFonts w:hint="cs"/>
        </w:rPr>
        <w:t>sunnah</w:t>
      </w:r>
      <w:proofErr w:type="spellEnd"/>
      <w:r>
        <w:rPr>
          <w:rFonts w:hint="cs"/>
        </w:rPr>
        <w:t xml:space="preserve"> Nabi SAW.</w:t>
      </w:r>
    </w:p>
    <w:p w14:paraId="5758146A" w14:textId="77777777" w:rsidR="00781C12" w:rsidRDefault="00781C12">
      <w:pPr>
        <w:rPr>
          <w:rFonts w:hint="cs"/>
        </w:rPr>
      </w:pPr>
    </w:p>
    <w:p w14:paraId="37F253A6" w14:textId="78377757" w:rsidR="00911CDF" w:rsidRDefault="00781C12" w:rsidP="00911CDF">
      <w:r>
        <w:rPr>
          <w:rFonts w:hint="cs"/>
        </w:rPr>
        <w:t xml:space="preserve">2.Ijtihad di era modern sangat dibutuhkan. Bahkan sangat perlu </w:t>
      </w:r>
      <w:proofErr w:type="spellStart"/>
      <w:r>
        <w:rPr>
          <w:rFonts w:hint="cs"/>
        </w:rPr>
        <w:t>diKembangkan</w:t>
      </w:r>
      <w:proofErr w:type="spellEnd"/>
      <w:r>
        <w:rPr>
          <w:rFonts w:hint="cs"/>
        </w:rPr>
        <w:t xml:space="preserve">, agar bisa menjawab tantangan persoalan yang terus berkembang. Ijtihad tidak hanya terbatas pada satu bidang </w:t>
      </w:r>
      <w:proofErr w:type="spellStart"/>
      <w:r>
        <w:rPr>
          <w:rFonts w:hint="cs"/>
        </w:rPr>
        <w:t>fiqh</w:t>
      </w:r>
      <w:proofErr w:type="spellEnd"/>
      <w:r>
        <w:rPr>
          <w:rFonts w:hint="cs"/>
        </w:rPr>
        <w:t xml:space="preserve">, melainkan </w:t>
      </w:r>
      <w:r>
        <w:t>J</w:t>
      </w:r>
      <w:r>
        <w:rPr>
          <w:rFonts w:hint="cs"/>
        </w:rPr>
        <w:t xml:space="preserve">uga perlu dilebarkan pada bidang yang lain, karena di era modern permasalahan semakin kompleks, sehingga membutuhkan peran ijtihad. Meskipun begitu, tetap saja bidang-bidang tertentu yang tidak bisa tersentuh ijtihad, seperti masalah akhlak. Dalam bidang akhlak ini, ijtihad </w:t>
      </w:r>
      <w:r>
        <w:t>T</w:t>
      </w:r>
      <w:r>
        <w:rPr>
          <w:rFonts w:hint="cs"/>
        </w:rPr>
        <w:t xml:space="preserve">idak diperlukan. Lagi pula, apanya yang perlu diijtihadi dalam </w:t>
      </w:r>
      <w:proofErr w:type="spellStart"/>
      <w:r>
        <w:rPr>
          <w:rFonts w:hint="cs"/>
        </w:rPr>
        <w:t>masalahijtihad</w:t>
      </w:r>
      <w:proofErr w:type="spellEnd"/>
      <w:r>
        <w:rPr>
          <w:rFonts w:hint="cs"/>
        </w:rPr>
        <w:t xml:space="preserve"> diperlukan nyaris dalam masalah apa </w:t>
      </w:r>
      <w:r>
        <w:t>P</w:t>
      </w:r>
      <w:r>
        <w:rPr>
          <w:rFonts w:hint="cs"/>
        </w:rPr>
        <w:t xml:space="preserve">un, kecuali akhlak. Di bidang </w:t>
      </w:r>
      <w:proofErr w:type="spellStart"/>
      <w:r>
        <w:rPr>
          <w:rFonts w:hint="cs"/>
        </w:rPr>
        <w:t>fiqh</w:t>
      </w:r>
      <w:proofErr w:type="spellEnd"/>
      <w:r>
        <w:rPr>
          <w:rFonts w:hint="cs"/>
        </w:rPr>
        <w:t xml:space="preserve">, hukum, politik, ekonomi, dan banyak </w:t>
      </w:r>
      <w:r>
        <w:t>L</w:t>
      </w:r>
      <w:r>
        <w:rPr>
          <w:rFonts w:hint="cs"/>
        </w:rPr>
        <w:t xml:space="preserve">agi lainnya yang tak bisa disebut satu per satu di sini. Begitu banyaknya permasalahan yang berkembang seiring dengan berkembangnya fenomena kehidupan, maka ijtihad juga perlu mengalami ekspansi </w:t>
      </w:r>
      <w:proofErr w:type="spellStart"/>
      <w:r>
        <w:rPr>
          <w:rFonts w:hint="cs"/>
        </w:rPr>
        <w:t>peng</w:t>
      </w:r>
      <w:proofErr w:type="spellEnd"/>
      <w:r>
        <w:rPr>
          <w:rFonts w:hint="cs"/>
        </w:rPr>
        <w:t>-</w:t>
      </w:r>
      <w:r>
        <w:t>G</w:t>
      </w:r>
      <w:r>
        <w:rPr>
          <w:rFonts w:hint="cs"/>
        </w:rPr>
        <w:t>unaannya. Meskipun tetap harus berpijak pada persyaratan mujtahid.</w:t>
      </w:r>
    </w:p>
    <w:p w14:paraId="4F5263A0" w14:textId="77777777" w:rsidR="00911CDF" w:rsidRDefault="00911CDF">
      <w:pPr>
        <w:rPr>
          <w:rFonts w:hint="cs"/>
        </w:rPr>
      </w:pPr>
    </w:p>
    <w:p w14:paraId="4BFBEA0E" w14:textId="77777777" w:rsidR="00781C12" w:rsidRDefault="00781C12">
      <w:pPr>
        <w:rPr>
          <w:rFonts w:hint="cs"/>
        </w:rPr>
      </w:pPr>
      <w:r>
        <w:rPr>
          <w:rFonts w:hint="cs"/>
          <w:rtl/>
        </w:rPr>
        <w:t xml:space="preserve">إِنَّآ أَنزَلْنَآ إِلَيْكَ ٱلْكِتَٰبَ بِٱلْحَقِّ لِتَحْكُمَ بَيْنَ ٱلنَّاسِ بِمَآ أَرَىٰكَ ٱللَّهُ ۚ وَلَا تَكُن لِّلْخَآئِنِينَ خَصِيمًا </w:t>
      </w:r>
    </w:p>
    <w:p w14:paraId="1A4F0B68" w14:textId="77777777" w:rsidR="00781C12" w:rsidRDefault="00781C12">
      <w:pPr>
        <w:rPr>
          <w:rFonts w:hint="cs"/>
        </w:rPr>
      </w:pPr>
    </w:p>
    <w:p w14:paraId="657552F8" w14:textId="77777777" w:rsidR="00781C12" w:rsidRDefault="00781C12">
      <w:pPr>
        <w:rPr>
          <w:rFonts w:hint="cs"/>
        </w:rPr>
      </w:pPr>
      <w:r>
        <w:rPr>
          <w:rFonts w:hint="cs"/>
        </w:rPr>
        <w:t xml:space="preserve">Arti: Sesungguhnya Kami telah menurunkan kitab kepadamu dengan membawa kebenaran, supaya kamu mengadili antara manusia dengan apa yang telah Allah wahyukan kepadamu, dan </w:t>
      </w:r>
      <w:proofErr w:type="spellStart"/>
      <w:r>
        <w:rPr>
          <w:rFonts w:hint="cs"/>
        </w:rPr>
        <w:t>janganlah</w:t>
      </w:r>
      <w:proofErr w:type="spellEnd"/>
      <w:r>
        <w:rPr>
          <w:rFonts w:hint="cs"/>
        </w:rPr>
        <w:t xml:space="preserve"> kamu menjadi penantang (orang yang tidak bersalah), karena (membela) orang-orang yang khianat,</w:t>
      </w:r>
    </w:p>
    <w:p w14:paraId="60FCEB27" w14:textId="77777777" w:rsidR="00781C12" w:rsidRDefault="00781C12">
      <w:pPr>
        <w:rPr>
          <w:rFonts w:hint="cs"/>
        </w:rPr>
      </w:pPr>
      <w:r>
        <w:rPr>
          <w:rFonts w:hint="cs"/>
        </w:rPr>
        <w:t xml:space="preserve">Q. S </w:t>
      </w:r>
      <w:proofErr w:type="spellStart"/>
      <w:r>
        <w:rPr>
          <w:rFonts w:hint="cs"/>
        </w:rPr>
        <w:t>an-nisa</w:t>
      </w:r>
      <w:proofErr w:type="spellEnd"/>
      <w:r>
        <w:rPr>
          <w:rFonts w:hint="cs"/>
        </w:rPr>
        <w:t xml:space="preserve"> 105.</w:t>
      </w:r>
    </w:p>
    <w:p w14:paraId="61D6290F" w14:textId="02EA3C1F" w:rsidR="00781C12" w:rsidRDefault="00781C12"/>
    <w:p w14:paraId="6F1119F2" w14:textId="77777777" w:rsidR="00911CDF" w:rsidRDefault="00911CDF">
      <w:pPr>
        <w:rPr>
          <w:rFonts w:hint="cs"/>
        </w:rPr>
      </w:pPr>
    </w:p>
    <w:p w14:paraId="6FF201E2" w14:textId="77777777" w:rsidR="00781C12" w:rsidRDefault="00781C12">
      <w:pPr>
        <w:rPr>
          <w:rFonts w:hint="cs"/>
        </w:rPr>
      </w:pPr>
      <w:r>
        <w:rPr>
          <w:rFonts w:hint="cs"/>
        </w:rPr>
        <w:lastRenderedPageBreak/>
        <w:t>3. Manfaat melaksanakan ajaran Al-Quran</w:t>
      </w:r>
    </w:p>
    <w:p w14:paraId="323F2859" w14:textId="77777777" w:rsidR="00781C12" w:rsidRDefault="00781C12">
      <w:pPr>
        <w:rPr>
          <w:rFonts w:hint="cs"/>
        </w:rPr>
      </w:pPr>
      <w:r>
        <w:rPr>
          <w:rFonts w:hint="cs"/>
        </w:rPr>
        <w:t>-Setiap ayat dalam Al-</w:t>
      </w:r>
      <w:proofErr w:type="spellStart"/>
      <w:r>
        <w:rPr>
          <w:rFonts w:hint="cs"/>
        </w:rPr>
        <w:t>Qur’an</w:t>
      </w:r>
      <w:proofErr w:type="spellEnd"/>
      <w:r>
        <w:rPr>
          <w:rFonts w:hint="cs"/>
        </w:rPr>
        <w:t xml:space="preserve"> yang kita baca mengandung 10 (sepuluh) kebaikan di dalamnya.</w:t>
      </w:r>
    </w:p>
    <w:p w14:paraId="3BFBB1E1" w14:textId="77777777" w:rsidR="00781C12" w:rsidRDefault="00781C12">
      <w:pPr>
        <w:rPr>
          <w:rFonts w:hint="cs"/>
        </w:rPr>
      </w:pPr>
      <w:r>
        <w:rPr>
          <w:rFonts w:hint="cs"/>
        </w:rPr>
        <w:t>-Al-</w:t>
      </w:r>
      <w:proofErr w:type="spellStart"/>
      <w:r>
        <w:rPr>
          <w:rFonts w:hint="cs"/>
        </w:rPr>
        <w:t>Qur’an</w:t>
      </w:r>
      <w:proofErr w:type="spellEnd"/>
      <w:r>
        <w:rPr>
          <w:rFonts w:hint="cs"/>
        </w:rPr>
        <w:t xml:space="preserve"> merupakan pedoman hidup bagi umat manusia untuk menuntun kepada jalan kebenaran, keselamatan serta kebaikan</w:t>
      </w:r>
    </w:p>
    <w:p w14:paraId="5B29E49B" w14:textId="37674F0F" w:rsidR="00781C12" w:rsidRDefault="00781C12" w:rsidP="00781C12">
      <w:pPr>
        <w:rPr>
          <w:rFonts w:hint="cs"/>
        </w:rPr>
      </w:pPr>
      <w:r>
        <w:rPr>
          <w:rFonts w:hint="cs"/>
        </w:rPr>
        <w:t>-Bagi yang membaca Al-</w:t>
      </w:r>
      <w:proofErr w:type="spellStart"/>
      <w:r>
        <w:rPr>
          <w:rFonts w:hint="cs"/>
        </w:rPr>
        <w:t>Qur’an</w:t>
      </w:r>
      <w:proofErr w:type="spellEnd"/>
      <w:r>
        <w:rPr>
          <w:rFonts w:hint="cs"/>
        </w:rPr>
        <w:t xml:space="preserve"> hatinya akan selalu sejuk dan </w:t>
      </w:r>
      <w:proofErr w:type="spellStart"/>
      <w:r>
        <w:rPr>
          <w:rFonts w:hint="cs"/>
        </w:rPr>
        <w:t>tentram</w:t>
      </w:r>
      <w:proofErr w:type="spellEnd"/>
    </w:p>
    <w:p w14:paraId="7133E36D" w14:textId="77777777" w:rsidR="00781C12" w:rsidRDefault="00781C12">
      <w:pPr>
        <w:rPr>
          <w:rFonts w:hint="cs"/>
        </w:rPr>
      </w:pPr>
      <w:r>
        <w:rPr>
          <w:rFonts w:hint="cs"/>
        </w:rPr>
        <w:t>Manfaat melaksanakan ajaran Hadist</w:t>
      </w:r>
    </w:p>
    <w:p w14:paraId="6EA8B39F" w14:textId="77777777" w:rsidR="00781C12" w:rsidRDefault="00781C12">
      <w:pPr>
        <w:rPr>
          <w:rFonts w:hint="cs"/>
        </w:rPr>
      </w:pPr>
      <w:r>
        <w:rPr>
          <w:rFonts w:hint="cs"/>
        </w:rPr>
        <w:t>-membantu kita agar kita lebih mencintai Allah dan Rasulullah.</w:t>
      </w:r>
    </w:p>
    <w:p w14:paraId="58FFD1AC" w14:textId="77777777" w:rsidR="00781C12" w:rsidRDefault="00781C12">
      <w:pPr>
        <w:rPr>
          <w:rFonts w:hint="cs"/>
        </w:rPr>
      </w:pPr>
      <w:r>
        <w:rPr>
          <w:rFonts w:hint="cs"/>
        </w:rPr>
        <w:t xml:space="preserve">-meneladani </w:t>
      </w:r>
      <w:proofErr w:type="spellStart"/>
      <w:r>
        <w:rPr>
          <w:rFonts w:hint="cs"/>
        </w:rPr>
        <w:t>prilaku</w:t>
      </w:r>
      <w:proofErr w:type="spellEnd"/>
      <w:r>
        <w:rPr>
          <w:rFonts w:hint="cs"/>
        </w:rPr>
        <w:t xml:space="preserve"> baik dari Rasulullah</w:t>
      </w:r>
    </w:p>
    <w:p w14:paraId="691B9783" w14:textId="77777777" w:rsidR="00781C12" w:rsidRDefault="00781C12">
      <w:pPr>
        <w:rPr>
          <w:rFonts w:hint="cs"/>
        </w:rPr>
      </w:pPr>
      <w:r>
        <w:rPr>
          <w:rFonts w:hint="cs"/>
        </w:rPr>
        <w:t xml:space="preserve">-sumber teladan yang baik </w:t>
      </w:r>
    </w:p>
    <w:p w14:paraId="6290693C" w14:textId="77777777" w:rsidR="00781C12" w:rsidRDefault="00781C12">
      <w:pPr>
        <w:rPr>
          <w:rFonts w:hint="cs"/>
        </w:rPr>
      </w:pPr>
    </w:p>
    <w:p w14:paraId="59220B2C" w14:textId="77777777" w:rsidR="00781C12" w:rsidRDefault="00781C12"/>
    <w:p w14:paraId="24B48DF8" w14:textId="77777777" w:rsidR="0011459A" w:rsidRDefault="0011459A"/>
    <w:sectPr w:rsidR="001145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59A"/>
    <w:rsid w:val="0011459A"/>
    <w:rsid w:val="00781C12"/>
    <w:rsid w:val="0091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31F825"/>
  <w15:chartTrackingRefBased/>
  <w15:docId w15:val="{C4FAC286-C783-414C-BFC5-04555276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hafidmukhlis350@gmail.com</dc:creator>
  <cp:keywords/>
  <dc:description/>
  <cp:lastModifiedBy>hafidmukhlis350@gmail.com</cp:lastModifiedBy>
  <cp:revision>2</cp:revision>
  <dcterms:created xsi:type="dcterms:W3CDTF">2020-11-19T06:57:00Z</dcterms:created>
  <dcterms:modified xsi:type="dcterms:W3CDTF">2020-11-19T06:57:00Z</dcterms:modified>
</cp:coreProperties>
</file>