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F5" w:rsidRPr="00C437DC" w:rsidRDefault="00C437D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437DC">
        <w:rPr>
          <w:rFonts w:ascii="Times New Roman" w:hAnsi="Times New Roman" w:cs="Times New Roman"/>
          <w:b/>
          <w:sz w:val="32"/>
          <w:szCs w:val="32"/>
        </w:rPr>
        <w:t>Nama  :</w:t>
      </w:r>
      <w:proofErr w:type="gram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437DC">
        <w:rPr>
          <w:rFonts w:ascii="Times New Roman" w:hAnsi="Times New Roman" w:cs="Times New Roman"/>
          <w:b/>
          <w:sz w:val="32"/>
          <w:szCs w:val="32"/>
        </w:rPr>
        <w:t>Bagus</w:t>
      </w:r>
      <w:proofErr w:type="spell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Dimas </w:t>
      </w:r>
      <w:proofErr w:type="spellStart"/>
      <w:r w:rsidRPr="00C437DC">
        <w:rPr>
          <w:rFonts w:ascii="Times New Roman" w:hAnsi="Times New Roman" w:cs="Times New Roman"/>
          <w:b/>
          <w:sz w:val="32"/>
          <w:szCs w:val="32"/>
        </w:rPr>
        <w:t>Setyawan</w:t>
      </w:r>
      <w:proofErr w:type="spellEnd"/>
    </w:p>
    <w:p w:rsidR="00C437DC" w:rsidRPr="00C437DC" w:rsidRDefault="00C437D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437DC">
        <w:rPr>
          <w:rFonts w:ascii="Times New Roman" w:hAnsi="Times New Roman" w:cs="Times New Roman"/>
          <w:b/>
          <w:sz w:val="32"/>
          <w:szCs w:val="32"/>
        </w:rPr>
        <w:t>Npm</w:t>
      </w:r>
      <w:proofErr w:type="spell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C437DC">
        <w:rPr>
          <w:rFonts w:ascii="Times New Roman" w:hAnsi="Times New Roman" w:cs="Times New Roman"/>
          <w:b/>
          <w:sz w:val="32"/>
          <w:szCs w:val="32"/>
        </w:rPr>
        <w:t xml:space="preserve">  :</w:t>
      </w:r>
      <w:proofErr w:type="gram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2013032027</w:t>
      </w:r>
    </w:p>
    <w:p w:rsidR="00C437DC" w:rsidRPr="00C437DC" w:rsidRDefault="00C437DC" w:rsidP="00C437D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437DC">
        <w:rPr>
          <w:rFonts w:ascii="Times New Roman" w:hAnsi="Times New Roman" w:cs="Times New Roman"/>
          <w:b/>
          <w:sz w:val="32"/>
          <w:szCs w:val="32"/>
        </w:rPr>
        <w:t>Kelas</w:t>
      </w:r>
      <w:proofErr w:type="spell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C437DC">
        <w:rPr>
          <w:rFonts w:ascii="Times New Roman" w:hAnsi="Times New Roman" w:cs="Times New Roman"/>
          <w:b/>
          <w:sz w:val="32"/>
          <w:szCs w:val="32"/>
        </w:rPr>
        <w:t xml:space="preserve">  :</w:t>
      </w:r>
      <w:proofErr w:type="gramEnd"/>
      <w:r w:rsidRPr="00C437DC">
        <w:rPr>
          <w:rFonts w:ascii="Times New Roman" w:hAnsi="Times New Roman" w:cs="Times New Roman"/>
          <w:b/>
          <w:sz w:val="32"/>
          <w:szCs w:val="32"/>
        </w:rPr>
        <w:t xml:space="preserve"> A</w:t>
      </w:r>
    </w:p>
    <w:p w:rsidR="00C437DC" w:rsidRDefault="00C437DC" w:rsidP="00C437DC"/>
    <w:p w:rsidR="00C437DC" w:rsidRPr="00C437DC" w:rsidRDefault="00C437DC" w:rsidP="00C437DC">
      <w:pPr>
        <w:pStyle w:val="Heading2"/>
        <w:shd w:val="clear" w:color="auto" w:fill="FFFFFF"/>
        <w:spacing w:before="600" w:beforeAutospacing="0" w:after="270" w:afterAutospacing="0"/>
        <w:rPr>
          <w:color w:val="393939"/>
          <w:sz w:val="24"/>
          <w:szCs w:val="24"/>
        </w:rPr>
      </w:pPr>
      <w:r>
        <w:rPr>
          <w:sz w:val="24"/>
          <w:szCs w:val="24"/>
        </w:rPr>
        <w:t>1</w:t>
      </w:r>
      <w:r w:rsidRPr="00C437DC">
        <w:rPr>
          <w:sz w:val="24"/>
          <w:szCs w:val="24"/>
        </w:rPr>
        <w:t>.</w:t>
      </w:r>
      <w:r w:rsidRPr="00C437DC">
        <w:rPr>
          <w:color w:val="393939"/>
          <w:sz w:val="24"/>
          <w:szCs w:val="24"/>
        </w:rPr>
        <w:t xml:space="preserve"> </w:t>
      </w:r>
      <w:proofErr w:type="spellStart"/>
      <w:r w:rsidRPr="00C437DC">
        <w:rPr>
          <w:color w:val="393939"/>
          <w:sz w:val="24"/>
          <w:szCs w:val="24"/>
        </w:rPr>
        <w:t>Pengertian</w:t>
      </w:r>
      <w:proofErr w:type="spellEnd"/>
      <w:r w:rsidRPr="00C437DC">
        <w:rPr>
          <w:color w:val="393939"/>
          <w:sz w:val="24"/>
          <w:szCs w:val="24"/>
        </w:rPr>
        <w:t xml:space="preserve"> Ijtihad</w:t>
      </w:r>
    </w:p>
    <w:p w:rsidR="00C437DC" w:rsidRPr="00C437DC" w:rsidRDefault="00C437DC" w:rsidP="00C437D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Sebelum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membahas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fungsi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sebagai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sumber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Islam,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kamu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perlu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untuk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mengetahu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pengertian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terlebih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dahulu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Kata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sendiri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berasal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kata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ijtahada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yajtahidu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ijtihadan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memiliki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arti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mengerahkan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segala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kemmpuan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ada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pada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menanggung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beban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Menurut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bahasa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dapat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artikan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dengan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bersungguh-sungguh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mencurahkan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semua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isi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pikiran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437DC" w:rsidRPr="00C437DC" w:rsidRDefault="00C437DC" w:rsidP="00C43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Sedangkan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untuk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pengertian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dilihat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isitilah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adalah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mencurahkan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semua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tenaga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serta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pikiran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bersungguh-sungguh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menetapkan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suatu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Maka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itu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tidak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disebut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jika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tidak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adanya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unsur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kesulitan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pada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suatu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pekerjaan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437DC" w:rsidRDefault="00C437DC" w:rsidP="00C43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Secara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terminologis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berijtihad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merupakan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mencurahkan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semua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kemampuan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mencari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syariat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dengan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menggunakan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metode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tertentu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sendiri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dipandang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sebagai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sumber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Islam yang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ketiga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setelah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Al-Qur’an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hadits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juga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menjadi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pemegang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fungsi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penting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penetapan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Islam. Orang yang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melaksanakan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disebut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dengan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Mujtahid,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dimana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tersebut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adalah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orang yang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ahli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tentang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Al-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quran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hadits</w:t>
      </w:r>
      <w:proofErr w:type="spellEnd"/>
      <w:r w:rsidRPr="00C437D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spacing w:before="0" w:beforeAutospacing="0"/>
        <w:rPr>
          <w:b/>
          <w:color w:val="444444"/>
        </w:rPr>
      </w:pPr>
      <w:proofErr w:type="spellStart"/>
      <w:r w:rsidRPr="00C437DC">
        <w:rPr>
          <w:b/>
          <w:color w:val="444444"/>
        </w:rPr>
        <w:t>Fungsi</w:t>
      </w:r>
      <w:proofErr w:type="spellEnd"/>
      <w:r w:rsidRPr="00C437DC">
        <w:rPr>
          <w:b/>
          <w:color w:val="444444"/>
        </w:rPr>
        <w:t xml:space="preserve"> Ijtihad</w:t>
      </w:r>
    </w:p>
    <w:p w:rsidR="00C437DC" w:rsidRPr="00C437DC" w:rsidRDefault="00C437DC" w:rsidP="00C437DC">
      <w:pPr>
        <w:pStyle w:val="NormalWeb"/>
        <w:shd w:val="clear" w:color="auto" w:fill="FFFFFF"/>
        <w:spacing w:before="0" w:beforeAutospacing="0"/>
        <w:rPr>
          <w:color w:val="444444"/>
        </w:rPr>
      </w:pPr>
      <w:r w:rsidRPr="00C437DC">
        <w:rPr>
          <w:color w:val="444444"/>
        </w:rPr>
        <w:t xml:space="preserve">Islam </w:t>
      </w:r>
      <w:proofErr w:type="spellStart"/>
      <w:r w:rsidRPr="00C437DC">
        <w:rPr>
          <w:color w:val="444444"/>
        </w:rPr>
        <w:t>dipandang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ketiga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setelah</w:t>
      </w:r>
      <w:proofErr w:type="spellEnd"/>
      <w:r w:rsidRPr="00C437DC">
        <w:rPr>
          <w:color w:val="444444"/>
        </w:rPr>
        <w:t xml:space="preserve"> Al Quran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hadits</w:t>
      </w:r>
      <w:proofErr w:type="spellEnd"/>
      <w:r w:rsidRPr="00C437DC">
        <w:rPr>
          <w:color w:val="444444"/>
        </w:rPr>
        <w:t xml:space="preserve">. </w:t>
      </w:r>
      <w:proofErr w:type="spellStart"/>
      <w:r w:rsidRPr="00C437DC">
        <w:rPr>
          <w:color w:val="444444"/>
        </w:rPr>
        <w:t>dungsi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 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untuk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mendapatkan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sebuah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solusi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jika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masalah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harus</w:t>
      </w:r>
      <w:proofErr w:type="spellEnd"/>
      <w:r w:rsidRPr="00C437DC">
        <w:rPr>
          <w:color w:val="444444"/>
        </w:rPr>
        <w:t xml:space="preserve"> di </w:t>
      </w:r>
      <w:proofErr w:type="spellStart"/>
      <w:r w:rsidRPr="00C437DC">
        <w:rPr>
          <w:color w:val="444444"/>
        </w:rPr>
        <w:t>tetapkan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hukumnya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akan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tetapi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tidak</w:t>
      </w:r>
      <w:proofErr w:type="spellEnd"/>
      <w:r w:rsidRPr="00C437DC">
        <w:rPr>
          <w:color w:val="444444"/>
        </w:rPr>
        <w:t xml:space="preserve"> di </w:t>
      </w:r>
      <w:proofErr w:type="spellStart"/>
      <w:r w:rsidRPr="00C437DC">
        <w:rPr>
          <w:color w:val="444444"/>
        </w:rPr>
        <w:t>temukan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baik</w:t>
      </w:r>
      <w:proofErr w:type="spellEnd"/>
      <w:r w:rsidRPr="00C437DC">
        <w:rPr>
          <w:color w:val="444444"/>
        </w:rPr>
        <w:t xml:space="preserve"> di Al-Quran </w:t>
      </w:r>
      <w:proofErr w:type="spellStart"/>
      <w:r w:rsidRPr="00C437DC">
        <w:rPr>
          <w:color w:val="444444"/>
        </w:rPr>
        <w:t>atau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hadits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color w:val="444444"/>
        </w:rPr>
        <w:t>Oleh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Seperti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telah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disinggung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sebelumnya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karena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itu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dari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segi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Islam, ijtihad </w:t>
      </w:r>
      <w:proofErr w:type="spellStart"/>
      <w:r w:rsidRPr="00C437DC">
        <w:rPr>
          <w:color w:val="444444"/>
        </w:rPr>
        <w:t>memiliki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kedudukan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legalitas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dalam</w:t>
      </w:r>
      <w:proofErr w:type="spellEnd"/>
      <w:r w:rsidRPr="00C437DC">
        <w:rPr>
          <w:color w:val="444444"/>
        </w:rPr>
        <w:t xml:space="preserve"> Islam. </w:t>
      </w:r>
      <w:proofErr w:type="spellStart"/>
      <w:r w:rsidRPr="00C437DC">
        <w:rPr>
          <w:color w:val="444444"/>
        </w:rPr>
        <w:t>Walaupun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dengan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demikian</w:t>
      </w:r>
      <w:proofErr w:type="spellEnd"/>
      <w:r w:rsidRPr="00C437DC">
        <w:rPr>
          <w:color w:val="444444"/>
        </w:rPr>
        <w:t xml:space="preserve">, ijtihad </w:t>
      </w:r>
      <w:proofErr w:type="spellStart"/>
      <w:r w:rsidRPr="00C437DC">
        <w:rPr>
          <w:color w:val="444444"/>
        </w:rPr>
        <w:t>tidak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dapat</w:t>
      </w:r>
      <w:proofErr w:type="spellEnd"/>
      <w:r w:rsidRPr="00C437DC">
        <w:rPr>
          <w:color w:val="444444"/>
        </w:rPr>
        <w:t xml:space="preserve"> di </w:t>
      </w:r>
      <w:proofErr w:type="spellStart"/>
      <w:r w:rsidRPr="00C437DC">
        <w:rPr>
          <w:color w:val="444444"/>
        </w:rPr>
        <w:t>lakukan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oleh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sembarang</w:t>
      </w:r>
      <w:proofErr w:type="spellEnd"/>
      <w:r w:rsidRPr="00C437DC">
        <w:rPr>
          <w:color w:val="444444"/>
        </w:rPr>
        <w:t xml:space="preserve"> orang </w:t>
      </w:r>
      <w:proofErr w:type="spellStart"/>
      <w:r w:rsidRPr="00C437DC">
        <w:rPr>
          <w:color w:val="444444"/>
        </w:rPr>
        <w:t>artinya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hanya</w:t>
      </w:r>
      <w:proofErr w:type="spellEnd"/>
      <w:r w:rsidRPr="00C437DC">
        <w:rPr>
          <w:color w:val="444444"/>
        </w:rPr>
        <w:t xml:space="preserve"> orang-orang </w:t>
      </w:r>
      <w:proofErr w:type="spellStart"/>
      <w:r w:rsidRPr="00C437DC">
        <w:rPr>
          <w:color w:val="444444"/>
        </w:rPr>
        <w:t>tertentu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saja</w:t>
      </w:r>
      <w:proofErr w:type="spellEnd"/>
      <w:r w:rsidRPr="00C437DC">
        <w:rPr>
          <w:color w:val="444444"/>
        </w:rPr>
        <w:t xml:space="preserve">, yang </w:t>
      </w:r>
      <w:proofErr w:type="spellStart"/>
      <w:r w:rsidRPr="00C437DC">
        <w:rPr>
          <w:color w:val="444444"/>
        </w:rPr>
        <w:t>memenuhi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syarat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khusus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boleh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berijtihad</w:t>
      </w:r>
      <w:proofErr w:type="spellEnd"/>
      <w:r w:rsidRPr="00C437DC">
        <w:rPr>
          <w:color w:val="444444"/>
        </w:rPr>
        <w:t xml:space="preserve">. </w:t>
      </w:r>
      <w:proofErr w:type="spellStart"/>
      <w:r w:rsidRPr="00C437DC">
        <w:rPr>
          <w:color w:val="444444"/>
        </w:rPr>
        <w:t>Beberapa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Syarat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tersebut</w:t>
      </w:r>
      <w:proofErr w:type="spellEnd"/>
      <w:r w:rsidRPr="00C437DC">
        <w:rPr>
          <w:color w:val="444444"/>
        </w:rPr>
        <w:t xml:space="preserve"> di </w:t>
      </w:r>
      <w:proofErr w:type="spellStart"/>
      <w:r w:rsidRPr="00C437DC">
        <w:rPr>
          <w:color w:val="444444"/>
        </w:rPr>
        <w:t>antaranya</w:t>
      </w:r>
      <w:proofErr w:type="spellEnd"/>
      <w:r w:rsidRPr="00C437DC">
        <w:rPr>
          <w:color w:val="444444"/>
        </w:rPr>
        <w:t xml:space="preserve"> </w:t>
      </w:r>
      <w:proofErr w:type="spellStart"/>
      <w:proofErr w:type="gram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:</w:t>
      </w:r>
      <w:proofErr w:type="gramEnd"/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r w:rsidRPr="00C437DC">
        <w:rPr>
          <w:color w:val="444444"/>
        </w:rPr>
        <w:t xml:space="preserve">- </w:t>
      </w:r>
      <w:proofErr w:type="spellStart"/>
      <w:r w:rsidRPr="00C437DC">
        <w:rPr>
          <w:color w:val="444444"/>
        </w:rPr>
        <w:t>Mempunyai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pengetahuan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luas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mendalam</w:t>
      </w:r>
      <w:proofErr w:type="spellEnd"/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r w:rsidRPr="00C437DC">
        <w:rPr>
          <w:color w:val="444444"/>
        </w:rPr>
        <w:lastRenderedPageBreak/>
        <w:t xml:space="preserve">- </w:t>
      </w:r>
      <w:proofErr w:type="spellStart"/>
      <w:r w:rsidRPr="00C437DC">
        <w:rPr>
          <w:color w:val="444444"/>
        </w:rPr>
        <w:t>Mempunyai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pemahaman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baik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baik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itu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bahasa</w:t>
      </w:r>
      <w:proofErr w:type="spellEnd"/>
      <w:r w:rsidRPr="00C437DC">
        <w:rPr>
          <w:color w:val="444444"/>
        </w:rPr>
        <w:t xml:space="preserve"> Arab, </w:t>
      </w:r>
      <w:proofErr w:type="spellStart"/>
      <w:r w:rsidRPr="00C437DC">
        <w:rPr>
          <w:color w:val="444444"/>
        </w:rPr>
        <w:t>ilmu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tafsir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usul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fiqh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tarikh</w:t>
      </w:r>
      <w:proofErr w:type="spellEnd"/>
      <w:r w:rsidRPr="00C437DC">
        <w:rPr>
          <w:color w:val="444444"/>
        </w:rPr>
        <w:t xml:space="preserve"> (</w:t>
      </w:r>
      <w:proofErr w:type="spellStart"/>
      <w:r w:rsidRPr="00C437DC">
        <w:rPr>
          <w:color w:val="444444"/>
        </w:rPr>
        <w:t>sejarah</w:t>
      </w:r>
      <w:proofErr w:type="spellEnd"/>
      <w:r w:rsidRPr="00C437DC">
        <w:rPr>
          <w:color w:val="444444"/>
        </w:rPr>
        <w:t>)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r w:rsidRPr="00C437DC">
        <w:rPr>
          <w:color w:val="444444"/>
        </w:rPr>
        <w:t xml:space="preserve">- </w:t>
      </w:r>
      <w:proofErr w:type="spellStart"/>
      <w:r w:rsidRPr="00C437DC">
        <w:rPr>
          <w:color w:val="444444"/>
        </w:rPr>
        <w:t>Mengetahui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cara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meng-istinbat-kan</w:t>
      </w:r>
      <w:proofErr w:type="spellEnd"/>
      <w:r w:rsidRPr="00C437DC">
        <w:rPr>
          <w:color w:val="444444"/>
        </w:rPr>
        <w:t xml:space="preserve"> (</w:t>
      </w:r>
      <w:proofErr w:type="spellStart"/>
      <w:r w:rsidRPr="00C437DC">
        <w:rPr>
          <w:color w:val="444444"/>
        </w:rPr>
        <w:t>perumusan</w:t>
      </w:r>
      <w:proofErr w:type="spellEnd"/>
      <w:r w:rsidRPr="00C437DC">
        <w:rPr>
          <w:color w:val="444444"/>
        </w:rPr>
        <w:t xml:space="preserve">)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melakukan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qiyas</w:t>
      </w:r>
      <w:proofErr w:type="spellEnd"/>
      <w:r w:rsidRPr="00C437DC">
        <w:rPr>
          <w:color w:val="444444"/>
        </w:rPr>
        <w:t>,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r w:rsidRPr="00C437DC">
        <w:rPr>
          <w:color w:val="444444"/>
        </w:rPr>
        <w:t xml:space="preserve">- </w:t>
      </w:r>
      <w:proofErr w:type="spellStart"/>
      <w:r w:rsidRPr="00C437DC">
        <w:rPr>
          <w:color w:val="444444"/>
        </w:rPr>
        <w:t>Mempunyai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akhlaqul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qarimah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color w:val="444444"/>
        </w:rPr>
        <w:t>Pada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intinya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 </w:t>
      </w:r>
      <w:proofErr w:type="spellStart"/>
      <w:r w:rsidRPr="00C437DC">
        <w:rPr>
          <w:color w:val="444444"/>
        </w:rPr>
        <w:t>sangat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penting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untuk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kehidupan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umat</w:t>
      </w:r>
      <w:proofErr w:type="spellEnd"/>
      <w:r w:rsidRPr="00C437DC">
        <w:rPr>
          <w:color w:val="444444"/>
        </w:rPr>
        <w:t xml:space="preserve"> Islam di </w:t>
      </w:r>
      <w:proofErr w:type="spellStart"/>
      <w:r w:rsidRPr="00C437DC">
        <w:rPr>
          <w:color w:val="444444"/>
        </w:rPr>
        <w:t>kehidupan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semakin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berkembang</w:t>
      </w:r>
      <w:proofErr w:type="spellEnd"/>
      <w:r w:rsidRPr="00C437DC">
        <w:rPr>
          <w:color w:val="444444"/>
        </w:rPr>
        <w:t xml:space="preserve">.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ketiga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setelah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Alquran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Hadits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tentunya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seorang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mujathid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akan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berijtihad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tidak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bisa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sembarangan</w:t>
      </w:r>
      <w:proofErr w:type="spellEnd"/>
      <w:r w:rsidRPr="00C437DC">
        <w:rPr>
          <w:color w:val="444444"/>
        </w:rPr>
        <w:t xml:space="preserve"> orang. </w:t>
      </w:r>
      <w:proofErr w:type="spellStart"/>
      <w:r w:rsidRPr="00C437DC">
        <w:rPr>
          <w:color w:val="444444"/>
        </w:rPr>
        <w:t>Karena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 </w:t>
      </w:r>
      <w:proofErr w:type="spellStart"/>
      <w:r w:rsidRPr="00C437DC">
        <w:rPr>
          <w:color w:val="444444"/>
        </w:rPr>
        <w:t>akan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mempengaruhi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semua</w:t>
      </w:r>
      <w:proofErr w:type="spellEnd"/>
      <w:r w:rsidRPr="00C437DC">
        <w:rPr>
          <w:color w:val="444444"/>
        </w:rPr>
        <w:t xml:space="preserve"> orang Islam di </w:t>
      </w:r>
      <w:proofErr w:type="spellStart"/>
      <w:r w:rsidRPr="00C437DC">
        <w:rPr>
          <w:color w:val="444444"/>
        </w:rPr>
        <w:t>dunia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Heading2"/>
        <w:shd w:val="clear" w:color="auto" w:fill="FFFFFF"/>
        <w:spacing w:before="600" w:beforeAutospacing="0" w:after="270" w:afterAutospacing="0"/>
        <w:rPr>
          <w:color w:val="393939"/>
          <w:sz w:val="24"/>
          <w:szCs w:val="24"/>
        </w:rPr>
      </w:pPr>
      <w:proofErr w:type="spellStart"/>
      <w:r w:rsidRPr="00C437DC">
        <w:rPr>
          <w:color w:val="393939"/>
          <w:sz w:val="24"/>
          <w:szCs w:val="24"/>
        </w:rPr>
        <w:t>Macam-Macam</w:t>
      </w:r>
      <w:proofErr w:type="spellEnd"/>
      <w:r w:rsidRPr="00C437DC">
        <w:rPr>
          <w:color w:val="393939"/>
          <w:sz w:val="24"/>
          <w:szCs w:val="24"/>
        </w:rPr>
        <w:t xml:space="preserve"> Ijtihad</w:t>
      </w:r>
    </w:p>
    <w:p w:rsidR="00C437DC" w:rsidRPr="00C437DC" w:rsidRDefault="00C437DC" w:rsidP="00C437DC">
      <w:pPr>
        <w:pStyle w:val="NormalWeb"/>
        <w:shd w:val="clear" w:color="auto" w:fill="FFFFFF"/>
        <w:spacing w:before="0" w:beforeAutospacing="0"/>
        <w:rPr>
          <w:color w:val="444444"/>
        </w:rPr>
      </w:pPr>
      <w:proofErr w:type="spellStart"/>
      <w:r w:rsidRPr="00C437DC">
        <w:rPr>
          <w:color w:val="444444"/>
        </w:rPr>
        <w:t>Setelah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mengetahui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Islam, </w:t>
      </w:r>
      <w:proofErr w:type="spellStart"/>
      <w:r w:rsidRPr="00C437DC">
        <w:rPr>
          <w:color w:val="444444"/>
        </w:rPr>
        <w:t>kamu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juga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perlu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mengenal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macam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bentuk</w:t>
      </w:r>
      <w:proofErr w:type="spellEnd"/>
      <w:r w:rsidRPr="00C437DC">
        <w:rPr>
          <w:color w:val="444444"/>
        </w:rPr>
        <w:t xml:space="preserve"> ijtihad. </w:t>
      </w:r>
      <w:proofErr w:type="spellStart"/>
      <w:r w:rsidRPr="00C437DC">
        <w:rPr>
          <w:color w:val="444444"/>
        </w:rPr>
        <w:t>Dengan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fungsi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sebagai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sumber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Islam yang </w:t>
      </w:r>
      <w:proofErr w:type="spellStart"/>
      <w:r w:rsidRPr="00C437DC">
        <w:rPr>
          <w:color w:val="444444"/>
        </w:rPr>
        <w:t>sangat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penting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pengetahuan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tentang</w:t>
      </w:r>
      <w:proofErr w:type="spellEnd"/>
      <w:r w:rsidRPr="00C437DC">
        <w:rPr>
          <w:color w:val="444444"/>
        </w:rPr>
        <w:t xml:space="preserve"> ijtihad </w:t>
      </w:r>
      <w:proofErr w:type="spellStart"/>
      <w:r w:rsidRPr="00C437DC">
        <w:rPr>
          <w:color w:val="444444"/>
        </w:rPr>
        <w:t>tentunya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juga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harus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dimiliki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oleh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setiap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muslim</w:t>
      </w:r>
      <w:proofErr w:type="spellEnd"/>
      <w:r w:rsidRPr="00C437DC">
        <w:rPr>
          <w:color w:val="444444"/>
        </w:rPr>
        <w:t xml:space="preserve">. </w:t>
      </w:r>
      <w:proofErr w:type="spellStart"/>
      <w:r w:rsidRPr="00C437DC">
        <w:rPr>
          <w:color w:val="444444"/>
        </w:rPr>
        <w:t>Berikut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jenis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atau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macam-macam</w:t>
      </w:r>
      <w:proofErr w:type="spellEnd"/>
      <w:r w:rsidRPr="00C437DC">
        <w:rPr>
          <w:color w:val="444444"/>
        </w:rPr>
        <w:t xml:space="preserve"> ijtihad: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Ijma</w:t>
      </w:r>
      <w:proofErr w:type="spellEnd"/>
      <w:r w:rsidRPr="00C437DC">
        <w:rPr>
          <w:rStyle w:val="Strong"/>
          <w:color w:val="444444"/>
        </w:rPr>
        <w:t>’</w:t>
      </w:r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kesepakatan</w:t>
      </w:r>
      <w:proofErr w:type="spellEnd"/>
      <w:r w:rsidRPr="00C437DC">
        <w:rPr>
          <w:color w:val="444444"/>
        </w:rPr>
        <w:t xml:space="preserve"> para </w:t>
      </w:r>
      <w:proofErr w:type="spellStart"/>
      <w:r w:rsidRPr="00C437DC">
        <w:rPr>
          <w:color w:val="444444"/>
        </w:rPr>
        <w:t>ulama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dalam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menetapkan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agama Islam </w:t>
      </w:r>
      <w:proofErr w:type="spellStart"/>
      <w:r w:rsidRPr="00C437DC">
        <w:rPr>
          <w:color w:val="444444"/>
        </w:rPr>
        <w:t>berdasarkan</w:t>
      </w:r>
      <w:proofErr w:type="spellEnd"/>
      <w:r w:rsidRPr="00C437DC">
        <w:rPr>
          <w:color w:val="444444"/>
        </w:rPr>
        <w:t xml:space="preserve"> Al-</w:t>
      </w:r>
      <w:proofErr w:type="spellStart"/>
      <w:r w:rsidRPr="00C437DC">
        <w:rPr>
          <w:color w:val="444444"/>
        </w:rPr>
        <w:t>quran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hadits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dalam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perkara</w:t>
      </w:r>
      <w:proofErr w:type="spellEnd"/>
      <w:r w:rsidRPr="00C437DC">
        <w:rPr>
          <w:color w:val="444444"/>
        </w:rPr>
        <w:t xml:space="preserve">. </w:t>
      </w:r>
      <w:proofErr w:type="spellStart"/>
      <w:r w:rsidRPr="00C437DC">
        <w:rPr>
          <w:color w:val="444444"/>
        </w:rPr>
        <w:t>Hasil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dari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kesepakatan</w:t>
      </w:r>
      <w:proofErr w:type="spellEnd"/>
      <w:r w:rsidRPr="00C437DC">
        <w:rPr>
          <w:color w:val="444444"/>
        </w:rPr>
        <w:t xml:space="preserve"> para </w:t>
      </w:r>
      <w:proofErr w:type="spellStart"/>
      <w:r w:rsidRPr="00C437DC">
        <w:rPr>
          <w:color w:val="444444"/>
        </w:rPr>
        <w:t>ulama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tersebut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berupa</w:t>
      </w:r>
      <w:proofErr w:type="spellEnd"/>
      <w:r w:rsidRPr="00C437DC">
        <w:rPr>
          <w:color w:val="444444"/>
        </w:rPr>
        <w:t xml:space="preserve"> fatwa yang </w:t>
      </w:r>
      <w:proofErr w:type="spellStart"/>
      <w:r w:rsidRPr="00C437DC">
        <w:rPr>
          <w:color w:val="444444"/>
        </w:rPr>
        <w:t>dilaksanakan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oleh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umat</w:t>
      </w:r>
      <w:proofErr w:type="spellEnd"/>
      <w:r w:rsidRPr="00C437DC">
        <w:rPr>
          <w:color w:val="444444"/>
        </w:rPr>
        <w:t xml:space="preserve"> Islam.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Qiyas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penetapan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terhadap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masalah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baru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belum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pernah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sebelumnya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namun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mempunyai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kesamaan</w:t>
      </w:r>
      <w:proofErr w:type="spellEnd"/>
      <w:r w:rsidRPr="00C437DC">
        <w:rPr>
          <w:color w:val="444444"/>
        </w:rPr>
        <w:t xml:space="preserve"> (</w:t>
      </w:r>
      <w:proofErr w:type="spellStart"/>
      <w:r w:rsidRPr="00C437DC">
        <w:rPr>
          <w:color w:val="444444"/>
        </w:rPr>
        <w:t>manfaat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sebab</w:t>
      </w:r>
      <w:proofErr w:type="spellEnd"/>
      <w:r w:rsidRPr="00C437DC">
        <w:rPr>
          <w:color w:val="444444"/>
        </w:rPr>
        <w:t xml:space="preserve">, </w:t>
      </w:r>
      <w:proofErr w:type="spellStart"/>
      <w:r w:rsidRPr="00C437DC">
        <w:rPr>
          <w:color w:val="444444"/>
        </w:rPr>
        <w:t>bahaya</w:t>
      </w:r>
      <w:proofErr w:type="spellEnd"/>
      <w:r w:rsidRPr="00C437DC">
        <w:rPr>
          <w:color w:val="444444"/>
        </w:rPr>
        <w:t xml:space="preserve">) </w:t>
      </w:r>
      <w:proofErr w:type="spellStart"/>
      <w:r w:rsidRPr="00C437DC">
        <w:rPr>
          <w:color w:val="444444"/>
        </w:rPr>
        <w:t>dengan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masalah</w:t>
      </w:r>
      <w:proofErr w:type="spellEnd"/>
      <w:r w:rsidRPr="00C437DC">
        <w:rPr>
          <w:color w:val="444444"/>
        </w:rPr>
        <w:t xml:space="preserve"> lain </w:t>
      </w:r>
      <w:proofErr w:type="spellStart"/>
      <w:r w:rsidRPr="00C437DC">
        <w:rPr>
          <w:color w:val="444444"/>
        </w:rPr>
        <w:t>sehingga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ditetapkan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sama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Maslahah</w:t>
      </w:r>
      <w:proofErr w:type="spellEnd"/>
      <w:r w:rsidRPr="00C437DC">
        <w:rPr>
          <w:rStyle w:val="Strong"/>
          <w:color w:val="444444"/>
        </w:rPr>
        <w:t xml:space="preserve"> </w:t>
      </w:r>
      <w:proofErr w:type="spellStart"/>
      <w:r w:rsidRPr="00C437DC">
        <w:rPr>
          <w:rStyle w:val="Strong"/>
          <w:color w:val="444444"/>
        </w:rPr>
        <w:t>Mursalah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cara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penetapan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berdasarkan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pertimbangan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manfaat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kegunaannya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Sududz</w:t>
      </w:r>
      <w:proofErr w:type="spellEnd"/>
      <w:r w:rsidRPr="00C437DC">
        <w:rPr>
          <w:rStyle w:val="Strong"/>
          <w:color w:val="444444"/>
        </w:rPr>
        <w:t xml:space="preserve"> </w:t>
      </w:r>
      <w:proofErr w:type="spellStart"/>
      <w:r w:rsidRPr="00C437DC">
        <w:rPr>
          <w:rStyle w:val="Strong"/>
          <w:color w:val="444444"/>
        </w:rPr>
        <w:t>Dzariah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pemutusan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atas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hal</w:t>
      </w:r>
      <w:proofErr w:type="spellEnd"/>
      <w:r w:rsidRPr="00C437DC">
        <w:rPr>
          <w:color w:val="444444"/>
        </w:rPr>
        <w:t xml:space="preserve"> yang </w:t>
      </w:r>
      <w:proofErr w:type="spellStart"/>
      <w:r w:rsidRPr="00C437DC">
        <w:rPr>
          <w:color w:val="444444"/>
        </w:rPr>
        <w:t>mubah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makruh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atau</w:t>
      </w:r>
      <w:proofErr w:type="spellEnd"/>
      <w:r w:rsidRPr="00C437DC">
        <w:rPr>
          <w:color w:val="444444"/>
        </w:rPr>
        <w:t xml:space="preserve"> haram demi </w:t>
      </w:r>
      <w:proofErr w:type="spellStart"/>
      <w:r w:rsidRPr="00C437DC">
        <w:rPr>
          <w:color w:val="444444"/>
        </w:rPr>
        <w:t>kepentingan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umat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Istishab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penetapan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atau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aturan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hingga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alasan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tepat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untuk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mengubah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ketetapan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tersebut</w:t>
      </w:r>
      <w:proofErr w:type="spellEnd"/>
      <w:r w:rsidRPr="00C437DC">
        <w:rPr>
          <w:color w:val="444444"/>
        </w:rPr>
        <w:t>.</w:t>
      </w:r>
    </w:p>
    <w:p w:rsidR="00C437DC" w:rsidRP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Urf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penepatan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bolehnya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adat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istiadat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kebebasan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masyarakat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selama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tidak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bertentangan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dengan</w:t>
      </w:r>
      <w:proofErr w:type="spellEnd"/>
      <w:r w:rsidRPr="00C437DC">
        <w:rPr>
          <w:color w:val="444444"/>
        </w:rPr>
        <w:t xml:space="preserve"> Al-</w:t>
      </w:r>
      <w:proofErr w:type="spellStart"/>
      <w:r w:rsidRPr="00C437DC">
        <w:rPr>
          <w:color w:val="444444"/>
        </w:rPr>
        <w:t>quran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dan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hadits</w:t>
      </w:r>
      <w:proofErr w:type="spellEnd"/>
      <w:r w:rsidRPr="00C437DC">
        <w:rPr>
          <w:color w:val="444444"/>
        </w:rPr>
        <w:t>.</w:t>
      </w:r>
    </w:p>
    <w:p w:rsidR="00C437DC" w:rsidRDefault="00C437DC" w:rsidP="00C437DC">
      <w:pPr>
        <w:pStyle w:val="NormalWeb"/>
        <w:shd w:val="clear" w:color="auto" w:fill="FFFFFF"/>
        <w:rPr>
          <w:color w:val="444444"/>
        </w:rPr>
      </w:pPr>
      <w:proofErr w:type="spellStart"/>
      <w:r w:rsidRPr="00C437DC">
        <w:rPr>
          <w:rStyle w:val="Strong"/>
          <w:color w:val="444444"/>
        </w:rPr>
        <w:t>Istihsan</w:t>
      </w:r>
      <w:proofErr w:type="spellEnd"/>
      <w:r w:rsidRPr="00C437DC">
        <w:rPr>
          <w:color w:val="444444"/>
        </w:rPr>
        <w:t> </w:t>
      </w:r>
      <w:proofErr w:type="spellStart"/>
      <w:r w:rsidRPr="00C437DC">
        <w:rPr>
          <w:color w:val="444444"/>
        </w:rPr>
        <w:t>adalah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suatu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tindakan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meninggalkan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satu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kepada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hukum</w:t>
      </w:r>
      <w:proofErr w:type="spellEnd"/>
      <w:r w:rsidRPr="00C437DC">
        <w:rPr>
          <w:color w:val="444444"/>
        </w:rPr>
        <w:t xml:space="preserve"> </w:t>
      </w:r>
      <w:proofErr w:type="spellStart"/>
      <w:r w:rsidRPr="00C437DC">
        <w:rPr>
          <w:color w:val="444444"/>
        </w:rPr>
        <w:t>lainnya</w:t>
      </w:r>
      <w:proofErr w:type="spellEnd"/>
      <w:r w:rsidRPr="00C437DC">
        <w:rPr>
          <w:color w:val="444444"/>
        </w:rPr>
        <w:t xml:space="preserve"> </w:t>
      </w:r>
      <w:r>
        <w:rPr>
          <w:color w:val="444444"/>
        </w:rPr>
        <w:t xml:space="preserve"> </w:t>
      </w:r>
    </w:p>
    <w:p w:rsidR="00277644" w:rsidRDefault="00277644" w:rsidP="002776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277644" w:rsidRPr="00277644" w:rsidRDefault="00277644" w:rsidP="00277644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lastRenderedPageBreak/>
        <w:t>2. 1</w:t>
      </w:r>
      <w:r w:rsidRPr="00277644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Ditimpakan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Kemurkaan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Allah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Bagi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Tidak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Menggunakan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Akal</w:t>
      </w:r>
    </w:p>
    <w:p w:rsidR="00277644" w:rsidRPr="00277644" w:rsidRDefault="00277644" w:rsidP="00277644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“Dan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tidak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seorangpun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beriman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kecuali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dengan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izin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Allah,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Allah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menimpakan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kemurkaan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orang-orang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tidak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mempergunakan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akalnya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”</w:t>
      </w:r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(QS </w:t>
      </w:r>
      <w:proofErr w:type="spellStart"/>
      <w:proofErr w:type="gram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Yunus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100)</w:t>
      </w:r>
    </w:p>
    <w:p w:rsidR="00277644" w:rsidRPr="00277644" w:rsidRDefault="00277644" w:rsidP="002776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Ijtihad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Menangkap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Tanda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Kekuasaan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Allah</w:t>
      </w:r>
    </w:p>
    <w:p w:rsidR="00277644" w:rsidRDefault="00277644" w:rsidP="00277644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“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Sesungguhnnya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penciptaan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langit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bumi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pergantian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malam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siang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tanda-tanda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bagi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orang-orang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mempunyai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proofErr w:type="gram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akal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 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pengetahuan</w:t>
      </w:r>
      <w:proofErr w:type="spellEnd"/>
      <w:proofErr w:type="gram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”</w:t>
      </w:r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. (QS </w:t>
      </w:r>
      <w:hyperlink r:id="rId5" w:history="1">
        <w:r w:rsidRPr="00277644">
          <w:rPr>
            <w:rFonts w:ascii="Times New Roman" w:eastAsia="Times New Roman" w:hAnsi="Times New Roman" w:cs="Times New Roman"/>
            <w:color w:val="CD2653"/>
            <w:sz w:val="24"/>
            <w:szCs w:val="24"/>
            <w:u w:val="single"/>
          </w:rPr>
          <w:t>Ali Imran</w:t>
        </w:r>
      </w:hyperlink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 : 190)</w:t>
      </w:r>
    </w:p>
    <w:p w:rsidR="00277644" w:rsidRDefault="00277644" w:rsidP="00277644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644" w:rsidRPr="00277644" w:rsidRDefault="00277644" w:rsidP="002776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Ijtihad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Keimanan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Takut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Pada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Allah</w:t>
      </w:r>
    </w:p>
    <w:p w:rsidR="00277644" w:rsidRPr="00277644" w:rsidRDefault="00277644" w:rsidP="002776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“(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membuat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perumpamaan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untuk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dirimu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sendiri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Apakah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diantara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hamba-sahaya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dimiliki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oleh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tangan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kananmu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sekutu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bagimu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memiliki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rezeki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telah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Kami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berikan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maka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sama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dengan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mereka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hak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mempergunakan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rezeki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itu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takut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mereka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sebagaimana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takut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dirimu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sendiri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?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Demikianlah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Kami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jelaskan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ayat-ayat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bagi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kaum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berakal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.).”</w:t>
      </w:r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(QS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Rum :</w:t>
      </w:r>
      <w:proofErr w:type="gram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28)</w:t>
      </w:r>
    </w:p>
    <w:p w:rsidR="00277644" w:rsidRPr="00277644" w:rsidRDefault="00277644" w:rsidP="002776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Ijtihad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Memahami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Penciptaan</w:t>
      </w:r>
      <w:proofErr w:type="spellEnd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Manusia</w:t>
      </w:r>
      <w:proofErr w:type="spellEnd"/>
    </w:p>
    <w:p w:rsidR="00277644" w:rsidRPr="00277644" w:rsidRDefault="00277644" w:rsidP="00277644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“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Dia-lah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menciptakan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tanah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kemudian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setetes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mani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sesudah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itu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dari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segumpal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darah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kemudian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dilahirkannya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sebagai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seorang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anak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kemudian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dibiarkan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hidup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supaya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sampai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masa 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dewasa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kemudian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dibiarkan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hidup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lagi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sampai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tua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di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antara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diwafatkan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sebelum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itu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. (Kami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perbuat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demikian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supaya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sampai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kepada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ajal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ditentukan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supaya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kamu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memahami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nya</w:t>
      </w:r>
      <w:proofErr w:type="spellEnd"/>
      <w:r w:rsidRPr="00277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).”</w:t>
      </w:r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(QS Al </w:t>
      </w:r>
      <w:proofErr w:type="spellStart"/>
      <w:proofErr w:type="gram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Mukmin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67)</w:t>
      </w:r>
    </w:p>
    <w:p w:rsidR="00277644" w:rsidRDefault="00277644" w:rsidP="00277644">
      <w:pPr>
        <w:shd w:val="clear" w:color="auto" w:fill="FFFFFF"/>
        <w:spacing w:after="300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644" w:rsidRDefault="00277644" w:rsidP="00277644">
      <w:pPr>
        <w:shd w:val="clear" w:color="auto" w:fill="FFFFFF"/>
        <w:spacing w:after="300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Al-Quran Allah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memerintahkan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akalnya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menjauhi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hawa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nafsu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islam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akal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jernih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hawa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nafsu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menjermuskan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islam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seuai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kehendak-nya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2776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FE9" w:rsidRPr="00471FE9" w:rsidRDefault="00277644" w:rsidP="004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3</w:t>
      </w: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471FE9" w:rsidRPr="00471FE9"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Jika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kita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hanya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melaksanakan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ajaran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Al-Quran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hadist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saja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tanpa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melakukan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ijtihad,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maka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kita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merasakan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keraguan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menyelesaikan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suatu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problematika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untuk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terjun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langsung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upaya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menyelesaikan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suatu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masalah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Karena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Ijtihad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untuk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membantu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manusia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menemukan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solusi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atas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suatu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masalah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yang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belum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ada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dalilnya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Al-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quran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hadits</w:t>
      </w:r>
      <w:proofErr w:type="spellEnd"/>
      <w:r w:rsidR="00471FE9"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71FE9" w:rsidRPr="00471FE9" w:rsidRDefault="00471FE9" w:rsidP="004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Seperti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contohnya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:</w:t>
      </w:r>
      <w:proofErr w:type="gramEnd"/>
    </w:p>
    <w:p w:rsidR="00471FE9" w:rsidRPr="00471FE9" w:rsidRDefault="00471FE9" w:rsidP="004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</w:t>
      </w: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Menguji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kebenaran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hadis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yang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tidak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sampai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ke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tingkat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hadis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mutawattir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seperti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Hadis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Ahad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atau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sebagai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upaya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memahami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redaksi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ayat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atau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hadis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yang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tidak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tegas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pengertiannya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sehingga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tidak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langsung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dapat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dipahami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71FE9" w:rsidRPr="00471FE9" w:rsidRDefault="00471FE9" w:rsidP="004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Dapat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kita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ambil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ilustrasi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dalam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proses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penentuan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Ramadhan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Syawal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dimana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para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ulama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berdiskusi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berdasarkan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hukum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Islam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untuk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menentukan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menetapkan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syawal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437DC" w:rsidRPr="00471FE9" w:rsidRDefault="00471FE9" w:rsidP="00471F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Tentang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bayi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tabung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pada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zamannya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Rasulullah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bayi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tabung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belum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ada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Akhir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akhir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ini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bayi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tabung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dijadikan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solusi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oleh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orang yang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memiliki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masalah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dengan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kesuburan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jadi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dengan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cara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ini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berharap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dapat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memenuhi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pemecahan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masalah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agar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dapat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memperoleh</w:t>
      </w:r>
      <w:proofErr w:type="spellEnd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71FE9">
        <w:rPr>
          <w:rFonts w:ascii="Times New Roman" w:eastAsia="Times New Roman" w:hAnsi="Times New Roman" w:cs="Times New Roman"/>
          <w:color w:val="444444"/>
          <w:sz w:val="24"/>
          <w:szCs w:val="24"/>
        </w:rPr>
        <w:t>keturunan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bookmarkStart w:id="0" w:name="_GoBack"/>
      <w:bookmarkEnd w:id="0"/>
    </w:p>
    <w:sectPr w:rsidR="00C437DC" w:rsidRPr="00471FE9" w:rsidSect="00C437D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13F"/>
    <w:multiLevelType w:val="hybridMultilevel"/>
    <w:tmpl w:val="9154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4E9"/>
    <w:multiLevelType w:val="hybridMultilevel"/>
    <w:tmpl w:val="2486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A1C70"/>
    <w:multiLevelType w:val="multilevel"/>
    <w:tmpl w:val="70000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B79F4"/>
    <w:multiLevelType w:val="multilevel"/>
    <w:tmpl w:val="B6B86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447F1"/>
    <w:multiLevelType w:val="multilevel"/>
    <w:tmpl w:val="45787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5092A"/>
    <w:multiLevelType w:val="hybridMultilevel"/>
    <w:tmpl w:val="E8C8BD9E"/>
    <w:lvl w:ilvl="0" w:tplc="82521B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9786C"/>
    <w:multiLevelType w:val="multilevel"/>
    <w:tmpl w:val="38B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DC"/>
    <w:rsid w:val="00277644"/>
    <w:rsid w:val="00471FE9"/>
    <w:rsid w:val="008364F5"/>
    <w:rsid w:val="00A9043B"/>
    <w:rsid w:val="00C4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FA70"/>
  <w15:chartTrackingRefBased/>
  <w15:docId w15:val="{AA11A726-95B3-47D8-940D-91846F8B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37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7DC"/>
    <w:rPr>
      <w:b/>
      <w:bCs/>
    </w:rPr>
  </w:style>
  <w:style w:type="character" w:styleId="Emphasis">
    <w:name w:val="Emphasis"/>
    <w:basedOn w:val="DefaultParagraphFont"/>
    <w:uiPriority w:val="20"/>
    <w:qFormat/>
    <w:rsid w:val="002776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77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lamislam.com/landasan-agama/al-quran/ali-imran-keluarga-im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2020-11-19T02:55:00Z</dcterms:created>
  <dcterms:modified xsi:type="dcterms:W3CDTF">2020-11-19T03:32:00Z</dcterms:modified>
</cp:coreProperties>
</file>