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01BD" w14:textId="3054C34F" w:rsidR="00F6598C" w:rsidRDefault="009A61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WULAN RAHMA OKTAVIA</w:t>
      </w:r>
    </w:p>
    <w:p w14:paraId="72F8BBEA" w14:textId="53D19403" w:rsidR="009A6103" w:rsidRDefault="009A61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2414241014</w:t>
      </w:r>
    </w:p>
    <w:p w14:paraId="2A281593" w14:textId="6FF435C8" w:rsidR="009A6103" w:rsidRDefault="009A61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KELAS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NTP B</w:t>
      </w:r>
    </w:p>
    <w:p w14:paraId="2F46FD9D" w14:textId="7EC06942" w:rsidR="009A6103" w:rsidRDefault="009A610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MATKUL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BAHASA INDONESIA</w:t>
      </w:r>
    </w:p>
    <w:p w14:paraId="3692FEB1" w14:textId="40418D90" w:rsidR="009A6103" w:rsidRDefault="009A6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42731F" w14:textId="77777777" w:rsidR="009A6103" w:rsidRP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Buatlah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latar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belakang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sebuah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penelitian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yang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berkaitan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dengan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ilmu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Anda (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Peternakan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)!</w:t>
      </w:r>
    </w:p>
    <w:p w14:paraId="6736F2AF" w14:textId="420920EE" w:rsidR="009A6103" w:rsidRP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Ketentuan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:</w:t>
      </w:r>
    </w:p>
    <w:p w14:paraId="4664FB9F" w14:textId="77777777" w:rsidR="009A6103" w:rsidRP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1.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Diketik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dengan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format </w:t>
      </w:r>
      <w:proofErr w:type="spellStart"/>
      <w:proofErr w:type="gram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ms.word</w:t>
      </w:r>
      <w:proofErr w:type="spellEnd"/>
      <w:proofErr w:type="gram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.</w:t>
      </w:r>
    </w:p>
    <w:p w14:paraId="2B15D050" w14:textId="77777777" w:rsidR="009A6103" w:rsidRP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2.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Setelah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selesai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silakan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unggah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di forum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ini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.</w:t>
      </w:r>
    </w:p>
    <w:p w14:paraId="7EE566D3" w14:textId="73411FE0" w:rsid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3. Batas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pengumpulan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s.d.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15 Mei 2025, </w:t>
      </w:r>
      <w:proofErr w:type="spell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pukul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 xml:space="preserve"> 18.00 </w:t>
      </w:r>
      <w:proofErr w:type="spellStart"/>
      <w:proofErr w:type="gramStart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wib</w:t>
      </w:r>
      <w:proofErr w:type="spellEnd"/>
      <w:r w:rsidRPr="009A6103">
        <w:rPr>
          <w:rFonts w:ascii="Roboto" w:hAnsi="Roboto"/>
          <w:b/>
          <w:bCs/>
          <w:i/>
          <w:iCs/>
          <w:color w:val="141313"/>
          <w:sz w:val="22"/>
          <w:szCs w:val="22"/>
        </w:rPr>
        <w:t>..</w:t>
      </w:r>
      <w:proofErr w:type="gramEnd"/>
    </w:p>
    <w:p w14:paraId="2470D747" w14:textId="3EA24A3E" w:rsid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</w:p>
    <w:p w14:paraId="7306FD4B" w14:textId="77777777" w:rsidR="009A6103" w:rsidRDefault="009A6103" w:rsidP="009A6103">
      <w:pPr>
        <w:pStyle w:val="NormalWeb"/>
        <w:spacing w:before="0" w:beforeAutospacing="0"/>
        <w:rPr>
          <w:rFonts w:ascii="Roboto" w:hAnsi="Roboto"/>
          <w:b/>
          <w:bCs/>
          <w:i/>
          <w:iCs/>
          <w:color w:val="141313"/>
          <w:sz w:val="22"/>
          <w:szCs w:val="22"/>
        </w:rPr>
      </w:pPr>
    </w:p>
    <w:p w14:paraId="2DE0AF2C" w14:textId="45F8550A" w:rsidR="009A6103" w:rsidRPr="009A6103" w:rsidRDefault="009A6103" w:rsidP="009A6103">
      <w:pPr>
        <w:pStyle w:val="NormalWeb"/>
        <w:spacing w:before="0" w:beforeAutospacing="0"/>
        <w:rPr>
          <w:b/>
          <w:bCs/>
          <w:color w:val="141313"/>
        </w:rPr>
      </w:pPr>
      <w:r>
        <w:rPr>
          <w:b/>
          <w:bCs/>
          <w:color w:val="141313"/>
        </w:rPr>
        <w:t>LATAR BELAKANG</w:t>
      </w:r>
    </w:p>
    <w:p w14:paraId="2C727E1E" w14:textId="53EEAF08" w:rsidR="009A6103" w:rsidRPr="009A6103" w:rsidRDefault="009A6103" w:rsidP="009A61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susu,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>.</w:t>
      </w:r>
    </w:p>
    <w:p w14:paraId="3F5D03EA" w14:textId="77777777" w:rsidR="009A6103" w:rsidRPr="009A6103" w:rsidRDefault="009A6103" w:rsidP="009A6103">
      <w:pPr>
        <w:rPr>
          <w:rFonts w:ascii="Times New Roman" w:hAnsi="Times New Roman" w:cs="Times New Roman"/>
          <w:sz w:val="24"/>
          <w:szCs w:val="24"/>
        </w:rPr>
      </w:pPr>
    </w:p>
    <w:p w14:paraId="6E6BF8A1" w14:textId="017E552A" w:rsidR="009A6103" w:rsidRPr="009A6103" w:rsidRDefault="009A6103" w:rsidP="009A61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10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dan pasar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Lampung Tengah,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optimal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>.</w:t>
      </w:r>
    </w:p>
    <w:p w14:paraId="3F2E2369" w14:textId="77777777" w:rsidR="009A6103" w:rsidRPr="009A6103" w:rsidRDefault="009A6103" w:rsidP="009A6103">
      <w:pPr>
        <w:rPr>
          <w:rFonts w:ascii="Times New Roman" w:hAnsi="Times New Roman" w:cs="Times New Roman"/>
          <w:sz w:val="24"/>
          <w:szCs w:val="24"/>
        </w:rPr>
      </w:pPr>
    </w:p>
    <w:p w14:paraId="681154C6" w14:textId="3F6912D3" w:rsidR="009A6103" w:rsidRPr="009A6103" w:rsidRDefault="009A6103" w:rsidP="009A6103">
      <w:pPr>
        <w:rPr>
          <w:rFonts w:ascii="Times New Roman" w:hAnsi="Times New Roman" w:cs="Times New Roman"/>
          <w:sz w:val="24"/>
          <w:szCs w:val="24"/>
        </w:rPr>
      </w:pPr>
      <w:r w:rsidRPr="009A6103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103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9A6103">
        <w:rPr>
          <w:rFonts w:ascii="Times New Roman" w:hAnsi="Times New Roman" w:cs="Times New Roman"/>
          <w:sz w:val="24"/>
          <w:szCs w:val="24"/>
        </w:rPr>
        <w:t>.</w:t>
      </w:r>
    </w:p>
    <w:p w14:paraId="4726D7CC" w14:textId="77777777" w:rsidR="009A6103" w:rsidRPr="009A6103" w:rsidRDefault="009A6103">
      <w:pPr>
        <w:rPr>
          <w:rFonts w:ascii="Times New Roman" w:hAnsi="Times New Roman" w:cs="Times New Roman"/>
          <w:sz w:val="24"/>
          <w:szCs w:val="24"/>
        </w:rPr>
      </w:pPr>
    </w:p>
    <w:sectPr w:rsidR="009A6103" w:rsidRPr="009A6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266"/>
    <w:multiLevelType w:val="multilevel"/>
    <w:tmpl w:val="6574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0C43B4"/>
    <w:multiLevelType w:val="multilevel"/>
    <w:tmpl w:val="E7AE90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8900281">
    <w:abstractNumId w:val="1"/>
  </w:num>
  <w:num w:numId="2" w16cid:durableId="1651397544">
    <w:abstractNumId w:val="1"/>
  </w:num>
  <w:num w:numId="3" w16cid:durableId="1772973689">
    <w:abstractNumId w:val="1"/>
  </w:num>
  <w:num w:numId="4" w16cid:durableId="354307487">
    <w:abstractNumId w:val="1"/>
  </w:num>
  <w:num w:numId="5" w16cid:durableId="20393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03"/>
    <w:rsid w:val="009A6103"/>
    <w:rsid w:val="009D2A6D"/>
    <w:rsid w:val="00F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9E7"/>
  <w15:chartTrackingRefBased/>
  <w15:docId w15:val="{39C66162-A9CE-4448-963F-8C8151C3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2A6D"/>
    <w:pPr>
      <w:keepNext/>
      <w:keepLines/>
      <w:numPr>
        <w:numId w:val="4"/>
      </w:numPr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2A6D"/>
    <w:pPr>
      <w:keepNext/>
      <w:keepLines/>
      <w:numPr>
        <w:ilvl w:val="1"/>
        <w:numId w:val="5"/>
      </w:numPr>
      <w:spacing w:before="160" w:after="80"/>
      <w:ind w:left="576" w:hanging="576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A6D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2A6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unhideWhenUsed/>
    <w:rsid w:val="009A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6288286789956</dc:creator>
  <cp:keywords/>
  <dc:description/>
  <cp:lastModifiedBy>6288286789956</cp:lastModifiedBy>
  <cp:revision>1</cp:revision>
  <dcterms:created xsi:type="dcterms:W3CDTF">2025-05-15T04:11:00Z</dcterms:created>
  <dcterms:modified xsi:type="dcterms:W3CDTF">2025-05-15T04:17:00Z</dcterms:modified>
</cp:coreProperties>
</file>