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B71A" w14:textId="28ABCF74" w:rsidR="007B27C8" w:rsidRDefault="007B27C8" w:rsidP="007B27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Nama: Gempita Triana Dewi </w:t>
      </w:r>
      <w:r>
        <w:rPr>
          <w:rFonts w:ascii="Times New Roman" w:hAnsi="Times New Roman" w:cs="Times New Roman"/>
          <w:b/>
        </w:rPr>
        <w:br/>
        <w:t>NPM: 2453053037</w:t>
      </w:r>
      <w:r>
        <w:rPr>
          <w:rFonts w:ascii="Times New Roman" w:hAnsi="Times New Roman" w:cs="Times New Roman"/>
          <w:b/>
        </w:rPr>
        <w:br/>
        <w:t>Semester: 2 (G)</w:t>
      </w:r>
      <w:r>
        <w:rPr>
          <w:rFonts w:ascii="Times New Roman" w:hAnsi="Times New Roman" w:cs="Times New Roman"/>
          <w:b/>
        </w:rPr>
        <w:br/>
        <w:t xml:space="preserve">Mata Kuliah: Perencanaan Pembelajaran </w:t>
      </w:r>
      <w:r>
        <w:rPr>
          <w:rFonts w:ascii="Times New Roman" w:hAnsi="Times New Roman" w:cs="Times New Roman"/>
          <w:b/>
        </w:rPr>
        <w:br/>
        <w:t>Dosen Pengampu: Siti Nurjanah, S.Pd., M.Pd.</w:t>
      </w:r>
    </w:p>
    <w:p w14:paraId="6512662F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708BC678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56A3D3FA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5D0DA509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1CC3CE9C" w14:textId="66080751" w:rsidR="00D65A14" w:rsidRPr="00D65A14" w:rsidRDefault="00D65A14" w:rsidP="00D65A14">
      <w:pPr>
        <w:jc w:val="center"/>
        <w:rPr>
          <w:rFonts w:ascii="Times New Roman" w:hAnsi="Times New Roman" w:cs="Times New Roman"/>
          <w:b/>
        </w:rPr>
      </w:pPr>
      <w:r w:rsidRPr="00D65A14">
        <w:rPr>
          <w:rFonts w:ascii="Times New Roman" w:hAnsi="Times New Roman" w:cs="Times New Roman"/>
          <w:b/>
        </w:rPr>
        <w:t>ALUR DAN TUJUAN PEMBELAJARAN</w:t>
      </w:r>
    </w:p>
    <w:p w14:paraId="19A5161B" w14:textId="38677C66" w:rsidR="0009624A" w:rsidRDefault="00D65A14" w:rsidP="00D65A14">
      <w:pPr>
        <w:jc w:val="center"/>
        <w:rPr>
          <w:rFonts w:ascii="Times New Roman" w:hAnsi="Times New Roman" w:cs="Times New Roman"/>
          <w:b/>
        </w:rPr>
      </w:pPr>
      <w:r w:rsidRPr="00D65A14">
        <w:rPr>
          <w:rFonts w:ascii="Times New Roman" w:hAnsi="Times New Roman" w:cs="Times New Roman"/>
          <w:b/>
        </w:rPr>
        <w:t xml:space="preserve">IPAS FASE </w:t>
      </w:r>
      <w:r w:rsidR="00BA67AB">
        <w:rPr>
          <w:rFonts w:ascii="Times New Roman" w:hAnsi="Times New Roman" w:cs="Times New Roman"/>
          <w:b/>
        </w:rPr>
        <w:t>C</w:t>
      </w:r>
      <w:r w:rsidRPr="00D65A14">
        <w:rPr>
          <w:rFonts w:ascii="Times New Roman" w:hAnsi="Times New Roman" w:cs="Times New Roman"/>
          <w:b/>
        </w:rPr>
        <w:t xml:space="preserve"> V SD/MI</w:t>
      </w:r>
    </w:p>
    <w:p w14:paraId="5B889E00" w14:textId="77777777" w:rsidR="0009624A" w:rsidRDefault="0009624A" w:rsidP="0009624A">
      <w:pPr>
        <w:rPr>
          <w:rFonts w:ascii="Times New Roman" w:hAnsi="Times New Roman" w:cs="Times New Roman"/>
          <w:b/>
        </w:rPr>
      </w:pPr>
    </w:p>
    <w:p w14:paraId="2FC58CBE" w14:textId="212F3D17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Nama Sekolah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SD/MI</w:t>
      </w:r>
    </w:p>
    <w:p w14:paraId="2341E267" w14:textId="74426D26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Mata Pelajaran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26420A">
        <w:rPr>
          <w:rFonts w:ascii="Times New Roman" w:hAnsi="Times New Roman" w:cs="Times New Roman"/>
          <w:b/>
          <w:lang w:val="en-US"/>
        </w:rPr>
        <w:t>IPAS</w:t>
      </w:r>
    </w:p>
    <w:p w14:paraId="10868448" w14:textId="3E035004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BA67AB">
        <w:rPr>
          <w:rFonts w:ascii="Times New Roman" w:hAnsi="Times New Roman" w:cs="Times New Roman"/>
          <w:b/>
          <w:lang w:val="en-US"/>
        </w:rPr>
        <w:t>V</w:t>
      </w:r>
    </w:p>
    <w:p w14:paraId="7BF4FA6F" w14:textId="4265D285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Fase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BA67AB">
        <w:rPr>
          <w:rFonts w:ascii="Times New Roman" w:hAnsi="Times New Roman" w:cs="Times New Roman"/>
          <w:b/>
          <w:lang w:val="en-US"/>
        </w:rPr>
        <w:t>C</w:t>
      </w:r>
    </w:p>
    <w:p w14:paraId="240F0358" w14:textId="02037EEF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BA67AB">
        <w:rPr>
          <w:rFonts w:ascii="Times New Roman" w:hAnsi="Times New Roman" w:cs="Times New Roman"/>
          <w:b/>
          <w:lang w:val="en-US"/>
        </w:rPr>
        <w:t>1 BAB 1</w:t>
      </w:r>
    </w:p>
    <w:p w14:paraId="339B5281" w14:textId="190A72EA" w:rsidR="0009624A" w:rsidRPr="0009624A" w:rsidRDefault="0009624A" w:rsidP="0009624A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Tahun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pelajaran</w:t>
      </w:r>
      <w:proofErr w:type="spell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2023-2024</w:t>
      </w:r>
    </w:p>
    <w:p w14:paraId="06151872" w14:textId="77777777" w:rsidR="0073228E" w:rsidRDefault="0073228E" w:rsidP="0009624A">
      <w:pPr>
        <w:rPr>
          <w:rFonts w:ascii="Times New Roman" w:hAnsi="Times New Roman" w:cs="Times New Roman"/>
        </w:rPr>
      </w:pPr>
    </w:p>
    <w:p w14:paraId="25CE3FC7" w14:textId="77777777" w:rsidR="00843E83" w:rsidRPr="00843E83" w:rsidRDefault="00843E83" w:rsidP="00843E83">
      <w:pPr>
        <w:widowControl/>
        <w:autoSpaceDE/>
        <w:autoSpaceDN/>
        <w:rPr>
          <w:rFonts w:ascii="Arial" w:eastAsia="Times New Roman" w:hAnsi="Arial" w:cs="Arial"/>
          <w:lang w:val="en-US"/>
        </w:rPr>
      </w:pPr>
      <w:r w:rsidRPr="00843E83">
        <w:rPr>
          <w:rFonts w:ascii="Arial" w:eastAsia="Times New Roman" w:hAnsi="Arial" w:cs="Arial"/>
          <w:color w:val="000000"/>
          <w:lang w:val="en-US"/>
        </w:rPr>
        <w:t xml:space="preserve">Pada Fase C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peserta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didik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diperkenalkan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sistem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-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perangkat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unsur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saling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terhubung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satu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sama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lain dan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berjalan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aturan-aturan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tertentu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untuk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menjalankan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fungsi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tertentu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-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khususnya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bagaimana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alam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dan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kehidupan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sosial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saling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dalam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konteks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kebhinekaan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.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Peserta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didik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melakukan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suatu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tindakan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mengambil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suatu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keputusan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atau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menyelesaikan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permasalahan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kehidupan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sehari-hari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berdasarkan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pemahamannya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terhadap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materi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telah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843E83">
        <w:rPr>
          <w:rFonts w:ascii="Arial" w:eastAsia="Times New Roman" w:hAnsi="Arial" w:cs="Arial"/>
          <w:color w:val="000000"/>
          <w:lang w:val="en-US"/>
        </w:rPr>
        <w:t>dipelajari</w:t>
      </w:r>
      <w:proofErr w:type="spellEnd"/>
      <w:r w:rsidRPr="00843E83">
        <w:rPr>
          <w:rFonts w:ascii="Arial" w:eastAsia="Times New Roman" w:hAnsi="Arial" w:cs="Arial"/>
          <w:color w:val="000000"/>
          <w:lang w:val="en-US"/>
        </w:rPr>
        <w:t>.</w:t>
      </w:r>
    </w:p>
    <w:p w14:paraId="16F2D5D3" w14:textId="77777777" w:rsidR="00D65A14" w:rsidRDefault="00D65A14" w:rsidP="0009624A">
      <w:pPr>
        <w:rPr>
          <w:rFonts w:ascii="Times New Roman" w:hAnsi="Times New Roman" w:cs="Times New Roman"/>
        </w:rPr>
      </w:pPr>
    </w:p>
    <w:p w14:paraId="626AFE57" w14:textId="77777777" w:rsidR="0009624A" w:rsidRPr="0073228E" w:rsidRDefault="0009624A" w:rsidP="0009624A">
      <w:pPr>
        <w:rPr>
          <w:rFonts w:ascii="Times New Roman" w:hAnsi="Times New Roman" w:cs="Times New Roman"/>
        </w:rPr>
      </w:pPr>
    </w:p>
    <w:tbl>
      <w:tblPr>
        <w:tblW w:w="153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969"/>
        <w:gridCol w:w="4537"/>
      </w:tblGrid>
      <w:tr w:rsidR="002815AA" w:rsidRPr="0033672B" w14:paraId="6202D01D" w14:textId="642F2E76" w:rsidTr="0033672B">
        <w:trPr>
          <w:trHeight w:val="1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D3146" w14:textId="085EC55C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E8041F" w14:textId="66C82575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8F31437" w14:textId="0D055C07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Pembelajaran (TP)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1652F1" w14:textId="21A82940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Alur Tujuan Pembelajaran</w:t>
            </w:r>
          </w:p>
        </w:tc>
      </w:tr>
      <w:tr w:rsidR="0033672B" w:rsidRPr="002815AA" w14:paraId="3CF33E15" w14:textId="50789482" w:rsidTr="0033672B">
        <w:trPr>
          <w:trHeight w:val="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84C" w14:textId="4B433246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A">
              <w:rPr>
                <w:rFonts w:ascii="Times New Roman" w:hAnsi="Times New Roman" w:cs="Times New Roman"/>
                <w:sz w:val="24"/>
                <w:szCs w:val="24"/>
              </w:rPr>
              <w:t>Pemahaman IPAS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1F43" w14:textId="77777777" w:rsidR="00843E83" w:rsidRPr="00843E83" w:rsidRDefault="00843E83" w:rsidP="00843E83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43E8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43E83">
              <w:rPr>
                <w:rFonts w:ascii="Times New Roman" w:hAnsi="Times New Roman" w:cs="Times New Roman"/>
                <w:sz w:val="24"/>
                <w:szCs w:val="24"/>
              </w:rPr>
              <w:t xml:space="preserve">eserta didik menyelidiki bagaimana hubungan saling ketergantungan antar komponen biotik abiotik dapat memengaruhi kestabilan suatu ekosistem di lingkungan sekitarnya. </w:t>
            </w:r>
            <w:r w:rsidRPr="00843E8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74E72C4" w14:textId="77777777" w:rsidR="00843E83" w:rsidRPr="00843E83" w:rsidRDefault="00843E83" w:rsidP="00843E8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lastRenderedPageBreak/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simulasi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gambar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/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/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alat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/media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sederhana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tentang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sistem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organ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tubuh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manusia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sistem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pernafasan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/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pencernaan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/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peredaran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darah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)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dikaitkan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cara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menjaga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kesehatan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organ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tubuhnya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benar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   </w:t>
            </w:r>
          </w:p>
          <w:p w14:paraId="679575C9" w14:textId="77777777" w:rsidR="00843E83" w:rsidRPr="00843E83" w:rsidRDefault="00843E83" w:rsidP="00843E8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menyelidiki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bagaimana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hubungan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saling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ketergantungan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antar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komponen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biotik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abiotik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dapat</w:t>
            </w:r>
            <w:proofErr w:type="spellEnd"/>
            <w:proofErr w:type="gram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memengaruhi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kestabilan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suatu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ekosistem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lingkun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sekitarnya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 </w:t>
            </w:r>
            <w:r w:rsidRPr="00843E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14:paraId="6BD47CC7" w14:textId="77777777" w:rsidR="00843E83" w:rsidRPr="00843E83" w:rsidRDefault="00843E83" w:rsidP="00843E8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Berdasarkan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pemahamannya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terhadap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konsep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gelombang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bunyi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cahaya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mendemonstrasikan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bagaimana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penerapannya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kehidupan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sehari-hari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mendeskripsikan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adanya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ancaman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krisis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energi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dapat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terjadi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mengusulkan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upayaupaya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individu</w:t>
            </w:r>
            <w:proofErr w:type="spellEnd"/>
            <w:proofErr w:type="gram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maupun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kolektif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dapat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dilakukan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menghemat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penggunaan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energi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penemuan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sumber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energi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alternatif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dapat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digunakan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sumber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843E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ada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sekitarnya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  </w:t>
            </w:r>
          </w:p>
          <w:p w14:paraId="51C3D98D" w14:textId="77777777" w:rsidR="00843E83" w:rsidRPr="00843E83" w:rsidRDefault="00843E83" w:rsidP="00843E8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mendemonstrasikan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bagaimana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843E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sistem</w:t>
            </w:r>
            <w:proofErr w:type="spellEnd"/>
            <w:proofErr w:type="gram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surya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bekerja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kaitannya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gerak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rotasi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revolusi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bumi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merefleksikan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bagaimana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perubahan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kondisi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permukaan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bumi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terjadi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akibat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faktor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maupun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perbuatan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manusia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mengidentifikasi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pola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hidup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menyebabkan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terjadinya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permasalahan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lingkungan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memprediksi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dampaknya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terhadap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kondisi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sosial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kemasyarakatan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ekonomi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  </w:t>
            </w:r>
          </w:p>
          <w:p w14:paraId="617DC86B" w14:textId="77777777" w:rsidR="00843E83" w:rsidRPr="00843E83" w:rsidRDefault="00843E83" w:rsidP="00843E8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Di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akhir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fase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ini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konvensional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/digital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untuk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mengenal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letak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kondisi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geografis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negara Indonesia.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mengenal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keragaman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budaya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nasional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dikaitkan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konteks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kebhinekaan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menceritakan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perjuangan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bangsa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Indonesia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melawan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imperialisme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merefleksikan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perjuangan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para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pahlawan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upaya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merebut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mempertahankan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kemerdekaan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serta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meneladani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perjuangan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pahlawan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dalam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tindakan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nyata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sehari-hari</w:t>
            </w:r>
            <w:proofErr w:type="spellEnd"/>
            <w:r w:rsidRPr="0084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  </w:t>
            </w:r>
            <w:r w:rsidRPr="00843E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14:paraId="317E94AD" w14:textId="77777777" w:rsidR="00843E83" w:rsidRPr="00FE1211" w:rsidRDefault="00843E83" w:rsidP="00FE1211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Di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akhir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fase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ini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mengenal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berbagai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macam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kegiatan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ekonomi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masyarakat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ekonomi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kreatif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lingkungan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sekitar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.  </w:t>
            </w:r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penuh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kesadaran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melakukan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suatu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tindakan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mengambil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suatu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keputusan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berkaitan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kehidupan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sehari-hari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berdasarkan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pemahamannya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terhadap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kekayaan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kearifan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lokal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berlaku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wilayahnya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nilai-nilai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ilmiah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dari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kearifan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lokal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tersebut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1A8896" w14:textId="77777777" w:rsidR="00843E83" w:rsidRPr="00843E83" w:rsidRDefault="00843E83" w:rsidP="00843E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66EC455" w14:textId="7203B3C8" w:rsidR="0033672B" w:rsidRPr="00843E83" w:rsidRDefault="0033672B" w:rsidP="00843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CB6D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memahami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sifat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perilaku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termasuk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refleksi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pembiasan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bagaimana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memungkinkan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manusia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melihat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benda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sekitarnya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7507DCE7" w14:textId="2E3BDFDD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memahami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bagaimana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dihasilkan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merambat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berbagai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medium,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diterima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oleh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indera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pendengaran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bagaimana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diterapkan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teknologi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kehidupan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sehari-hari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49B26E9F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mampu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media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sederhana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melakukan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simulasi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organ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tubuh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manusia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pernapasan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pencernaan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peredaran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darah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)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menerapkan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langkah-langkah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menjaga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organ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tubuh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5D4AA865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menyelidiki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hubungan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saling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ketergantungan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antara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komponen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biotik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abiotik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memahami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keseimbangan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ekosistem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142B1458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mempelajari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konsep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gelombang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mendemonstrasikan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penerapannya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kehidupan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sehari-hari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53B82BCA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mendeskripsikan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ancaman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krisis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energi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mengusulkan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solusi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hemat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energi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eksplorasi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sumber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energi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alternatif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5B74CA95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mendemonstrasikan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bagaimana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tata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surya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bekerja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memahami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gerak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revolusi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dampaknya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2A8CAD0B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mengenali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keberagaman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nasional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kondisi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geografis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Indonesia,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mengaitkannya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kebhinekaan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4A8CF023" w14:textId="33670DDE" w:rsidR="0033672B" w:rsidRPr="0033672B" w:rsidRDefault="0033672B" w:rsidP="00FE121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2084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mengeksplorasi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sifat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eksperimen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sederhana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misalnya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cermin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mempelajari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refleksi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).</w:t>
            </w:r>
          </w:p>
          <w:p w14:paraId="3CAD1C1B" w14:textId="77777777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lastRenderedPageBreak/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mempelajari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konsep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melakukan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simulasi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gelombang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alat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sederhana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seperti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garpu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tala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pembicaraan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tabung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581BFB78" w14:textId="1A86855D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Melakukan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simulasi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media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sederhana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memahami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bagaimana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organ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tubuh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bekerja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seperti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model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peredaran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darah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proses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pernapasan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448B0542" w14:textId="35B70B91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Menyelidiki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interaksi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komponen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biotik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abiotik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ekosistem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pengamatan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langsung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ekosistem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sekitar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mereka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24558693" w14:textId="4A4377CB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Mendemonstrasikan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aplikasi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gelombang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kehidupan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nyata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seperti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pengukuran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panjang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gelombang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bunyi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pembiasan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cahaya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prisma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001887D4" w14:textId="1957707A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Membuat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laporan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tentang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krisis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energi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usulan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penghematan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,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alternatif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energi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berbasis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kearifan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lokal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481F7C00" w14:textId="4A82C7F8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Membuat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model tata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surya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sederhana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mempelajari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gerak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revolusi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bumi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dampaknya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siang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malam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7AE4D760" w14:textId="163E5228" w:rsidR="00FE1211" w:rsidRPr="00FE1211" w:rsidRDefault="00FE1211" w:rsidP="00FE1211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Peserta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didik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peta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digital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konvensional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mengenali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geografi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Indonesia dan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mempelajari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keberagaman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sebagai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simbol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kebhinekaan</w:t>
            </w:r>
            <w:proofErr w:type="spellEnd"/>
            <w:r w:rsidRPr="00FE121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</w:t>
            </w:r>
          </w:p>
          <w:p w14:paraId="3CE61878" w14:textId="3A8F2CC4" w:rsidR="0033672B" w:rsidRPr="0033672B" w:rsidRDefault="0033672B" w:rsidP="00FE1211">
            <w:pPr>
              <w:pStyle w:val="ListParagraph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2B" w:rsidRPr="002815AA" w14:paraId="03A68FDB" w14:textId="77777777" w:rsidTr="0033672B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D6C" w14:textId="6881855D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 IPAS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4434" w14:textId="77777777" w:rsidR="00BA67A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pengamatan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percobaan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sederhana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cahaya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bunyi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6165DAFF" w14:textId="77777777" w:rsid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Mencari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solusi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kreatif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isu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seperti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krisis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energi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memanfaatkan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sumber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lokal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35F89CBE" w14:textId="57AEA111" w:rsidR="00BA67A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interaksi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antara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komponen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biotik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abiotik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dampaknya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ekosistem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1DA1EADC" w14:textId="1B8F4FF7" w:rsidR="00BA67A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media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sederhana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mendemonstrasikan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sistem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organ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tubuh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manusia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sistem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surya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gelombang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67BBB87C" w14:textId="63FB7CB6" w:rsidR="00BA67A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Mengevaluasi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hidup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berdampak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permasalahan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memprediksi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dampaknya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kondisi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sosial-ekonomi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27A16097" w14:textId="41EC44FC" w:rsidR="00BA67A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peta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digital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konvensional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mengenali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geografis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Indonesia.</w:t>
            </w:r>
          </w:p>
          <w:p w14:paraId="77F8F481" w14:textId="259EC169" w:rsidR="0033672B" w:rsidRPr="00BA67AB" w:rsidRDefault="00BA67AB" w:rsidP="00BA67AB">
            <w:pPr>
              <w:pStyle w:val="ListParagraph"/>
              <w:numPr>
                <w:ilvl w:val="0"/>
                <w:numId w:val="24"/>
              </w:num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Menyampaikan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pengamatan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percobaan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refleksi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bentuk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presentasi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lisan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maupun</w:t>
            </w:r>
            <w:proofErr w:type="spellEnd"/>
            <w:r w:rsidRPr="00BA67AB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tulisan.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4C3" w14:textId="0ECF5457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5E5" w14:textId="5F1EE74E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ECC68" w14:textId="77777777" w:rsidR="00A86664" w:rsidRPr="0073228E" w:rsidRDefault="00A86664" w:rsidP="0009624A">
      <w:pPr>
        <w:rPr>
          <w:rFonts w:ascii="Times New Roman" w:hAnsi="Times New Roman" w:cs="Times New Roman"/>
        </w:rPr>
      </w:pPr>
    </w:p>
    <w:p w14:paraId="0DD495AA" w14:textId="77777777" w:rsidR="00A86664" w:rsidRPr="0073228E" w:rsidRDefault="00A86664" w:rsidP="0009624A">
      <w:pPr>
        <w:rPr>
          <w:rFonts w:ascii="Times New Roman" w:hAnsi="Times New Roman" w:cs="Times New Roman"/>
        </w:rPr>
      </w:pPr>
    </w:p>
    <w:p w14:paraId="2F7E531B" w14:textId="77777777" w:rsidR="0009170E" w:rsidRPr="0073228E" w:rsidRDefault="0009170E" w:rsidP="0009624A">
      <w:pPr>
        <w:rPr>
          <w:rFonts w:ascii="Times New Roman" w:hAnsi="Times New Roman" w:cs="Times New Roman"/>
        </w:rPr>
      </w:pPr>
    </w:p>
    <w:sectPr w:rsidR="0009170E" w:rsidRPr="0073228E" w:rsidSect="0009624A">
      <w:type w:val="continuous"/>
      <w:pgSz w:w="16838" w:h="11906" w:orient="landscape" w:code="9"/>
      <w:pgMar w:top="1701" w:right="1701" w:bottom="1701" w:left="1701" w:header="70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A7A"/>
    <w:multiLevelType w:val="hybridMultilevel"/>
    <w:tmpl w:val="F066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FD6"/>
    <w:multiLevelType w:val="hybridMultilevel"/>
    <w:tmpl w:val="F43677AA"/>
    <w:lvl w:ilvl="0" w:tplc="14B0F570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DDAFA38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DF7EA966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45F09136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2FA8B60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F3CC9FB6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A254F34A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00448442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538A487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2" w15:restartNumberingAfterBreak="0">
    <w:nsid w:val="14B05523"/>
    <w:multiLevelType w:val="hybridMultilevel"/>
    <w:tmpl w:val="B2A4E4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1BA"/>
    <w:multiLevelType w:val="hybridMultilevel"/>
    <w:tmpl w:val="ED36FA2C"/>
    <w:lvl w:ilvl="0" w:tplc="31C6F416">
      <w:start w:val="2"/>
      <w:numFmt w:val="upperRoman"/>
      <w:lvlText w:val="%1."/>
      <w:lvlJc w:val="left"/>
      <w:pPr>
        <w:ind w:left="460" w:hanging="360"/>
      </w:pPr>
      <w:rPr>
        <w:rFonts w:ascii="Cambria" w:eastAsia="Cambria" w:hAnsi="Cambria" w:cs="Cambria" w:hint="default"/>
        <w:w w:val="117"/>
        <w:sz w:val="24"/>
        <w:szCs w:val="24"/>
        <w:lang w:val="id" w:eastAsia="en-US" w:bidi="ar-SA"/>
      </w:rPr>
    </w:lvl>
    <w:lvl w:ilvl="1" w:tplc="8212937E">
      <w:start w:val="1"/>
      <w:numFmt w:val="upperLetter"/>
      <w:lvlText w:val="%2."/>
      <w:lvlJc w:val="left"/>
      <w:pPr>
        <w:ind w:left="82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2" w:tplc="F64EB1AA">
      <w:start w:val="1"/>
      <w:numFmt w:val="decimal"/>
      <w:lvlText w:val="%3."/>
      <w:lvlJc w:val="left"/>
      <w:pPr>
        <w:ind w:left="1233" w:hanging="42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3" w:tplc="48D470E0">
      <w:numFmt w:val="bullet"/>
      <w:lvlText w:val="•"/>
      <w:lvlJc w:val="left"/>
      <w:pPr>
        <w:ind w:left="2318" w:hanging="425"/>
      </w:pPr>
      <w:rPr>
        <w:rFonts w:hint="default"/>
        <w:lang w:val="id" w:eastAsia="en-US" w:bidi="ar-SA"/>
      </w:rPr>
    </w:lvl>
    <w:lvl w:ilvl="4" w:tplc="C6E26B50">
      <w:numFmt w:val="bullet"/>
      <w:lvlText w:val="•"/>
      <w:lvlJc w:val="left"/>
      <w:pPr>
        <w:ind w:left="3396" w:hanging="425"/>
      </w:pPr>
      <w:rPr>
        <w:rFonts w:hint="default"/>
        <w:lang w:val="id" w:eastAsia="en-US" w:bidi="ar-SA"/>
      </w:rPr>
    </w:lvl>
    <w:lvl w:ilvl="5" w:tplc="4A505CCC">
      <w:numFmt w:val="bullet"/>
      <w:lvlText w:val="•"/>
      <w:lvlJc w:val="left"/>
      <w:pPr>
        <w:ind w:left="4474" w:hanging="425"/>
      </w:pPr>
      <w:rPr>
        <w:rFonts w:hint="default"/>
        <w:lang w:val="id" w:eastAsia="en-US" w:bidi="ar-SA"/>
      </w:rPr>
    </w:lvl>
    <w:lvl w:ilvl="6" w:tplc="5C56CD00">
      <w:numFmt w:val="bullet"/>
      <w:lvlText w:val="•"/>
      <w:lvlJc w:val="left"/>
      <w:pPr>
        <w:ind w:left="5553" w:hanging="425"/>
      </w:pPr>
      <w:rPr>
        <w:rFonts w:hint="default"/>
        <w:lang w:val="id" w:eastAsia="en-US" w:bidi="ar-SA"/>
      </w:rPr>
    </w:lvl>
    <w:lvl w:ilvl="7" w:tplc="11FC34CA">
      <w:numFmt w:val="bullet"/>
      <w:lvlText w:val="•"/>
      <w:lvlJc w:val="left"/>
      <w:pPr>
        <w:ind w:left="6631" w:hanging="425"/>
      </w:pPr>
      <w:rPr>
        <w:rFonts w:hint="default"/>
        <w:lang w:val="id" w:eastAsia="en-US" w:bidi="ar-SA"/>
      </w:rPr>
    </w:lvl>
    <w:lvl w:ilvl="8" w:tplc="B58E8B68">
      <w:numFmt w:val="bullet"/>
      <w:lvlText w:val="•"/>
      <w:lvlJc w:val="left"/>
      <w:pPr>
        <w:ind w:left="7709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82F02FD"/>
    <w:multiLevelType w:val="hybridMultilevel"/>
    <w:tmpl w:val="A726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28DE"/>
    <w:multiLevelType w:val="hybridMultilevel"/>
    <w:tmpl w:val="140C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1E74"/>
    <w:multiLevelType w:val="hybridMultilevel"/>
    <w:tmpl w:val="DE563224"/>
    <w:lvl w:ilvl="0" w:tplc="E23C9F24">
      <w:start w:val="13"/>
      <w:numFmt w:val="decimal"/>
      <w:lvlText w:val="%1."/>
      <w:lvlJc w:val="left"/>
      <w:pPr>
        <w:ind w:left="462" w:hanging="359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9C365722">
      <w:start w:val="1"/>
      <w:numFmt w:val="bullet"/>
      <w:lvlText w:val="•"/>
      <w:lvlJc w:val="left"/>
      <w:pPr>
        <w:ind w:left="758" w:hanging="359"/>
      </w:pPr>
      <w:rPr>
        <w:rFonts w:hint="default"/>
      </w:rPr>
    </w:lvl>
    <w:lvl w:ilvl="2" w:tplc="18249CF2">
      <w:start w:val="1"/>
      <w:numFmt w:val="bullet"/>
      <w:lvlText w:val="•"/>
      <w:lvlJc w:val="left"/>
      <w:pPr>
        <w:ind w:left="1055" w:hanging="359"/>
      </w:pPr>
      <w:rPr>
        <w:rFonts w:hint="default"/>
      </w:rPr>
    </w:lvl>
    <w:lvl w:ilvl="3" w:tplc="584CB8C0">
      <w:start w:val="1"/>
      <w:numFmt w:val="bullet"/>
      <w:lvlText w:val="•"/>
      <w:lvlJc w:val="left"/>
      <w:pPr>
        <w:ind w:left="1351" w:hanging="359"/>
      </w:pPr>
      <w:rPr>
        <w:rFonts w:hint="default"/>
      </w:rPr>
    </w:lvl>
    <w:lvl w:ilvl="4" w:tplc="321EF770">
      <w:start w:val="1"/>
      <w:numFmt w:val="bullet"/>
      <w:lvlText w:val="•"/>
      <w:lvlJc w:val="left"/>
      <w:pPr>
        <w:ind w:left="1648" w:hanging="359"/>
      </w:pPr>
      <w:rPr>
        <w:rFonts w:hint="default"/>
      </w:rPr>
    </w:lvl>
    <w:lvl w:ilvl="5" w:tplc="4FA84C12">
      <w:start w:val="1"/>
      <w:numFmt w:val="bullet"/>
      <w:lvlText w:val="•"/>
      <w:lvlJc w:val="left"/>
      <w:pPr>
        <w:ind w:left="1944" w:hanging="359"/>
      </w:pPr>
      <w:rPr>
        <w:rFonts w:hint="default"/>
      </w:rPr>
    </w:lvl>
    <w:lvl w:ilvl="6" w:tplc="DB724508">
      <w:start w:val="1"/>
      <w:numFmt w:val="bullet"/>
      <w:lvlText w:val="•"/>
      <w:lvlJc w:val="left"/>
      <w:pPr>
        <w:ind w:left="2241" w:hanging="359"/>
      </w:pPr>
      <w:rPr>
        <w:rFonts w:hint="default"/>
      </w:rPr>
    </w:lvl>
    <w:lvl w:ilvl="7" w:tplc="919EBF70">
      <w:start w:val="1"/>
      <w:numFmt w:val="bullet"/>
      <w:lvlText w:val="•"/>
      <w:lvlJc w:val="left"/>
      <w:pPr>
        <w:ind w:left="2538" w:hanging="359"/>
      </w:pPr>
      <w:rPr>
        <w:rFonts w:hint="default"/>
      </w:rPr>
    </w:lvl>
    <w:lvl w:ilvl="8" w:tplc="A2ECCD2C">
      <w:start w:val="1"/>
      <w:numFmt w:val="bullet"/>
      <w:lvlText w:val="•"/>
      <w:lvlJc w:val="left"/>
      <w:pPr>
        <w:ind w:left="2834" w:hanging="359"/>
      </w:pPr>
      <w:rPr>
        <w:rFonts w:hint="default"/>
      </w:rPr>
    </w:lvl>
  </w:abstractNum>
  <w:abstractNum w:abstractNumId="7" w15:restartNumberingAfterBreak="0">
    <w:nsid w:val="1CB16B63"/>
    <w:multiLevelType w:val="hybridMultilevel"/>
    <w:tmpl w:val="F5321B2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318F3"/>
    <w:multiLevelType w:val="hybridMultilevel"/>
    <w:tmpl w:val="FE74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0AFB"/>
    <w:multiLevelType w:val="multilevel"/>
    <w:tmpl w:val="E4CC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04EDB"/>
    <w:multiLevelType w:val="hybridMultilevel"/>
    <w:tmpl w:val="E16C69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2539"/>
    <w:multiLevelType w:val="hybridMultilevel"/>
    <w:tmpl w:val="680AA998"/>
    <w:lvl w:ilvl="0" w:tplc="BE02F71A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160436A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A0241E72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3ADEBF12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8C08BA4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1B12E7D6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8DFEC43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A844E1F2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8A62690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2" w15:restartNumberingAfterBreak="0">
    <w:nsid w:val="32856216"/>
    <w:multiLevelType w:val="hybridMultilevel"/>
    <w:tmpl w:val="55B8FC98"/>
    <w:lvl w:ilvl="0" w:tplc="17264BF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1DFA7848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F4E45F0C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 w:tplc="EBCEBD30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579A41B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5" w:tplc="C2E8CC86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6" w:tplc="C1044EA8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7" w:tplc="EBC4562A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8" w:tplc="E49E4410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</w:abstractNum>
  <w:abstractNum w:abstractNumId="13" w15:restartNumberingAfterBreak="0">
    <w:nsid w:val="34637B39"/>
    <w:multiLevelType w:val="hybridMultilevel"/>
    <w:tmpl w:val="297CEB84"/>
    <w:lvl w:ilvl="0" w:tplc="B1688282">
      <w:start w:val="4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2800FACC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23BEB3B6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C2326E72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91BEA956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F1CCA23A">
      <w:start w:val="1"/>
      <w:numFmt w:val="bullet"/>
      <w:lvlText w:val="•"/>
      <w:lvlJc w:val="left"/>
      <w:pPr>
        <w:ind w:left="3111" w:hanging="360"/>
      </w:pPr>
      <w:rPr>
        <w:rFonts w:hint="default"/>
      </w:rPr>
    </w:lvl>
    <w:lvl w:ilvl="6" w:tplc="FA702DD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4B742776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380EE5CA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</w:abstractNum>
  <w:abstractNum w:abstractNumId="14" w15:restartNumberingAfterBreak="0">
    <w:nsid w:val="355835A1"/>
    <w:multiLevelType w:val="multilevel"/>
    <w:tmpl w:val="3562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3458"/>
    <w:multiLevelType w:val="hybridMultilevel"/>
    <w:tmpl w:val="C568CC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6998"/>
    <w:multiLevelType w:val="multilevel"/>
    <w:tmpl w:val="94EC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6792B"/>
    <w:multiLevelType w:val="hybridMultilevel"/>
    <w:tmpl w:val="904E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67FB0"/>
    <w:multiLevelType w:val="hybridMultilevel"/>
    <w:tmpl w:val="A65ED7E4"/>
    <w:lvl w:ilvl="0" w:tplc="BED8D472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55859F2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1FBCE6A0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0DC6C080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89307774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1570DD82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7FE4E37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804A0C48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68B45CAA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9" w15:restartNumberingAfterBreak="0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E3F02"/>
    <w:multiLevelType w:val="hybridMultilevel"/>
    <w:tmpl w:val="F62A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7059"/>
    <w:multiLevelType w:val="hybridMultilevel"/>
    <w:tmpl w:val="B4D2526A"/>
    <w:lvl w:ilvl="0" w:tplc="1B887D94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FC3087EA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8F344B1E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36B4156A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F10F6E2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D57A682E">
      <w:start w:val="1"/>
      <w:numFmt w:val="bullet"/>
      <w:lvlText w:val="•"/>
      <w:lvlJc w:val="left"/>
      <w:pPr>
        <w:ind w:left="3111" w:hanging="360"/>
      </w:pPr>
      <w:rPr>
        <w:rFonts w:hint="default"/>
      </w:rPr>
    </w:lvl>
    <w:lvl w:ilvl="6" w:tplc="2146E322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4D007F0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E5D6E6D8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</w:abstractNum>
  <w:abstractNum w:abstractNumId="24" w15:restartNumberingAfterBreak="0">
    <w:nsid w:val="6735299E"/>
    <w:multiLevelType w:val="hybridMultilevel"/>
    <w:tmpl w:val="AF9A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63A84"/>
    <w:multiLevelType w:val="hybridMultilevel"/>
    <w:tmpl w:val="575A86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B0"/>
    <w:multiLevelType w:val="hybridMultilevel"/>
    <w:tmpl w:val="97225992"/>
    <w:lvl w:ilvl="0" w:tplc="B2EC76A2">
      <w:start w:val="5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ACD88FE4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96583FFC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 w:tplc="0B5E796E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D6C6043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5" w:tplc="F12E05A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6" w:tplc="B3EA8B4E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7" w:tplc="BA5840AC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8" w:tplc="61FC77A0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</w:abstractNum>
  <w:abstractNum w:abstractNumId="27" w15:restartNumberingAfterBreak="0">
    <w:nsid w:val="78B642E3"/>
    <w:multiLevelType w:val="multilevel"/>
    <w:tmpl w:val="708E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905478">
    <w:abstractNumId w:val="5"/>
  </w:num>
  <w:num w:numId="2" w16cid:durableId="1835800783">
    <w:abstractNumId w:val="0"/>
  </w:num>
  <w:num w:numId="3" w16cid:durableId="435558390">
    <w:abstractNumId w:val="22"/>
  </w:num>
  <w:num w:numId="4" w16cid:durableId="921648372">
    <w:abstractNumId w:val="19"/>
  </w:num>
  <w:num w:numId="5" w16cid:durableId="1597979467">
    <w:abstractNumId w:val="8"/>
  </w:num>
  <w:num w:numId="6" w16cid:durableId="883903547">
    <w:abstractNumId w:val="4"/>
  </w:num>
  <w:num w:numId="7" w16cid:durableId="2070421988">
    <w:abstractNumId w:val="24"/>
  </w:num>
  <w:num w:numId="8" w16cid:durableId="859390348">
    <w:abstractNumId w:val="3"/>
  </w:num>
  <w:num w:numId="9" w16cid:durableId="653726142">
    <w:abstractNumId w:val="25"/>
  </w:num>
  <w:num w:numId="10" w16cid:durableId="2111702634">
    <w:abstractNumId w:val="17"/>
  </w:num>
  <w:num w:numId="11" w16cid:durableId="1377584608">
    <w:abstractNumId w:val="21"/>
  </w:num>
  <w:num w:numId="12" w16cid:durableId="955259966">
    <w:abstractNumId w:val="15"/>
  </w:num>
  <w:num w:numId="13" w16cid:durableId="1868398492">
    <w:abstractNumId w:val="20"/>
  </w:num>
  <w:num w:numId="14" w16cid:durableId="1566647748">
    <w:abstractNumId w:val="23"/>
  </w:num>
  <w:num w:numId="15" w16cid:durableId="145248428">
    <w:abstractNumId w:val="11"/>
  </w:num>
  <w:num w:numId="16" w16cid:durableId="334188552">
    <w:abstractNumId w:val="12"/>
  </w:num>
  <w:num w:numId="17" w16cid:durableId="834998166">
    <w:abstractNumId w:val="18"/>
  </w:num>
  <w:num w:numId="18" w16cid:durableId="542907291">
    <w:abstractNumId w:val="26"/>
  </w:num>
  <w:num w:numId="19" w16cid:durableId="1830514263">
    <w:abstractNumId w:val="13"/>
  </w:num>
  <w:num w:numId="20" w16cid:durableId="826674627">
    <w:abstractNumId w:val="1"/>
  </w:num>
  <w:num w:numId="21" w16cid:durableId="1076706403">
    <w:abstractNumId w:val="6"/>
  </w:num>
  <w:num w:numId="22" w16cid:durableId="215747284">
    <w:abstractNumId w:val="2"/>
  </w:num>
  <w:num w:numId="23" w16cid:durableId="537742988">
    <w:abstractNumId w:val="10"/>
  </w:num>
  <w:num w:numId="24" w16cid:durableId="1730685264">
    <w:abstractNumId w:val="7"/>
  </w:num>
  <w:num w:numId="25" w16cid:durableId="1786928698">
    <w:abstractNumId w:val="9"/>
  </w:num>
  <w:num w:numId="26" w16cid:durableId="1932079071">
    <w:abstractNumId w:val="27"/>
  </w:num>
  <w:num w:numId="27" w16cid:durableId="2005163480">
    <w:abstractNumId w:val="14"/>
  </w:num>
  <w:num w:numId="28" w16cid:durableId="143597513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C"/>
    <w:rsid w:val="0000369C"/>
    <w:rsid w:val="0006121B"/>
    <w:rsid w:val="0009170E"/>
    <w:rsid w:val="0009624A"/>
    <w:rsid w:val="000B1983"/>
    <w:rsid w:val="000F254A"/>
    <w:rsid w:val="001B3871"/>
    <w:rsid w:val="0026420A"/>
    <w:rsid w:val="002815AA"/>
    <w:rsid w:val="002E4D80"/>
    <w:rsid w:val="0033672B"/>
    <w:rsid w:val="00391C2C"/>
    <w:rsid w:val="00453A71"/>
    <w:rsid w:val="004F6DD0"/>
    <w:rsid w:val="005F63D8"/>
    <w:rsid w:val="00626007"/>
    <w:rsid w:val="00694A30"/>
    <w:rsid w:val="006A46CE"/>
    <w:rsid w:val="0073228E"/>
    <w:rsid w:val="007B27C8"/>
    <w:rsid w:val="00843E83"/>
    <w:rsid w:val="00874FB9"/>
    <w:rsid w:val="0090117F"/>
    <w:rsid w:val="009A6E3F"/>
    <w:rsid w:val="009B0C49"/>
    <w:rsid w:val="00A86664"/>
    <w:rsid w:val="00B12898"/>
    <w:rsid w:val="00B65DDB"/>
    <w:rsid w:val="00B670BF"/>
    <w:rsid w:val="00BA67AB"/>
    <w:rsid w:val="00C85B96"/>
    <w:rsid w:val="00CB6463"/>
    <w:rsid w:val="00D65A14"/>
    <w:rsid w:val="00F647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28E0"/>
  <w15:chartTrackingRefBased/>
  <w15:docId w15:val="{B6E10E81-016F-4FC5-AEF0-DBCB4CF5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1C2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391C2C"/>
    <w:pPr>
      <w:ind w:left="822" w:hanging="72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91C2C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1C2C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391C2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391C2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1C2C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1"/>
    <w:qFormat/>
    <w:rsid w:val="00391C2C"/>
    <w:pPr>
      <w:ind w:left="1379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391C2C"/>
    <w:pPr>
      <w:ind w:left="107"/>
    </w:pPr>
  </w:style>
  <w:style w:type="table" w:styleId="TableGrid">
    <w:name w:val="Table Grid"/>
    <w:basedOn w:val="TableNormal"/>
    <w:uiPriority w:val="39"/>
    <w:rsid w:val="0009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90117F"/>
    <w:rPr>
      <w:rFonts w:ascii="Cambria" w:eastAsia="Cambria" w:hAnsi="Cambria" w:cs="Cambria"/>
      <w:lang w:val="id"/>
    </w:rPr>
  </w:style>
  <w:style w:type="character" w:styleId="Hyperlink">
    <w:name w:val="Hyperlink"/>
    <w:basedOn w:val="DefaultParagraphFont"/>
    <w:uiPriority w:val="99"/>
    <w:unhideWhenUsed/>
    <w:rsid w:val="0009624A"/>
    <w:rPr>
      <w:color w:val="0563C1" w:themeColor="hyperlink"/>
      <w:u w:val="single"/>
    </w:rPr>
  </w:style>
  <w:style w:type="paragraph" w:customStyle="1" w:styleId="bulletmatpok">
    <w:name w:val="bullet matpok"/>
    <w:basedOn w:val="ListParagraph"/>
    <w:qFormat/>
    <w:rsid w:val="000F254A"/>
    <w:pPr>
      <w:widowControl/>
      <w:numPr>
        <w:numId w:val="13"/>
      </w:numPr>
      <w:autoSpaceDE/>
      <w:autoSpaceDN/>
      <w:spacing w:after="100"/>
      <w:ind w:left="238" w:right="74" w:hanging="238"/>
      <w:jc w:val="left"/>
    </w:pPr>
    <w:rPr>
      <w:rFonts w:ascii="Arial Narrow" w:eastAsia="Calibri" w:hAnsi="Arial Narrow" w:cs="Arial"/>
      <w:lang w:val="id-ID"/>
    </w:rPr>
  </w:style>
  <w:style w:type="table" w:styleId="PlainTable1">
    <w:name w:val="Plain Table 1"/>
    <w:basedOn w:val="TableNormal"/>
    <w:uiPriority w:val="41"/>
    <w:rsid w:val="00B670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43E8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FE3D-93F8-4A07-BF65-83A4DD10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Mas_Nurokhim 081278864238</dc:subject>
  <dc:creator>gempita</dc:creator>
  <cp:keywords>Jangan di Plagiat</cp:keywords>
  <dc:description>PEMESANAN DAN PENYUSUNAN, NUROKHIM 081278864238, 0887437114757, nurokhim.2007@gmail.com</dc:description>
  <cp:lastModifiedBy>acer acer</cp:lastModifiedBy>
  <cp:revision>2</cp:revision>
  <dcterms:created xsi:type="dcterms:W3CDTF">2025-03-17T04:15:00Z</dcterms:created>
  <dcterms:modified xsi:type="dcterms:W3CDTF">2025-03-17T04:15:00Z</dcterms:modified>
  <cp:category>Perangkat Pembelajaran</cp:category>
</cp:coreProperties>
</file>