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E886" w14:textId="77777777" w:rsidR="00DB147B" w:rsidRDefault="00DB147B" w:rsidP="00DB14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D21203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ANALISIS 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KASUS</w:t>
      </w:r>
    </w:p>
    <w:p w14:paraId="3DBD45E1" w14:textId="77777777" w:rsidR="00DB147B" w:rsidRPr="00D21203" w:rsidRDefault="00DB147B" w:rsidP="00DB14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594A1C">
        <w:rPr>
          <w:rFonts w:ascii="Times New Roman" w:hAnsi="Times New Roman" w:cs="Times New Roman"/>
          <w:b/>
          <w:bCs/>
          <w:sz w:val="24"/>
          <w:szCs w:val="24"/>
        </w:rPr>
        <w:t xml:space="preserve">“123 </w:t>
      </w:r>
      <w:proofErr w:type="spellStart"/>
      <w:r w:rsidRPr="00594A1C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 w:rsidRPr="00594A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4A1C">
        <w:rPr>
          <w:rFonts w:ascii="Times New Roman" w:hAnsi="Times New Roman" w:cs="Times New Roman"/>
          <w:b/>
          <w:bCs/>
          <w:sz w:val="24"/>
          <w:szCs w:val="24"/>
        </w:rPr>
        <w:t>Dikabarkan</w:t>
      </w:r>
      <w:proofErr w:type="spellEnd"/>
      <w:r w:rsidRPr="00594A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4A1C">
        <w:rPr>
          <w:rFonts w:ascii="Times New Roman" w:hAnsi="Times New Roman" w:cs="Times New Roman"/>
          <w:b/>
          <w:bCs/>
          <w:sz w:val="24"/>
          <w:szCs w:val="24"/>
        </w:rPr>
        <w:t>Positif</w:t>
      </w:r>
      <w:proofErr w:type="spellEnd"/>
      <w:r w:rsidRPr="00594A1C">
        <w:rPr>
          <w:rFonts w:ascii="Times New Roman" w:hAnsi="Times New Roman" w:cs="Times New Roman"/>
          <w:b/>
          <w:bCs/>
          <w:sz w:val="24"/>
          <w:szCs w:val="24"/>
        </w:rPr>
        <w:t xml:space="preserve"> Covid 19 Usai </w:t>
      </w:r>
      <w:proofErr w:type="spellStart"/>
      <w:r w:rsidRPr="00594A1C">
        <w:rPr>
          <w:rFonts w:ascii="Times New Roman" w:hAnsi="Times New Roman" w:cs="Times New Roman"/>
          <w:b/>
          <w:bCs/>
          <w:sz w:val="24"/>
          <w:szCs w:val="24"/>
        </w:rPr>
        <w:t>Ikut</w:t>
      </w:r>
      <w:proofErr w:type="spellEnd"/>
      <w:r w:rsidRPr="00594A1C">
        <w:rPr>
          <w:rFonts w:ascii="Times New Roman" w:hAnsi="Times New Roman" w:cs="Times New Roman"/>
          <w:b/>
          <w:bCs/>
          <w:sz w:val="24"/>
          <w:szCs w:val="24"/>
        </w:rPr>
        <w:t xml:space="preserve"> Demo Tolak UU Cipta </w:t>
      </w:r>
      <w:proofErr w:type="spellStart"/>
      <w:r w:rsidRPr="00594A1C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594A1C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12EA37B" w14:textId="77777777" w:rsidR="00DB147B" w:rsidRPr="00D21203" w:rsidRDefault="00DB147B" w:rsidP="00DB14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154257E3" w14:textId="77777777" w:rsidR="00DB147B" w:rsidRPr="00D21203" w:rsidRDefault="00DB147B" w:rsidP="00DB14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2D326DC4" w14:textId="77777777" w:rsidR="00DB147B" w:rsidRPr="00D21203" w:rsidRDefault="00DB147B" w:rsidP="00DB147B">
      <w:pPr>
        <w:ind w:left="2694"/>
        <w:rPr>
          <w:rFonts w:ascii="Times New Roman" w:hAnsi="Times New Roman" w:cs="Times New Roman"/>
          <w:sz w:val="24"/>
          <w:szCs w:val="24"/>
          <w:lang w:val="id-ID"/>
        </w:rPr>
      </w:pPr>
      <w:r w:rsidRPr="00D21203">
        <w:rPr>
          <w:rFonts w:ascii="Times New Roman" w:hAnsi="Times New Roman" w:cs="Times New Roman"/>
          <w:sz w:val="24"/>
          <w:szCs w:val="24"/>
          <w:lang w:val="id-ID"/>
        </w:rPr>
        <w:t>Mata Kuliah         : Pendidikan Kewarganegaraan</w:t>
      </w:r>
    </w:p>
    <w:p w14:paraId="02A9CAEE" w14:textId="77777777" w:rsidR="00DB147B" w:rsidRPr="00D21203" w:rsidRDefault="00DB147B" w:rsidP="00DB147B">
      <w:pPr>
        <w:ind w:left="2694"/>
        <w:rPr>
          <w:rFonts w:ascii="Times New Roman" w:hAnsi="Times New Roman" w:cs="Times New Roman"/>
          <w:sz w:val="24"/>
          <w:szCs w:val="24"/>
          <w:lang w:val="fi-FI"/>
        </w:rPr>
      </w:pPr>
      <w:r w:rsidRPr="00D21203">
        <w:rPr>
          <w:rFonts w:ascii="Times New Roman" w:hAnsi="Times New Roman" w:cs="Times New Roman"/>
          <w:sz w:val="24"/>
          <w:szCs w:val="24"/>
          <w:lang w:val="id-ID"/>
        </w:rPr>
        <w:t>Semester/kelas      : 2/</w:t>
      </w:r>
      <w:r w:rsidRPr="00D21203">
        <w:rPr>
          <w:rFonts w:ascii="Times New Roman" w:hAnsi="Times New Roman" w:cs="Times New Roman"/>
          <w:sz w:val="24"/>
          <w:szCs w:val="24"/>
          <w:lang w:val="fi-FI"/>
        </w:rPr>
        <w:t>F</w:t>
      </w:r>
    </w:p>
    <w:p w14:paraId="46DAADF4" w14:textId="77777777" w:rsidR="00DB147B" w:rsidRPr="00D21203" w:rsidRDefault="00DB147B" w:rsidP="00DB147B">
      <w:pPr>
        <w:ind w:left="2694"/>
        <w:rPr>
          <w:rFonts w:ascii="Times New Roman" w:hAnsi="Times New Roman" w:cs="Times New Roman"/>
          <w:sz w:val="24"/>
          <w:szCs w:val="24"/>
          <w:lang w:val="en-US"/>
        </w:rPr>
      </w:pPr>
      <w:r w:rsidRPr="00D21203">
        <w:rPr>
          <w:rFonts w:ascii="Times New Roman" w:hAnsi="Times New Roman" w:cs="Times New Roman"/>
          <w:sz w:val="24"/>
          <w:szCs w:val="24"/>
          <w:lang w:val="id-ID"/>
        </w:rPr>
        <w:t xml:space="preserve">Dosen Pengampu  : </w:t>
      </w:r>
      <w:r w:rsidRPr="00D21203">
        <w:rPr>
          <w:rFonts w:ascii="Times New Roman" w:hAnsi="Times New Roman" w:cs="Times New Roman"/>
          <w:sz w:val="24"/>
          <w:szCs w:val="24"/>
        </w:rPr>
        <w:t xml:space="preserve">Roy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Kembar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Habibi,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>.</w:t>
      </w:r>
    </w:p>
    <w:p w14:paraId="4E504AE6" w14:textId="77777777" w:rsidR="00DB147B" w:rsidRPr="00D21203" w:rsidRDefault="00DB147B" w:rsidP="00DB1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956418D" w14:textId="77777777" w:rsidR="00DB147B" w:rsidRPr="00D21203" w:rsidRDefault="00DB147B" w:rsidP="00DB14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1DC2EB" w14:textId="77777777" w:rsidR="00DB147B" w:rsidRPr="00D21203" w:rsidRDefault="00DB147B" w:rsidP="00DB14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CBA595" w14:textId="77777777" w:rsidR="00DB147B" w:rsidRPr="00D21203" w:rsidRDefault="00DB147B" w:rsidP="00DB14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2120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0BC5CF3" wp14:editId="7546A493">
            <wp:extent cx="2190750" cy="2209800"/>
            <wp:effectExtent l="0" t="0" r="0" b="0"/>
            <wp:docPr id="6853365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C3AD8" w14:textId="77777777" w:rsidR="00DB147B" w:rsidRPr="00D21203" w:rsidRDefault="00DB147B" w:rsidP="00DB14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88A31BB" w14:textId="77777777" w:rsidR="00DB147B" w:rsidRPr="00D21203" w:rsidRDefault="00DB147B" w:rsidP="00DB147B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D21203">
        <w:rPr>
          <w:rFonts w:ascii="Times New Roman" w:hAnsi="Times New Roman" w:cs="Times New Roman"/>
          <w:sz w:val="24"/>
          <w:szCs w:val="24"/>
          <w:lang w:val="id-ID"/>
        </w:rPr>
        <w:t>Disusun Oleh:</w:t>
      </w:r>
    </w:p>
    <w:p w14:paraId="78A2B4C9" w14:textId="325D072B" w:rsidR="00DB147B" w:rsidRPr="00D21203" w:rsidRDefault="00DB147B" w:rsidP="00DB147B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Nadia Ferissa</w:t>
      </w:r>
    </w:p>
    <w:p w14:paraId="14FE8BC4" w14:textId="448BA5FB" w:rsidR="00DB147B" w:rsidRPr="00D21203" w:rsidRDefault="00DB147B" w:rsidP="00DB147B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D21203">
        <w:rPr>
          <w:rFonts w:ascii="Times New Roman" w:hAnsi="Times New Roman" w:cs="Times New Roman"/>
          <w:sz w:val="24"/>
          <w:szCs w:val="24"/>
          <w:lang w:val="id-ID"/>
        </w:rPr>
        <w:t>2413053</w:t>
      </w:r>
      <w:r>
        <w:rPr>
          <w:rFonts w:ascii="Times New Roman" w:hAnsi="Times New Roman" w:cs="Times New Roman"/>
          <w:sz w:val="24"/>
          <w:szCs w:val="24"/>
          <w:lang w:val="id-ID"/>
        </w:rPr>
        <w:t>200</w:t>
      </w:r>
    </w:p>
    <w:p w14:paraId="0444A4B7" w14:textId="77777777" w:rsidR="00DB147B" w:rsidRPr="00D21203" w:rsidRDefault="00DB147B" w:rsidP="00DB147B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86FB108" w14:textId="77777777" w:rsidR="00DB147B" w:rsidRPr="00D21203" w:rsidRDefault="00DB147B" w:rsidP="00DB147B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FE774B8" w14:textId="77777777" w:rsidR="00DB147B" w:rsidRPr="00D21203" w:rsidRDefault="00DB147B" w:rsidP="00DB147B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D75977F" w14:textId="77777777" w:rsidR="00DB147B" w:rsidRPr="00D21203" w:rsidRDefault="00DB147B" w:rsidP="00DB147B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341EF7B" w14:textId="77777777" w:rsidR="00DB147B" w:rsidRPr="00D21203" w:rsidRDefault="00DB147B" w:rsidP="00DB147B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38CFD67" w14:textId="77777777" w:rsidR="00DB147B" w:rsidRPr="00D21203" w:rsidRDefault="00DB147B" w:rsidP="00DB14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21203">
        <w:rPr>
          <w:rFonts w:ascii="Times New Roman" w:hAnsi="Times New Roman" w:cs="Times New Roman"/>
          <w:b/>
          <w:bCs/>
          <w:sz w:val="24"/>
          <w:szCs w:val="24"/>
          <w:lang w:val="id-ID"/>
        </w:rPr>
        <w:t>PENDIDIKAN GURU SEKOLAH DASAR FAKULTAS KEGURUAN DAN ILMU PENDIDIKAN UNIVERSITAS LAMPUNG</w:t>
      </w:r>
    </w:p>
    <w:p w14:paraId="42E22957" w14:textId="77777777" w:rsidR="00DB147B" w:rsidRDefault="00DB147B" w:rsidP="00DB14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21203">
        <w:rPr>
          <w:rFonts w:ascii="Times New Roman" w:hAnsi="Times New Roman" w:cs="Times New Roman"/>
          <w:b/>
          <w:bCs/>
          <w:sz w:val="24"/>
          <w:szCs w:val="24"/>
          <w:lang w:val="id-ID"/>
        </w:rPr>
        <w:t>TAHUN AJARAN 2025</w:t>
      </w:r>
    </w:p>
    <w:p w14:paraId="7958CF09" w14:textId="77777777" w:rsidR="00DB147B" w:rsidRDefault="00DB147B" w:rsidP="00DB147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203">
        <w:rPr>
          <w:rFonts w:ascii="Times New Roman" w:hAnsi="Times New Roman" w:cs="Times New Roman"/>
          <w:sz w:val="24"/>
          <w:szCs w:val="24"/>
        </w:rPr>
        <w:lastRenderedPageBreak/>
        <w:t>Bagaimanakah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tanggapanmu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? Hal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ambil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>?</w:t>
      </w:r>
    </w:p>
    <w:p w14:paraId="57C87EE9" w14:textId="41399D1B" w:rsidR="00DB147B" w:rsidRDefault="00DB147B" w:rsidP="00DB147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69AB">
        <w:rPr>
          <w:rFonts w:ascii="Times New Roman" w:hAnsi="Times New Roman" w:cs="Times New Roman"/>
          <w:sz w:val="24"/>
          <w:szCs w:val="24"/>
          <w:highlight w:val="yellow"/>
        </w:rPr>
        <w:t>Jawab: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DB147B">
        <w:rPr>
          <w:rFonts w:ascii="Times New Roman" w:hAnsi="Times New Roman" w:cs="Times New Roman"/>
          <w:sz w:val="24"/>
          <w:szCs w:val="24"/>
        </w:rPr>
        <w:t>ksi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unjuk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menentang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UU Cipta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berujung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pada 123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terpapar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berkumpul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kerumunan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virus, yang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47B">
        <w:rPr>
          <w:rFonts w:ascii="Times New Roman" w:hAnsi="Times New Roman" w:cs="Times New Roman"/>
          <w:sz w:val="24"/>
          <w:szCs w:val="24"/>
        </w:rPr>
        <w:t xml:space="preserve">Sisi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forum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petisi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47B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mengorbankan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>.</w:t>
      </w:r>
    </w:p>
    <w:p w14:paraId="41B98769" w14:textId="77777777" w:rsidR="00DB147B" w:rsidRPr="00D21203" w:rsidRDefault="00DB147B" w:rsidP="00DB147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58CAE06" w14:textId="77777777" w:rsidR="00DB147B" w:rsidRDefault="00DB147B" w:rsidP="00DB147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203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pendapatmu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120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demonstran</w:t>
      </w:r>
      <w:proofErr w:type="spellEnd"/>
      <w:proofErr w:type="gramEnd"/>
      <w:r w:rsidRPr="00D212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orasinya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bersalah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jelas-jelas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menyalurkan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covid-19?</w:t>
      </w:r>
    </w:p>
    <w:p w14:paraId="00FCDEB8" w14:textId="045F1885" w:rsidR="00DB147B" w:rsidRPr="00594A1C" w:rsidRDefault="00DB147B" w:rsidP="00DB147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38ED">
        <w:rPr>
          <w:rFonts w:ascii="Times New Roman" w:hAnsi="Times New Roman" w:cs="Times New Roman"/>
          <w:sz w:val="24"/>
          <w:szCs w:val="24"/>
          <w:highlight w:val="yellow"/>
        </w:rPr>
        <w:t>Jawab: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Demonstrasi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anarkis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mencoreng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petisi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>.</w:t>
      </w:r>
    </w:p>
    <w:p w14:paraId="7FF8F7B4" w14:textId="77777777" w:rsidR="00DB147B" w:rsidRPr="00D21203" w:rsidRDefault="00DB147B" w:rsidP="00DB147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D43C3CF" w14:textId="77777777" w:rsidR="00DB147B" w:rsidRDefault="00DB147B" w:rsidP="00DB147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203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solusimu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benturan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>?</w:t>
      </w:r>
    </w:p>
    <w:p w14:paraId="7BBB8E2C" w14:textId="4C85DD7B" w:rsidR="00DB147B" w:rsidRPr="006B7704" w:rsidRDefault="00DB147B" w:rsidP="00DB147B">
      <w:pPr>
        <w:spacing w:after="0" w:line="360" w:lineRule="auto"/>
        <w:ind w:left="720"/>
        <w:jc w:val="both"/>
      </w:pPr>
      <w:r w:rsidRPr="00DC3CA7">
        <w:rPr>
          <w:rFonts w:ascii="Times New Roman" w:hAnsi="Times New Roman" w:cs="Times New Roman"/>
          <w:sz w:val="24"/>
          <w:szCs w:val="24"/>
          <w:highlight w:val="yellow"/>
        </w:rPr>
        <w:t>Jawab: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menginginkan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. Solusi yang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dialog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lastRenderedPageBreak/>
        <w:t>Pemerintah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upah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>.</w:t>
      </w:r>
    </w:p>
    <w:p w14:paraId="654A341B" w14:textId="77777777" w:rsidR="00DB147B" w:rsidRPr="00D21203" w:rsidRDefault="00DB147B" w:rsidP="00DB147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ABDCF0A" w14:textId="77777777" w:rsidR="00DB147B" w:rsidRPr="006B7704" w:rsidRDefault="00DB147B" w:rsidP="00DB147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1203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1203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D21203">
        <w:rPr>
          <w:rFonts w:ascii="Times New Roman" w:hAnsi="Times New Roman" w:cs="Times New Roman"/>
          <w:sz w:val="24"/>
          <w:szCs w:val="24"/>
        </w:rPr>
        <w:t>?</w:t>
      </w:r>
    </w:p>
    <w:p w14:paraId="05F6E9BA" w14:textId="77777777" w:rsidR="00DB147B" w:rsidRDefault="00DB147B" w:rsidP="00DB147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B7704">
        <w:rPr>
          <w:rFonts w:ascii="Times New Roman" w:hAnsi="Times New Roman" w:cs="Times New Roman"/>
          <w:sz w:val="24"/>
          <w:szCs w:val="24"/>
          <w:highlight w:val="yellow"/>
        </w:rPr>
        <w:t>Jawab:</w:t>
      </w:r>
      <w:r w:rsidRPr="006B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F9C001D" w14:textId="71C74D8C" w:rsidR="00DB147B" w:rsidRPr="00DB147B" w:rsidRDefault="00DB147B" w:rsidP="00DB147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147B">
        <w:rPr>
          <w:rFonts w:ascii="Times New Roman" w:hAnsi="Times New Roman" w:cs="Times New Roman"/>
          <w:sz w:val="24"/>
          <w:szCs w:val="24"/>
        </w:rPr>
        <w:t xml:space="preserve">1.Transparansi dan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Akuntabilita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EBD36A6" w14:textId="6214CD32" w:rsidR="00DB147B" w:rsidRPr="00DB147B" w:rsidRDefault="00DB147B" w:rsidP="00DB147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147B">
        <w:rPr>
          <w:rFonts w:ascii="Times New Roman" w:hAnsi="Times New Roman" w:cs="Times New Roman"/>
          <w:sz w:val="24"/>
          <w:szCs w:val="24"/>
        </w:rPr>
        <w:t xml:space="preserve">2.Keseimbangan Hak dan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menaati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BE6372E" w14:textId="294B08B2" w:rsidR="00DB147B" w:rsidRPr="00DB147B" w:rsidRDefault="00DB147B" w:rsidP="00DB147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147B">
        <w:rPr>
          <w:rFonts w:ascii="Times New Roman" w:hAnsi="Times New Roman" w:cs="Times New Roman"/>
          <w:sz w:val="24"/>
          <w:szCs w:val="24"/>
        </w:rPr>
        <w:t>3.Penegakan Hukum Adil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47B">
        <w:rPr>
          <w:rFonts w:ascii="Times New Roman" w:hAnsi="Times New Roman" w:cs="Times New Roman"/>
          <w:sz w:val="24"/>
          <w:szCs w:val="24"/>
        </w:rPr>
        <w:t xml:space="preserve">Hukum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diskriminasi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9DF8E05" w14:textId="45C1117D" w:rsidR="00DB147B" w:rsidRPr="00DB147B" w:rsidRDefault="00DB147B" w:rsidP="00DB147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147B">
        <w:rPr>
          <w:rFonts w:ascii="Times New Roman" w:hAnsi="Times New Roman" w:cs="Times New Roman"/>
          <w:sz w:val="24"/>
          <w:szCs w:val="24"/>
        </w:rPr>
        <w:t xml:space="preserve">4.Pendidikan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47B">
        <w:rPr>
          <w:rFonts w:ascii="Times New Roman" w:hAnsi="Times New Roman" w:cs="Times New Roman"/>
          <w:sz w:val="24"/>
          <w:szCs w:val="24"/>
        </w:rPr>
        <w:t xml:space="preserve">Masyarakat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ED203F0" w14:textId="77777777" w:rsidR="00DB147B" w:rsidRDefault="00DB147B" w:rsidP="00DB147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147B">
        <w:rPr>
          <w:rFonts w:ascii="Times New Roman" w:hAnsi="Times New Roman" w:cs="Times New Roman"/>
          <w:sz w:val="24"/>
          <w:szCs w:val="24"/>
        </w:rPr>
        <w:t xml:space="preserve">5.Dialog dan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Publik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AB46A72" w14:textId="2B48B199" w:rsidR="00DB147B" w:rsidRPr="00DB147B" w:rsidRDefault="00DB147B" w:rsidP="00DB147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> dan </w:t>
      </w:r>
      <w:proofErr w:type="spellStart"/>
      <w:r w:rsidRPr="00DB147B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DB147B">
        <w:rPr>
          <w:rFonts w:ascii="Times New Roman" w:hAnsi="Times New Roman" w:cs="Times New Roman"/>
          <w:sz w:val="24"/>
          <w:szCs w:val="24"/>
        </w:rPr>
        <w:t>.</w:t>
      </w:r>
    </w:p>
    <w:p w14:paraId="16644BCB" w14:textId="77777777" w:rsidR="00DB147B" w:rsidRPr="00D21203" w:rsidRDefault="00DB147B" w:rsidP="00DB14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EA0558" w14:textId="77777777" w:rsidR="009C07A0" w:rsidRDefault="009C07A0"/>
    <w:sectPr w:rsidR="009C0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664C"/>
    <w:multiLevelType w:val="multilevel"/>
    <w:tmpl w:val="6DAE4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709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7B"/>
    <w:rsid w:val="00346CD0"/>
    <w:rsid w:val="003B3F20"/>
    <w:rsid w:val="009C07A0"/>
    <w:rsid w:val="00CB5810"/>
    <w:rsid w:val="00D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28BE"/>
  <w15:chartTrackingRefBased/>
  <w15:docId w15:val="{000701D3-EDB3-47F9-9CDD-0DE9A873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47B"/>
  </w:style>
  <w:style w:type="paragraph" w:styleId="Heading1">
    <w:name w:val="heading 1"/>
    <w:basedOn w:val="Normal"/>
    <w:next w:val="Normal"/>
    <w:link w:val="Heading1Char"/>
    <w:uiPriority w:val="9"/>
    <w:qFormat/>
    <w:rsid w:val="00DB1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4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4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4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4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R3</dc:creator>
  <cp:keywords/>
  <dc:description/>
  <cp:lastModifiedBy>Asus R3</cp:lastModifiedBy>
  <cp:revision>1</cp:revision>
  <dcterms:created xsi:type="dcterms:W3CDTF">2025-03-17T14:22:00Z</dcterms:created>
  <dcterms:modified xsi:type="dcterms:W3CDTF">2025-03-17T14:31:00Z</dcterms:modified>
</cp:coreProperties>
</file>