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B1F" w:rsidRDefault="00A302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ANALISIS JURNAL INTEGRASI NASIONAL SEBAGAI PENANGKAL ETNOSENTRISME DI INDONESIA</w:t>
      </w:r>
    </w:p>
    <w:p w:rsidR="00C16B1F" w:rsidRDefault="00C16B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5296" w:rsidRDefault="00B652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6B1F" w:rsidRDefault="00EB1C98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A302B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A30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2B6">
        <w:rPr>
          <w:rFonts w:ascii="Times New Roman" w:hAnsi="Times New Roman" w:cs="Times New Roman"/>
          <w:sz w:val="24"/>
          <w:szCs w:val="24"/>
        </w:rPr>
        <w:t>Kewarganegaraan</w:t>
      </w:r>
      <w:proofErr w:type="spellEnd"/>
    </w:p>
    <w:p w:rsidR="00C16B1F" w:rsidRDefault="00EB1C98">
      <w:pPr>
        <w:ind w:left="21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302B6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SKS</w:t>
      </w:r>
    </w:p>
    <w:p w:rsidR="00C16B1F" w:rsidRDefault="00EB1C98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Semester/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D1B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/F</w:t>
      </w:r>
    </w:p>
    <w:p w:rsidR="00C16B1F" w:rsidRDefault="00EB1C98">
      <w:pPr>
        <w:ind w:left="21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1. </w:t>
      </w:r>
      <w:r w:rsidR="00A302B6">
        <w:rPr>
          <w:rFonts w:ascii="Times New Roman" w:hAnsi="Times New Roman" w:cs="Times New Roman"/>
          <w:sz w:val="24"/>
          <w:szCs w:val="24"/>
        </w:rPr>
        <w:t xml:space="preserve">Roy </w:t>
      </w:r>
      <w:proofErr w:type="spellStart"/>
      <w:r w:rsidR="00A302B6">
        <w:rPr>
          <w:rFonts w:ascii="Times New Roman" w:hAnsi="Times New Roman" w:cs="Times New Roman"/>
          <w:sz w:val="24"/>
          <w:szCs w:val="24"/>
        </w:rPr>
        <w:t>Kembar</w:t>
      </w:r>
      <w:proofErr w:type="spellEnd"/>
      <w:r w:rsidR="00A30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2B6">
        <w:rPr>
          <w:rFonts w:ascii="Times New Roman" w:hAnsi="Times New Roman" w:cs="Times New Roman"/>
          <w:sz w:val="24"/>
          <w:szCs w:val="24"/>
        </w:rPr>
        <w:t>Habibi</w:t>
      </w:r>
      <w:proofErr w:type="spellEnd"/>
      <w:r w:rsidR="0026140F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261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40F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="0026140F">
        <w:rPr>
          <w:rFonts w:ascii="Times New Roman" w:hAnsi="Times New Roman" w:cs="Times New Roman"/>
          <w:sz w:val="24"/>
          <w:szCs w:val="24"/>
        </w:rPr>
        <w:t>.</w:t>
      </w:r>
    </w:p>
    <w:p w:rsidR="00C16B1F" w:rsidRDefault="00EB1C98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A302B6" w:rsidRDefault="00A302B6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C16B1F" w:rsidRDefault="00EB1C98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2017986" cy="1986462"/>
            <wp:effectExtent l="0" t="0" r="1905" b="0"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2017986" cy="198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B1F" w:rsidRDefault="00C16B1F">
      <w:pPr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C16B1F" w:rsidRDefault="00C16B1F">
      <w:pPr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C16B1F" w:rsidRDefault="00EB1C98">
      <w:pPr>
        <w:tabs>
          <w:tab w:val="left" w:pos="4253"/>
        </w:tabs>
        <w:ind w:left="28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C16B1F" w:rsidRDefault="00EB1C98">
      <w:pPr>
        <w:tabs>
          <w:tab w:val="left" w:pos="4253"/>
        </w:tabs>
        <w:ind w:left="28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Nasywa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(2413053205)</w:t>
      </w:r>
    </w:p>
    <w:p w:rsidR="00C16B1F" w:rsidRDefault="00C16B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6B1F" w:rsidRDefault="00C16B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1BC2" w:rsidRDefault="007D1B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6B1F" w:rsidRDefault="00EB1C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PROGRAM STUDI PENDIDIKAN GURU SEKOLAH DASAR</w:t>
      </w:r>
    </w:p>
    <w:p w:rsidR="00C16B1F" w:rsidRDefault="00EB1C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JURUSAN ILMU PENDIDIKAN</w:t>
      </w:r>
    </w:p>
    <w:p w:rsidR="00C16B1F" w:rsidRDefault="00EB1C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FAKULTAS K</w:t>
      </w:r>
      <w:r w:rsidR="007D1BC2">
        <w:rPr>
          <w:rFonts w:ascii="Times New Roman" w:hAnsi="Times New Roman" w:cs="Times New Roman"/>
          <w:b/>
          <w:bCs/>
          <w:sz w:val="28"/>
          <w:szCs w:val="28"/>
        </w:rPr>
        <w:t>EGURU</w:t>
      </w:r>
      <w:r>
        <w:rPr>
          <w:rFonts w:ascii="Times New Roman" w:hAnsi="Times New Roman" w:cs="Times New Roman"/>
          <w:b/>
          <w:bCs/>
          <w:sz w:val="28"/>
          <w:szCs w:val="28"/>
        </w:rPr>
        <w:t>AN DAN ILMU PENDIDIKAN</w:t>
      </w:r>
    </w:p>
    <w:p w:rsidR="00C16B1F" w:rsidRDefault="00EB1C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UNIVERSITAS LAMPUNG</w:t>
      </w:r>
    </w:p>
    <w:p w:rsidR="00C16B1F" w:rsidRDefault="00A302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:rsidR="004D4370" w:rsidRPr="004D4370" w:rsidRDefault="004D4370" w:rsidP="004D4370"/>
    <w:p w:rsidR="007D5210" w:rsidRPr="007D5210" w:rsidRDefault="007D5210" w:rsidP="007D521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D5210">
        <w:rPr>
          <w:rFonts w:ascii="Times New Roman" w:hAnsi="Times New Roman" w:cs="Times New Roman"/>
          <w:sz w:val="24"/>
          <w:szCs w:val="24"/>
        </w:rPr>
        <w:lastRenderedPageBreak/>
        <w:t>Identitas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5210"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berbangsa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tercermin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penataan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5210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, agama,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5210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terbagi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fundamental,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instrumental,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alamiah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5210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fundamental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instrumental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UUD 1945,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bendera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lambang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Garuda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semboyan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Bhinneka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Tunggal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Ika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lagu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Indonesia Raya. </w:t>
      </w:r>
      <w:proofErr w:type="spellStart"/>
      <w:proofErr w:type="gramStart"/>
      <w:r w:rsidRPr="007D5210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alamiah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D5210" w:rsidRPr="007D5210" w:rsidRDefault="007D5210" w:rsidP="007D52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21D" w:rsidRPr="0005721D" w:rsidRDefault="007D5210" w:rsidP="007D521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5210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, agama,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keserasian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D521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Sumpah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Pemuda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, rasa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cinta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air,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rela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berkorban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konsensus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berlandaskan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UUD 1945.</w:t>
      </w:r>
      <w:proofErr w:type="gram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tingginya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heterogenitas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etnosentrisme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fanatisme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berlebihan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ketimpangan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ketidakadilan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memicu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perpecahan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D5210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terwujud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asimilasi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pembauran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akulturasi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210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7D521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05721D" w:rsidRPr="000572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37ACE98"/>
    <w:lvl w:ilvl="0" w:tplc="DE0020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multilevel"/>
    <w:tmpl w:val="0EA631C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3"/>
    <w:multiLevelType w:val="multilevel"/>
    <w:tmpl w:val="C876F7E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0000004"/>
    <w:multiLevelType w:val="multilevel"/>
    <w:tmpl w:val="74684CB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0000005"/>
    <w:multiLevelType w:val="hybridMultilevel"/>
    <w:tmpl w:val="AA40EF90"/>
    <w:lvl w:ilvl="0" w:tplc="8FEE3C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3024E8"/>
    <w:multiLevelType w:val="hybridMultilevel"/>
    <w:tmpl w:val="A9F0D67A"/>
    <w:lvl w:ilvl="0" w:tplc="D45EC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034AEC"/>
    <w:multiLevelType w:val="multilevel"/>
    <w:tmpl w:val="36F01E9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085B40C2"/>
    <w:multiLevelType w:val="hybridMultilevel"/>
    <w:tmpl w:val="F15E4BE2"/>
    <w:lvl w:ilvl="0" w:tplc="5D388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B213147"/>
    <w:multiLevelType w:val="hybridMultilevel"/>
    <w:tmpl w:val="67581E26"/>
    <w:lvl w:ilvl="0" w:tplc="D45EC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F47C2"/>
    <w:multiLevelType w:val="hybridMultilevel"/>
    <w:tmpl w:val="D75EB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720375"/>
    <w:multiLevelType w:val="hybridMultilevel"/>
    <w:tmpl w:val="B62E8828"/>
    <w:lvl w:ilvl="0" w:tplc="D45EC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8762D9"/>
    <w:multiLevelType w:val="hybridMultilevel"/>
    <w:tmpl w:val="8760DA78"/>
    <w:lvl w:ilvl="0" w:tplc="B7DE6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CB49FE"/>
    <w:multiLevelType w:val="hybridMultilevel"/>
    <w:tmpl w:val="7DCC7D20"/>
    <w:lvl w:ilvl="0" w:tplc="D45EC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33C96"/>
    <w:multiLevelType w:val="hybridMultilevel"/>
    <w:tmpl w:val="2BDCEEEA"/>
    <w:lvl w:ilvl="0" w:tplc="5FAE0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1C6834"/>
    <w:multiLevelType w:val="hybridMultilevel"/>
    <w:tmpl w:val="BC688FEE"/>
    <w:lvl w:ilvl="0" w:tplc="488A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ED1526"/>
    <w:multiLevelType w:val="hybridMultilevel"/>
    <w:tmpl w:val="75000510"/>
    <w:lvl w:ilvl="0" w:tplc="D45EC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B20F5D"/>
    <w:multiLevelType w:val="hybridMultilevel"/>
    <w:tmpl w:val="4CE6A71C"/>
    <w:lvl w:ilvl="0" w:tplc="7212A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EC12F6D"/>
    <w:multiLevelType w:val="hybridMultilevel"/>
    <w:tmpl w:val="2C540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6568C9"/>
    <w:multiLevelType w:val="hybridMultilevel"/>
    <w:tmpl w:val="FED00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8"/>
  </w:num>
  <w:num w:numId="8">
    <w:abstractNumId w:val="17"/>
  </w:num>
  <w:num w:numId="9">
    <w:abstractNumId w:val="9"/>
  </w:num>
  <w:num w:numId="10">
    <w:abstractNumId w:val="16"/>
  </w:num>
  <w:num w:numId="11">
    <w:abstractNumId w:val="14"/>
  </w:num>
  <w:num w:numId="12">
    <w:abstractNumId w:val="11"/>
  </w:num>
  <w:num w:numId="13">
    <w:abstractNumId w:val="13"/>
  </w:num>
  <w:num w:numId="14">
    <w:abstractNumId w:val="8"/>
  </w:num>
  <w:num w:numId="15">
    <w:abstractNumId w:val="5"/>
  </w:num>
  <w:num w:numId="16">
    <w:abstractNumId w:val="7"/>
  </w:num>
  <w:num w:numId="17">
    <w:abstractNumId w:val="10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1F"/>
    <w:rsid w:val="0005721D"/>
    <w:rsid w:val="000F3571"/>
    <w:rsid w:val="000F7AA3"/>
    <w:rsid w:val="0011172A"/>
    <w:rsid w:val="0026140F"/>
    <w:rsid w:val="002E153F"/>
    <w:rsid w:val="003C4134"/>
    <w:rsid w:val="004D4370"/>
    <w:rsid w:val="005206A5"/>
    <w:rsid w:val="007171C9"/>
    <w:rsid w:val="007226DC"/>
    <w:rsid w:val="007D1BC2"/>
    <w:rsid w:val="007D5210"/>
    <w:rsid w:val="008C2C33"/>
    <w:rsid w:val="00A302B6"/>
    <w:rsid w:val="00B34BE5"/>
    <w:rsid w:val="00B65296"/>
    <w:rsid w:val="00C16B1F"/>
    <w:rsid w:val="00C60C10"/>
    <w:rsid w:val="00CA766E"/>
    <w:rsid w:val="00CC2FB3"/>
    <w:rsid w:val="00E660E5"/>
    <w:rsid w:val="00EB1C98"/>
    <w:rsid w:val="00F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C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253F3-3CAB-4A43-A42E-1C91938A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sn2hsw@outlook.com</dc:creator>
  <cp:lastModifiedBy>acer</cp:lastModifiedBy>
  <cp:revision>3</cp:revision>
  <dcterms:created xsi:type="dcterms:W3CDTF">2025-03-03T09:51:00Z</dcterms:created>
  <dcterms:modified xsi:type="dcterms:W3CDTF">2025-03-03T11:14:00Z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6d374224acef4d028a43657f9ebf8674</vt:lpwstr>
  </property>
</Properties>
</file>